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07D75" w14:textId="3E9EC89C" w:rsidR="003536DC" w:rsidRDefault="003536DC" w:rsidP="003536DC">
      <w:pPr>
        <w:shd w:val="clear" w:color="auto" w:fill="FFFFFF"/>
        <w:spacing w:after="150" w:line="390" w:lineRule="atLeast"/>
        <w:outlineLvl w:val="4"/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ab/>
      </w:r>
      <w:r w:rsidR="00E40A8B"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 xml:space="preserve">    </w:t>
      </w:r>
      <w:r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ab/>
      </w:r>
    </w:p>
    <w:p w14:paraId="1579CE31" w14:textId="77777777" w:rsidR="003536DC" w:rsidRPr="002A3A35" w:rsidRDefault="003536DC" w:rsidP="003536DC">
      <w:pPr>
        <w:shd w:val="clear" w:color="auto" w:fill="FFFFFF"/>
        <w:spacing w:after="150" w:line="390" w:lineRule="atLeast"/>
        <w:outlineLvl w:val="4"/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 xml:space="preserve">Post Results Service </w:t>
      </w:r>
      <w:r w:rsidRPr="002A3A35"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>FEES</w:t>
      </w:r>
      <w:r>
        <w:rPr>
          <w:rFonts w:ascii="Arial" w:eastAsia="Times New Roman" w:hAnsi="Arial" w:cs="Arial"/>
          <w:b/>
          <w:bCs/>
          <w:caps/>
          <w:color w:val="B50837"/>
          <w:sz w:val="20"/>
          <w:szCs w:val="20"/>
          <w:lang w:eastAsia="en-GB"/>
        </w:rPr>
        <w:t xml:space="preserve"> </w:t>
      </w:r>
    </w:p>
    <w:p w14:paraId="6AB0E4CF" w14:textId="4DEA6295" w:rsidR="003536DC" w:rsidRPr="00B8435F" w:rsidRDefault="003536DC" w:rsidP="003536DC">
      <w:pPr>
        <w:shd w:val="clear" w:color="auto" w:fill="FFFFFF"/>
        <w:spacing w:line="390" w:lineRule="atLeast"/>
        <w:rPr>
          <w:rFonts w:ascii="Arial" w:eastAsia="Times New Roman" w:hAnsi="Arial" w:cs="Arial"/>
          <w:color w:val="333333"/>
          <w:sz w:val="23"/>
          <w:szCs w:val="23"/>
          <w:lang w:eastAsia="en-GB"/>
        </w:rPr>
      </w:pPr>
      <w:r w:rsidRPr="002A3A35">
        <w:rPr>
          <w:rFonts w:ascii="Arial" w:eastAsia="Times New Roman" w:hAnsi="Arial" w:cs="Arial"/>
          <w:color w:val="333333"/>
          <w:sz w:val="23"/>
          <w:szCs w:val="23"/>
          <w:lang w:eastAsia="en-GB"/>
        </w:rPr>
        <w:t xml:space="preserve">There are costs associated with post results services. Fees will be payable in advance, to the school, prior to an application being made. </w:t>
      </w:r>
      <w:r>
        <w:rPr>
          <w:rFonts w:ascii="Arial" w:eastAsia="Times New Roman" w:hAnsi="Arial" w:cs="Arial"/>
          <w:color w:val="333333"/>
          <w:sz w:val="23"/>
          <w:szCs w:val="23"/>
          <w:lang w:eastAsia="en-GB"/>
        </w:rPr>
        <w:t xml:space="preserve">Please contact the school to receive the school’s account details. </w:t>
      </w:r>
      <w:r w:rsidRPr="002A3A35">
        <w:rPr>
          <w:rFonts w:ascii="Arial" w:eastAsia="Times New Roman" w:hAnsi="Arial" w:cs="Arial"/>
          <w:color w:val="333333"/>
          <w:sz w:val="23"/>
          <w:szCs w:val="23"/>
          <w:lang w:eastAsia="en-GB"/>
        </w:rPr>
        <w:t>Refunds will be made if the service results in a grade change.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5726"/>
        <w:gridCol w:w="1012"/>
        <w:gridCol w:w="1243"/>
        <w:gridCol w:w="1098"/>
        <w:gridCol w:w="1127"/>
      </w:tblGrid>
      <w:tr w:rsidR="003536DC" w:rsidRPr="00B8435F" w14:paraId="61478FC0" w14:textId="77777777" w:rsidTr="00686BEA">
        <w:trPr>
          <w:trHeight w:val="273"/>
        </w:trPr>
        <w:tc>
          <w:tcPr>
            <w:tcW w:w="5726" w:type="dxa"/>
          </w:tcPr>
          <w:p w14:paraId="1F46DC1A" w14:textId="77777777" w:rsidR="003536DC" w:rsidRPr="002A3A35" w:rsidRDefault="003536DC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</w:pPr>
            <w:bookmarkStart w:id="0" w:name="_Hlk109042508"/>
            <w:r w:rsidRPr="00B8435F">
              <w:rPr>
                <w:rFonts w:ascii="Arial" w:eastAsia="Times New Roman" w:hAnsi="Arial" w:cs="Arial"/>
                <w:b/>
                <w:bCs/>
                <w:color w:val="333333"/>
                <w:sz w:val="26"/>
                <w:szCs w:val="26"/>
                <w:lang w:eastAsia="en-GB"/>
              </w:rPr>
              <w:t xml:space="preserve">GCSE Post results </w:t>
            </w:r>
            <w:r w:rsidRPr="002A3A35">
              <w:rPr>
                <w:rFonts w:ascii="Arial" w:eastAsia="Times New Roman" w:hAnsi="Arial" w:cs="Arial"/>
                <w:b/>
                <w:bCs/>
                <w:color w:val="333333"/>
                <w:sz w:val="26"/>
                <w:szCs w:val="26"/>
                <w:lang w:eastAsia="en-GB"/>
              </w:rPr>
              <w:t>Service</w:t>
            </w:r>
          </w:p>
        </w:tc>
        <w:tc>
          <w:tcPr>
            <w:tcW w:w="1012" w:type="dxa"/>
          </w:tcPr>
          <w:p w14:paraId="7C76916E" w14:textId="77777777" w:rsidR="003536DC" w:rsidRPr="002A3A35" w:rsidRDefault="003536DC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</w:pPr>
            <w:r w:rsidRPr="002A3A35">
              <w:rPr>
                <w:rFonts w:ascii="Arial" w:eastAsia="Times New Roman" w:hAnsi="Arial" w:cs="Arial"/>
                <w:b/>
                <w:bCs/>
                <w:color w:val="333333"/>
                <w:sz w:val="26"/>
                <w:szCs w:val="26"/>
                <w:lang w:eastAsia="en-GB"/>
              </w:rPr>
              <w:t xml:space="preserve">AQA </w:t>
            </w:r>
            <w:r>
              <w:rPr>
                <w:rFonts w:ascii="Arial" w:eastAsia="Times New Roman" w:hAnsi="Arial" w:cs="Arial"/>
                <w:b/>
                <w:bCs/>
                <w:color w:val="333333"/>
                <w:sz w:val="26"/>
                <w:szCs w:val="26"/>
                <w:lang w:eastAsia="en-GB"/>
              </w:rPr>
              <w:t>per unit</w:t>
            </w:r>
          </w:p>
        </w:tc>
        <w:tc>
          <w:tcPr>
            <w:tcW w:w="1243" w:type="dxa"/>
          </w:tcPr>
          <w:p w14:paraId="6BB62DCE" w14:textId="77777777" w:rsidR="003536DC" w:rsidRPr="002A3A35" w:rsidRDefault="003536DC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</w:pPr>
            <w:r w:rsidRPr="002A3A35">
              <w:rPr>
                <w:rFonts w:ascii="Arial" w:eastAsia="Times New Roman" w:hAnsi="Arial" w:cs="Arial"/>
                <w:b/>
                <w:bCs/>
                <w:color w:val="333333"/>
                <w:sz w:val="26"/>
                <w:szCs w:val="26"/>
                <w:lang w:eastAsia="en-GB"/>
              </w:rPr>
              <w:t>Pearson</w:t>
            </w:r>
            <w:r>
              <w:rPr>
                <w:rFonts w:ascii="Arial" w:eastAsia="Times New Roman" w:hAnsi="Arial" w:cs="Arial"/>
                <w:b/>
                <w:bCs/>
                <w:color w:val="333333"/>
                <w:sz w:val="26"/>
                <w:szCs w:val="26"/>
                <w:lang w:eastAsia="en-GB"/>
              </w:rPr>
              <w:t xml:space="preserve"> per unit</w:t>
            </w:r>
          </w:p>
        </w:tc>
        <w:tc>
          <w:tcPr>
            <w:tcW w:w="1098" w:type="dxa"/>
          </w:tcPr>
          <w:p w14:paraId="470839FC" w14:textId="77777777" w:rsidR="003536DC" w:rsidRPr="002A3A35" w:rsidRDefault="003536DC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</w:pPr>
            <w:r w:rsidRPr="002A3A35">
              <w:rPr>
                <w:rFonts w:ascii="Arial" w:eastAsia="Times New Roman" w:hAnsi="Arial" w:cs="Arial"/>
                <w:b/>
                <w:bCs/>
                <w:color w:val="333333"/>
                <w:sz w:val="26"/>
                <w:szCs w:val="26"/>
                <w:lang w:eastAsia="en-GB"/>
              </w:rPr>
              <w:t>OCR</w:t>
            </w:r>
            <w:r>
              <w:rPr>
                <w:rFonts w:ascii="Arial" w:eastAsia="Times New Roman" w:hAnsi="Arial" w:cs="Arial"/>
                <w:b/>
                <w:bCs/>
                <w:color w:val="333333"/>
                <w:sz w:val="26"/>
                <w:szCs w:val="26"/>
                <w:lang w:eastAsia="en-GB"/>
              </w:rPr>
              <w:t xml:space="preserve"> per unit</w:t>
            </w:r>
          </w:p>
        </w:tc>
        <w:tc>
          <w:tcPr>
            <w:tcW w:w="1127" w:type="dxa"/>
          </w:tcPr>
          <w:p w14:paraId="21A56605" w14:textId="77777777" w:rsidR="003536DC" w:rsidRPr="002A3A35" w:rsidRDefault="003536DC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</w:pPr>
            <w:r w:rsidRPr="002A3A35">
              <w:rPr>
                <w:rFonts w:ascii="Arial" w:eastAsia="Times New Roman" w:hAnsi="Arial" w:cs="Arial"/>
                <w:b/>
                <w:bCs/>
                <w:color w:val="333333"/>
                <w:sz w:val="26"/>
                <w:szCs w:val="26"/>
                <w:lang w:eastAsia="en-GB"/>
              </w:rPr>
              <w:t>WJEC</w:t>
            </w:r>
            <w:r>
              <w:rPr>
                <w:rFonts w:ascii="Arial" w:eastAsia="Times New Roman" w:hAnsi="Arial" w:cs="Arial"/>
                <w:b/>
                <w:bCs/>
                <w:color w:val="333333"/>
                <w:sz w:val="26"/>
                <w:szCs w:val="26"/>
                <w:lang w:eastAsia="en-GB"/>
              </w:rPr>
              <w:t xml:space="preserve"> per unit</w:t>
            </w:r>
          </w:p>
        </w:tc>
      </w:tr>
      <w:bookmarkEnd w:id="0"/>
      <w:tr w:rsidR="003536DC" w:rsidRPr="00B8435F" w14:paraId="25054BDE" w14:textId="77777777" w:rsidTr="00686BEA">
        <w:tc>
          <w:tcPr>
            <w:tcW w:w="5726" w:type="dxa"/>
          </w:tcPr>
          <w:p w14:paraId="1162B2F6" w14:textId="5A6BA38C" w:rsidR="003536DC" w:rsidRPr="00B8435F" w:rsidRDefault="003536DC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</w:pPr>
            <w:r w:rsidRPr="003536DC">
              <w:rPr>
                <w:rFonts w:ascii="Arial" w:eastAsia="Times New Roman" w:hAnsi="Arial" w:cs="Arial"/>
                <w:b/>
                <w:color w:val="333333"/>
                <w:sz w:val="23"/>
                <w:szCs w:val="23"/>
                <w:lang w:eastAsia="en-GB"/>
              </w:rPr>
              <w:t>Service 1</w:t>
            </w:r>
            <w:r w:rsidRPr="00B8435F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 xml:space="preserve">: </w:t>
            </w:r>
            <w:r w:rsidR="00F740C8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C</w:t>
            </w:r>
            <w:r w:rsidRPr="00F740C8">
              <w:rPr>
                <w:rFonts w:ascii="Arial" w:eastAsia="Times New Roman" w:hAnsi="Arial" w:cs="Arial"/>
                <w:color w:val="333333"/>
                <w:sz w:val="24"/>
                <w:szCs w:val="23"/>
                <w:lang w:eastAsia="en-GB"/>
              </w:rPr>
              <w:t xml:space="preserve">lerical </w:t>
            </w:r>
            <w:r w:rsidR="00F740C8">
              <w:rPr>
                <w:rFonts w:ascii="Arial" w:eastAsia="Times New Roman" w:hAnsi="Arial" w:cs="Arial"/>
                <w:color w:val="333333"/>
                <w:sz w:val="24"/>
                <w:szCs w:val="23"/>
                <w:lang w:eastAsia="en-GB"/>
              </w:rPr>
              <w:t>R</w:t>
            </w:r>
            <w:r w:rsidRPr="00F740C8">
              <w:rPr>
                <w:rFonts w:ascii="Arial" w:eastAsia="Times New Roman" w:hAnsi="Arial" w:cs="Arial"/>
                <w:color w:val="333333"/>
                <w:sz w:val="24"/>
                <w:szCs w:val="23"/>
                <w:lang w:eastAsia="en-GB"/>
              </w:rPr>
              <w:t>e-</w:t>
            </w:r>
            <w:r w:rsidR="00F740C8">
              <w:rPr>
                <w:rFonts w:ascii="Arial" w:eastAsia="Times New Roman" w:hAnsi="Arial" w:cs="Arial"/>
                <w:color w:val="333333"/>
                <w:sz w:val="24"/>
                <w:szCs w:val="23"/>
                <w:lang w:eastAsia="en-GB"/>
              </w:rPr>
              <w:t>C</w:t>
            </w:r>
            <w:r w:rsidRPr="00F740C8">
              <w:rPr>
                <w:rFonts w:ascii="Arial" w:eastAsia="Times New Roman" w:hAnsi="Arial" w:cs="Arial"/>
                <w:color w:val="333333"/>
                <w:sz w:val="24"/>
                <w:szCs w:val="23"/>
                <w:lang w:eastAsia="en-GB"/>
              </w:rPr>
              <w:t>heck</w:t>
            </w:r>
          </w:p>
          <w:p w14:paraId="127844A9" w14:textId="0C7AC2F7" w:rsidR="003536DC" w:rsidRPr="00686BEA" w:rsidRDefault="003536DC" w:rsidP="009621F9">
            <w:pPr>
              <w:spacing w:line="390" w:lineRule="atLeast"/>
              <w:rPr>
                <w:rFonts w:ascii="Arial" w:eastAsia="Times New Roman" w:hAnsi="Arial" w:cs="Arial"/>
                <w:b/>
                <w:color w:val="333333"/>
                <w:sz w:val="23"/>
                <w:szCs w:val="23"/>
                <w:lang w:eastAsia="en-GB"/>
              </w:rPr>
            </w:pPr>
            <w:r w:rsidRPr="00B8435F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 xml:space="preserve">Request Deadline: </w:t>
            </w:r>
            <w:r w:rsidR="00FA745B"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  <w:lang w:eastAsia="en-GB"/>
              </w:rPr>
              <w:t>Thursd</w:t>
            </w:r>
            <w:r w:rsidR="00163F17" w:rsidRPr="00163F17"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  <w:lang w:eastAsia="en-GB"/>
              </w:rPr>
              <w:t>ay</w:t>
            </w:r>
            <w:r w:rsidR="00421954" w:rsidRPr="00163F17"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  <w:lang w:eastAsia="en-GB"/>
              </w:rPr>
              <w:t xml:space="preserve"> </w:t>
            </w:r>
            <w:r w:rsidR="00421954" w:rsidRPr="00686BEA">
              <w:rPr>
                <w:rFonts w:ascii="Arial" w:eastAsia="Times New Roman" w:hAnsi="Arial" w:cs="Arial"/>
                <w:b/>
                <w:color w:val="333333"/>
                <w:sz w:val="23"/>
                <w:szCs w:val="23"/>
                <w:lang w:eastAsia="en-GB"/>
              </w:rPr>
              <w:t>2</w:t>
            </w:r>
            <w:r w:rsidR="00163F17">
              <w:rPr>
                <w:rFonts w:ascii="Arial" w:eastAsia="Times New Roman" w:hAnsi="Arial" w:cs="Arial"/>
                <w:b/>
                <w:color w:val="333333"/>
                <w:sz w:val="23"/>
                <w:szCs w:val="23"/>
                <w:lang w:eastAsia="en-GB"/>
              </w:rPr>
              <w:t>5</w:t>
            </w:r>
            <w:r w:rsidR="00421954" w:rsidRPr="00686BEA">
              <w:rPr>
                <w:rFonts w:ascii="Arial" w:eastAsia="Times New Roman" w:hAnsi="Arial" w:cs="Arial"/>
                <w:b/>
                <w:color w:val="333333"/>
                <w:sz w:val="23"/>
                <w:szCs w:val="23"/>
                <w:lang w:eastAsia="en-GB"/>
              </w:rPr>
              <w:t xml:space="preserve"> </w:t>
            </w:r>
            <w:r w:rsidRPr="00686BEA">
              <w:rPr>
                <w:rFonts w:ascii="Arial" w:eastAsia="Times New Roman" w:hAnsi="Arial" w:cs="Arial"/>
                <w:b/>
                <w:color w:val="333333"/>
                <w:sz w:val="23"/>
                <w:szCs w:val="23"/>
                <w:lang w:eastAsia="en-GB"/>
              </w:rPr>
              <w:t>September 202</w:t>
            </w:r>
            <w:r w:rsidR="00FA745B">
              <w:rPr>
                <w:rFonts w:ascii="Arial" w:eastAsia="Times New Roman" w:hAnsi="Arial" w:cs="Arial"/>
                <w:b/>
                <w:color w:val="333333"/>
                <w:sz w:val="23"/>
                <w:szCs w:val="23"/>
                <w:lang w:eastAsia="en-GB"/>
              </w:rPr>
              <w:t>5</w:t>
            </w:r>
          </w:p>
        </w:tc>
        <w:tc>
          <w:tcPr>
            <w:tcW w:w="1012" w:type="dxa"/>
          </w:tcPr>
          <w:p w14:paraId="2AEED133" w14:textId="6A7CE9B6" w:rsidR="003536DC" w:rsidRPr="00B8435F" w:rsidRDefault="003536DC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</w:pPr>
            <w:r w:rsidRPr="00B8435F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£</w:t>
            </w:r>
            <w:r w:rsidR="00163F17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9.</w:t>
            </w:r>
            <w:r w:rsidR="00FA745B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40</w:t>
            </w:r>
          </w:p>
        </w:tc>
        <w:tc>
          <w:tcPr>
            <w:tcW w:w="1243" w:type="dxa"/>
          </w:tcPr>
          <w:p w14:paraId="26DC6825" w14:textId="754CC6E7" w:rsidR="003536DC" w:rsidRPr="00B8435F" w:rsidRDefault="003536DC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</w:pPr>
            <w:r w:rsidRPr="00B8435F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£1</w:t>
            </w:r>
            <w:r w:rsidR="00651C1B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4</w:t>
            </w:r>
            <w:r w:rsidRPr="00B8435F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.</w:t>
            </w:r>
            <w:r w:rsidR="00651C1B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0</w:t>
            </w:r>
            <w:r w:rsidRPr="00B8435F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0</w:t>
            </w:r>
          </w:p>
        </w:tc>
        <w:tc>
          <w:tcPr>
            <w:tcW w:w="1098" w:type="dxa"/>
          </w:tcPr>
          <w:p w14:paraId="70942C61" w14:textId="1B5AD5A3" w:rsidR="003536DC" w:rsidRPr="00B8435F" w:rsidRDefault="003536DC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</w:pPr>
            <w:r w:rsidRPr="00B8435F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£1</w:t>
            </w:r>
            <w:r w:rsidR="006D5370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1</w:t>
            </w:r>
            <w:r w:rsidR="00BE7C6B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.</w:t>
            </w:r>
            <w:r w:rsidR="006D5370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50</w:t>
            </w:r>
          </w:p>
        </w:tc>
        <w:tc>
          <w:tcPr>
            <w:tcW w:w="1127" w:type="dxa"/>
          </w:tcPr>
          <w:p w14:paraId="7F777660" w14:textId="77777777" w:rsidR="003536DC" w:rsidRPr="00B8435F" w:rsidRDefault="003536DC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</w:pPr>
            <w:r w:rsidRPr="00B8435F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£11</w:t>
            </w:r>
            <w:r w:rsidR="00BE7C6B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.00</w:t>
            </w:r>
          </w:p>
        </w:tc>
      </w:tr>
      <w:tr w:rsidR="003536DC" w:rsidRPr="00B8435F" w14:paraId="7459B520" w14:textId="77777777" w:rsidTr="00686BEA">
        <w:tc>
          <w:tcPr>
            <w:tcW w:w="5726" w:type="dxa"/>
          </w:tcPr>
          <w:p w14:paraId="573C5B63" w14:textId="77777777" w:rsidR="003536DC" w:rsidRPr="00B8435F" w:rsidRDefault="003536DC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</w:pPr>
            <w:r w:rsidRPr="003536DC">
              <w:rPr>
                <w:rFonts w:ascii="Arial" w:eastAsia="Times New Roman" w:hAnsi="Arial" w:cs="Arial"/>
                <w:b/>
                <w:color w:val="333333"/>
                <w:sz w:val="26"/>
                <w:szCs w:val="26"/>
                <w:lang w:eastAsia="en-GB"/>
              </w:rPr>
              <w:t>Service 2</w:t>
            </w:r>
            <w:r w:rsidRPr="00B8435F"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  <w:t xml:space="preserve">: </w:t>
            </w:r>
            <w:r w:rsidRPr="00F740C8">
              <w:rPr>
                <w:rFonts w:ascii="Arial" w:eastAsia="Times New Roman" w:hAnsi="Arial" w:cs="Arial"/>
                <w:color w:val="333333"/>
                <w:sz w:val="24"/>
                <w:szCs w:val="26"/>
                <w:lang w:eastAsia="en-GB"/>
              </w:rPr>
              <w:t xml:space="preserve">Review of marking </w:t>
            </w:r>
          </w:p>
          <w:p w14:paraId="418AD9B4" w14:textId="5A5AFC32" w:rsidR="003536DC" w:rsidRPr="00F740C8" w:rsidRDefault="003536DC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</w:pPr>
            <w:r w:rsidRPr="00F740C8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 xml:space="preserve">Request deadline: </w:t>
            </w:r>
            <w:r w:rsidR="00FA745B"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  <w:lang w:eastAsia="en-GB"/>
              </w:rPr>
              <w:t>Thursd</w:t>
            </w:r>
            <w:r w:rsidR="00FA745B" w:rsidRPr="00163F17"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  <w:lang w:eastAsia="en-GB"/>
              </w:rPr>
              <w:t>ay</w:t>
            </w:r>
            <w:r w:rsidR="00FA745B" w:rsidRPr="00F740C8"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  <w:lang w:eastAsia="en-GB"/>
              </w:rPr>
              <w:t xml:space="preserve"> </w:t>
            </w:r>
            <w:r w:rsidR="00F740C8" w:rsidRPr="00F740C8"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  <w:lang w:eastAsia="en-GB"/>
              </w:rPr>
              <w:t>25</w:t>
            </w:r>
            <w:r w:rsidR="00163F17" w:rsidRPr="00F740C8">
              <w:rPr>
                <w:rFonts w:ascii="Arial" w:eastAsia="Times New Roman" w:hAnsi="Arial" w:cs="Arial"/>
                <w:b/>
                <w:color w:val="333333"/>
                <w:sz w:val="23"/>
                <w:szCs w:val="23"/>
                <w:lang w:eastAsia="en-GB"/>
              </w:rPr>
              <w:t xml:space="preserve"> September 202</w:t>
            </w:r>
            <w:r w:rsidR="00FA745B">
              <w:rPr>
                <w:rFonts w:ascii="Arial" w:eastAsia="Times New Roman" w:hAnsi="Arial" w:cs="Arial"/>
                <w:b/>
                <w:color w:val="333333"/>
                <w:sz w:val="23"/>
                <w:szCs w:val="23"/>
                <w:lang w:eastAsia="en-GB"/>
              </w:rPr>
              <w:t>5</w:t>
            </w:r>
          </w:p>
        </w:tc>
        <w:tc>
          <w:tcPr>
            <w:tcW w:w="1012" w:type="dxa"/>
          </w:tcPr>
          <w:p w14:paraId="06CEA815" w14:textId="6BE4CE0D" w:rsidR="003536DC" w:rsidRPr="002A3A35" w:rsidRDefault="003536DC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</w:pPr>
            <w:r w:rsidRPr="00B8435F"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  <w:t>£</w:t>
            </w:r>
            <w:r w:rsidR="00E734FD"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  <w:t>43.50</w:t>
            </w:r>
          </w:p>
        </w:tc>
        <w:tc>
          <w:tcPr>
            <w:tcW w:w="1243" w:type="dxa"/>
          </w:tcPr>
          <w:p w14:paraId="4112F15D" w14:textId="748BDAEF" w:rsidR="003536DC" w:rsidRPr="002A3A35" w:rsidRDefault="003536DC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</w:pPr>
            <w:r w:rsidRPr="00B8435F"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  <w:t>£</w:t>
            </w:r>
            <w:r w:rsidR="00651C1B"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  <w:t>50</w:t>
            </w:r>
            <w:r w:rsidR="00CF7FD5"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  <w:t>.</w:t>
            </w:r>
            <w:r w:rsidR="00651C1B"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  <w:t>0</w:t>
            </w:r>
            <w:r w:rsidR="00CF7FD5"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  <w:t>0</w:t>
            </w:r>
          </w:p>
        </w:tc>
        <w:tc>
          <w:tcPr>
            <w:tcW w:w="1098" w:type="dxa"/>
          </w:tcPr>
          <w:p w14:paraId="0EC25E6C" w14:textId="1655FBEA" w:rsidR="003536DC" w:rsidRPr="002A3A35" w:rsidRDefault="003536DC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</w:pPr>
            <w:r w:rsidRPr="00B8435F"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  <w:t>£</w:t>
            </w:r>
            <w:r w:rsidR="00D87775"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  <w:t>6</w:t>
            </w:r>
            <w:r w:rsidR="006D5370"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  <w:t>5</w:t>
            </w:r>
            <w:r w:rsidRPr="00B8435F"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  <w:t>.</w:t>
            </w:r>
            <w:r w:rsidR="006D5370"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  <w:t>2</w:t>
            </w:r>
            <w:r w:rsidR="00152BBD"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  <w:t>5</w:t>
            </w:r>
          </w:p>
        </w:tc>
        <w:tc>
          <w:tcPr>
            <w:tcW w:w="1127" w:type="dxa"/>
          </w:tcPr>
          <w:p w14:paraId="51ACFC59" w14:textId="5C4B919C" w:rsidR="003536DC" w:rsidRPr="002A3A35" w:rsidRDefault="003536DC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</w:pPr>
            <w:r w:rsidRPr="00B8435F"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  <w:t>£</w:t>
            </w:r>
            <w:r w:rsidR="00BE7C6B"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  <w:t>4</w:t>
            </w:r>
            <w:r w:rsidR="006D5370"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  <w:t>3</w:t>
            </w:r>
            <w:r w:rsidR="00BE7C6B"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  <w:t>.00</w:t>
            </w:r>
          </w:p>
        </w:tc>
      </w:tr>
      <w:tr w:rsidR="003536DC" w:rsidRPr="00B8435F" w14:paraId="289CB252" w14:textId="77777777" w:rsidTr="00686BEA">
        <w:tc>
          <w:tcPr>
            <w:tcW w:w="5726" w:type="dxa"/>
          </w:tcPr>
          <w:p w14:paraId="308681D0" w14:textId="77777777" w:rsidR="003536DC" w:rsidRPr="00B8435F" w:rsidRDefault="003536DC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</w:pPr>
            <w:r w:rsidRPr="003536DC">
              <w:rPr>
                <w:rFonts w:ascii="Arial" w:eastAsia="Times New Roman" w:hAnsi="Arial" w:cs="Arial"/>
                <w:b/>
                <w:color w:val="333333"/>
                <w:sz w:val="23"/>
                <w:szCs w:val="23"/>
                <w:lang w:eastAsia="en-GB"/>
              </w:rPr>
              <w:t>Access to Scripts Priority service</w:t>
            </w:r>
            <w:r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 xml:space="preserve">, GCSE scrips are subject to availability, </w:t>
            </w:r>
            <w:r w:rsidRPr="00B8435F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(without a clerical re-check or review of marking)</w:t>
            </w:r>
            <w:r w:rsidR="00ED15A1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 xml:space="preserve">. This is a copy of the marked exam paper that you can use to decide </w:t>
            </w:r>
            <w:r w:rsidR="00876A59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whether</w:t>
            </w:r>
            <w:r w:rsidR="00ED15A1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 xml:space="preserve"> to request a review of marking or clerical re-check.</w:t>
            </w:r>
          </w:p>
          <w:p w14:paraId="332EE5B3" w14:textId="54926CD2" w:rsidR="003536DC" w:rsidRPr="00B8435F" w:rsidRDefault="003536DC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</w:pPr>
            <w:r w:rsidRPr="00B8435F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 xml:space="preserve">Request Deadline: </w:t>
            </w:r>
            <w:r w:rsidR="00E734FD"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  <w:lang w:eastAsia="en-GB"/>
              </w:rPr>
              <w:t>Thursd</w:t>
            </w:r>
            <w:r w:rsidR="00E734FD" w:rsidRPr="00163F17"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  <w:lang w:eastAsia="en-GB"/>
              </w:rPr>
              <w:t>ay</w:t>
            </w:r>
            <w:r w:rsidR="00E734FD" w:rsidRPr="00F740C8"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  <w:lang w:eastAsia="en-GB"/>
              </w:rPr>
              <w:t xml:space="preserve"> 25</w:t>
            </w:r>
            <w:r w:rsidR="00E734FD" w:rsidRPr="00F740C8">
              <w:rPr>
                <w:rFonts w:ascii="Arial" w:eastAsia="Times New Roman" w:hAnsi="Arial" w:cs="Arial"/>
                <w:b/>
                <w:color w:val="333333"/>
                <w:sz w:val="23"/>
                <w:szCs w:val="23"/>
                <w:lang w:eastAsia="en-GB"/>
              </w:rPr>
              <w:t xml:space="preserve"> September 202</w:t>
            </w:r>
            <w:r w:rsidR="00E734FD">
              <w:rPr>
                <w:rFonts w:ascii="Arial" w:eastAsia="Times New Roman" w:hAnsi="Arial" w:cs="Arial"/>
                <w:b/>
                <w:color w:val="333333"/>
                <w:sz w:val="23"/>
                <w:szCs w:val="23"/>
                <w:lang w:eastAsia="en-GB"/>
              </w:rPr>
              <w:t>5</w:t>
            </w:r>
          </w:p>
        </w:tc>
        <w:tc>
          <w:tcPr>
            <w:tcW w:w="1012" w:type="dxa"/>
          </w:tcPr>
          <w:p w14:paraId="292ED567" w14:textId="77777777" w:rsidR="003536DC" w:rsidRPr="00B8435F" w:rsidRDefault="003536DC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</w:pPr>
            <w:r w:rsidRPr="00B8435F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Free</w:t>
            </w:r>
          </w:p>
        </w:tc>
        <w:tc>
          <w:tcPr>
            <w:tcW w:w="1243" w:type="dxa"/>
          </w:tcPr>
          <w:p w14:paraId="04BD8DF0" w14:textId="77777777" w:rsidR="003536DC" w:rsidRPr="00B8435F" w:rsidRDefault="003536DC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</w:pPr>
            <w:r w:rsidRPr="00B8435F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Free</w:t>
            </w:r>
          </w:p>
        </w:tc>
        <w:tc>
          <w:tcPr>
            <w:tcW w:w="1098" w:type="dxa"/>
          </w:tcPr>
          <w:p w14:paraId="76FAE888" w14:textId="77777777" w:rsidR="003536DC" w:rsidRPr="00B8435F" w:rsidRDefault="00152BBD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Free</w:t>
            </w:r>
          </w:p>
        </w:tc>
        <w:tc>
          <w:tcPr>
            <w:tcW w:w="1127" w:type="dxa"/>
          </w:tcPr>
          <w:p w14:paraId="12B79A07" w14:textId="77777777" w:rsidR="003536DC" w:rsidRPr="00B8435F" w:rsidRDefault="00BE7C6B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Free</w:t>
            </w:r>
          </w:p>
        </w:tc>
      </w:tr>
      <w:tr w:rsidR="003536DC" w:rsidRPr="00B8435F" w14:paraId="05790696" w14:textId="77777777" w:rsidTr="00686BEA">
        <w:tc>
          <w:tcPr>
            <w:tcW w:w="5726" w:type="dxa"/>
          </w:tcPr>
          <w:p w14:paraId="1E71BAF9" w14:textId="77777777" w:rsidR="003536DC" w:rsidRDefault="003536DC" w:rsidP="003536DC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</w:pPr>
            <w:r w:rsidRPr="003536DC">
              <w:rPr>
                <w:rFonts w:ascii="Arial" w:eastAsia="Times New Roman" w:hAnsi="Arial" w:cs="Arial"/>
                <w:b/>
                <w:color w:val="333333"/>
                <w:sz w:val="23"/>
                <w:szCs w:val="23"/>
                <w:lang w:eastAsia="en-GB"/>
              </w:rPr>
              <w:t>Access to Scripts non-priority service</w:t>
            </w:r>
            <w:r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 xml:space="preserve"> to support teaching and learning</w:t>
            </w:r>
          </w:p>
          <w:p w14:paraId="0C1EAB5E" w14:textId="226960E8" w:rsidR="003536DC" w:rsidRPr="00B8435F" w:rsidRDefault="003536DC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</w:pPr>
            <w:r w:rsidRPr="00B8435F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 xml:space="preserve">Request Deadline: </w:t>
            </w:r>
            <w:r w:rsidR="00E734FD"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  <w:lang w:eastAsia="en-GB"/>
              </w:rPr>
              <w:t>Thursd</w:t>
            </w:r>
            <w:r w:rsidR="00E734FD" w:rsidRPr="00163F17"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  <w:lang w:eastAsia="en-GB"/>
              </w:rPr>
              <w:t>ay</w:t>
            </w:r>
            <w:r w:rsidR="00E734FD" w:rsidRPr="00F740C8"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  <w:lang w:eastAsia="en-GB"/>
              </w:rPr>
              <w:t xml:space="preserve"> 25</w:t>
            </w:r>
            <w:r w:rsidR="00E734FD" w:rsidRPr="00F740C8">
              <w:rPr>
                <w:rFonts w:ascii="Arial" w:eastAsia="Times New Roman" w:hAnsi="Arial" w:cs="Arial"/>
                <w:b/>
                <w:color w:val="333333"/>
                <w:sz w:val="23"/>
                <w:szCs w:val="23"/>
                <w:lang w:eastAsia="en-GB"/>
              </w:rPr>
              <w:t xml:space="preserve"> September 202</w:t>
            </w:r>
            <w:r w:rsidR="00E734FD">
              <w:rPr>
                <w:rFonts w:ascii="Arial" w:eastAsia="Times New Roman" w:hAnsi="Arial" w:cs="Arial"/>
                <w:b/>
                <w:color w:val="333333"/>
                <w:sz w:val="23"/>
                <w:szCs w:val="23"/>
                <w:lang w:eastAsia="en-GB"/>
              </w:rPr>
              <w:t>5</w:t>
            </w:r>
          </w:p>
        </w:tc>
        <w:tc>
          <w:tcPr>
            <w:tcW w:w="1012" w:type="dxa"/>
          </w:tcPr>
          <w:p w14:paraId="0FA0DE83" w14:textId="77777777" w:rsidR="003536DC" w:rsidRPr="00B8435F" w:rsidRDefault="003536DC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</w:pPr>
            <w:r w:rsidRPr="00B8435F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Free</w:t>
            </w:r>
          </w:p>
        </w:tc>
        <w:tc>
          <w:tcPr>
            <w:tcW w:w="1243" w:type="dxa"/>
          </w:tcPr>
          <w:p w14:paraId="29850542" w14:textId="77777777" w:rsidR="003536DC" w:rsidRPr="00B8435F" w:rsidRDefault="00BE7C6B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Free</w:t>
            </w:r>
          </w:p>
        </w:tc>
        <w:tc>
          <w:tcPr>
            <w:tcW w:w="1098" w:type="dxa"/>
          </w:tcPr>
          <w:p w14:paraId="6F277B42" w14:textId="77777777" w:rsidR="003536DC" w:rsidRPr="00B8435F" w:rsidRDefault="00152BBD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Free</w:t>
            </w:r>
          </w:p>
        </w:tc>
        <w:tc>
          <w:tcPr>
            <w:tcW w:w="1127" w:type="dxa"/>
          </w:tcPr>
          <w:p w14:paraId="58B07B5A" w14:textId="77777777" w:rsidR="003536DC" w:rsidRPr="00B8435F" w:rsidRDefault="00BE7C6B" w:rsidP="009621F9">
            <w:pPr>
              <w:spacing w:line="390" w:lineRule="atLeast"/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>Free</w:t>
            </w:r>
          </w:p>
        </w:tc>
      </w:tr>
    </w:tbl>
    <w:p w14:paraId="0EFE68A2" w14:textId="77777777" w:rsidR="003536DC" w:rsidRPr="00B8435F" w:rsidRDefault="003536DC" w:rsidP="003536DC">
      <w:pPr>
        <w:shd w:val="clear" w:color="auto" w:fill="FFFFFF"/>
        <w:spacing w:line="390" w:lineRule="atLeast"/>
        <w:rPr>
          <w:rFonts w:ascii="Arial" w:eastAsia="Times New Roman" w:hAnsi="Arial" w:cs="Arial"/>
          <w:color w:val="333333"/>
          <w:sz w:val="23"/>
          <w:szCs w:val="23"/>
          <w:lang w:eastAsia="en-GB"/>
        </w:rPr>
      </w:pPr>
      <w:r w:rsidRPr="00B8435F">
        <w:rPr>
          <w:rFonts w:ascii="Arial" w:eastAsia="Times New Roman" w:hAnsi="Arial" w:cs="Arial"/>
          <w:color w:val="333333"/>
          <w:sz w:val="23"/>
          <w:szCs w:val="23"/>
          <w:lang w:eastAsia="en-GB"/>
        </w:rPr>
        <w:t>Waiving of fees</w:t>
      </w:r>
    </w:p>
    <w:p w14:paraId="5100D4E9" w14:textId="77777777" w:rsidR="003536DC" w:rsidRPr="00B8435F" w:rsidRDefault="003536DC" w:rsidP="003536DC">
      <w:pPr>
        <w:shd w:val="clear" w:color="auto" w:fill="FFFFFF"/>
        <w:spacing w:line="390" w:lineRule="atLeast"/>
        <w:rPr>
          <w:rFonts w:ascii="Arial" w:eastAsia="Times New Roman" w:hAnsi="Arial" w:cs="Arial"/>
          <w:color w:val="333333"/>
          <w:sz w:val="23"/>
          <w:szCs w:val="23"/>
          <w:lang w:eastAsia="en-GB"/>
        </w:rPr>
      </w:pPr>
      <w:r w:rsidRPr="00B8435F">
        <w:rPr>
          <w:rFonts w:ascii="Arial" w:eastAsia="Times New Roman" w:hAnsi="Arial" w:cs="Arial"/>
          <w:color w:val="333333"/>
          <w:sz w:val="23"/>
          <w:szCs w:val="23"/>
          <w:lang w:eastAsia="en-GB"/>
        </w:rPr>
        <w:t>Clerical check (service 1) and review of marking (service 2) request.</w:t>
      </w:r>
    </w:p>
    <w:p w14:paraId="27F4C21E" w14:textId="77777777" w:rsidR="003536DC" w:rsidRPr="00B8435F" w:rsidRDefault="003536DC" w:rsidP="003536DC">
      <w:pPr>
        <w:shd w:val="clear" w:color="auto" w:fill="FFFFFF"/>
        <w:spacing w:line="390" w:lineRule="atLeast"/>
        <w:rPr>
          <w:rFonts w:ascii="Arial" w:eastAsia="Times New Roman" w:hAnsi="Arial" w:cs="Arial"/>
          <w:color w:val="333333"/>
          <w:sz w:val="23"/>
          <w:szCs w:val="23"/>
          <w:lang w:eastAsia="en-GB"/>
        </w:rPr>
      </w:pPr>
      <w:r w:rsidRPr="00B8435F">
        <w:rPr>
          <w:rFonts w:ascii="Arial" w:eastAsia="Times New Roman" w:hAnsi="Arial" w:cs="Arial"/>
          <w:color w:val="333333"/>
          <w:sz w:val="23"/>
          <w:szCs w:val="23"/>
          <w:lang w:eastAsia="en-GB"/>
        </w:rPr>
        <w:t>The exam boards will not charge for these services if the candidate:</w:t>
      </w:r>
    </w:p>
    <w:p w14:paraId="73C7B9B5" w14:textId="77777777" w:rsidR="003536DC" w:rsidRPr="00B8435F" w:rsidRDefault="003536DC" w:rsidP="003536DC">
      <w:pPr>
        <w:pStyle w:val="ListParagraph"/>
        <w:numPr>
          <w:ilvl w:val="0"/>
          <w:numId w:val="1"/>
        </w:numPr>
        <w:shd w:val="clear" w:color="auto" w:fill="FFFFFF"/>
        <w:spacing w:line="390" w:lineRule="atLeast"/>
        <w:rPr>
          <w:rFonts w:ascii="Arial" w:eastAsia="Times New Roman" w:hAnsi="Arial" w:cs="Arial"/>
          <w:color w:val="333333"/>
          <w:sz w:val="23"/>
          <w:szCs w:val="23"/>
          <w:lang w:eastAsia="en-GB"/>
        </w:rPr>
      </w:pPr>
      <w:r w:rsidRPr="00B8435F">
        <w:rPr>
          <w:rFonts w:ascii="Arial" w:eastAsia="Times New Roman" w:hAnsi="Arial" w:cs="Arial"/>
          <w:color w:val="333333"/>
          <w:sz w:val="23"/>
          <w:szCs w:val="23"/>
          <w:lang w:eastAsia="en-GB"/>
        </w:rPr>
        <w:t>Has been issued an overall grade for the qualification and this changes as a result of a clerical check or a review of marking</w:t>
      </w:r>
    </w:p>
    <w:p w14:paraId="502C5987" w14:textId="77777777" w:rsidR="003536DC" w:rsidRPr="00B8435F" w:rsidRDefault="003536DC" w:rsidP="003536DC">
      <w:pPr>
        <w:pStyle w:val="ListParagraph"/>
        <w:numPr>
          <w:ilvl w:val="0"/>
          <w:numId w:val="1"/>
        </w:numPr>
        <w:shd w:val="clear" w:color="auto" w:fill="FFFFFF"/>
        <w:spacing w:line="390" w:lineRule="atLeast"/>
        <w:rPr>
          <w:rFonts w:ascii="Arial" w:eastAsia="Times New Roman" w:hAnsi="Arial" w:cs="Arial"/>
          <w:color w:val="333333"/>
          <w:sz w:val="23"/>
          <w:szCs w:val="23"/>
          <w:lang w:eastAsia="en-GB"/>
        </w:rPr>
      </w:pPr>
      <w:r w:rsidRPr="00B8435F">
        <w:rPr>
          <w:rFonts w:ascii="Arial" w:eastAsia="Times New Roman" w:hAnsi="Arial" w:cs="Arial"/>
          <w:color w:val="333333"/>
          <w:sz w:val="23"/>
          <w:szCs w:val="23"/>
          <w:lang w:eastAsia="en-GB"/>
        </w:rPr>
        <w:t>Has not been issued an overall grade for the qualification and their national unit grade changes as a result of a clerical check or a review of marking</w:t>
      </w:r>
    </w:p>
    <w:p w14:paraId="507364C9" w14:textId="77777777" w:rsidR="005C3CDF" w:rsidRDefault="005C3CDF"/>
    <w:sectPr w:rsidR="005C3CDF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75A5B" w14:textId="77777777" w:rsidR="001A0ED9" w:rsidRDefault="001A0ED9" w:rsidP="001A0ED9">
      <w:r>
        <w:separator/>
      </w:r>
    </w:p>
  </w:endnote>
  <w:endnote w:type="continuationSeparator" w:id="0">
    <w:p w14:paraId="3991AF29" w14:textId="77777777" w:rsidR="001A0ED9" w:rsidRDefault="001A0ED9" w:rsidP="001A0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F63400" w14:textId="77777777" w:rsidR="001A0ED9" w:rsidRDefault="001A0ED9" w:rsidP="001A0ED9">
      <w:r>
        <w:separator/>
      </w:r>
    </w:p>
  </w:footnote>
  <w:footnote w:type="continuationSeparator" w:id="0">
    <w:p w14:paraId="57BB3500" w14:textId="77777777" w:rsidR="001A0ED9" w:rsidRDefault="001A0ED9" w:rsidP="001A0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54F0A" w14:textId="6308FEFB" w:rsidR="001A0ED9" w:rsidRDefault="001A0ED9">
    <w:pPr>
      <w:pStyle w:val="Header"/>
    </w:pPr>
    <w:r>
      <w:tab/>
      <w:t xml:space="preserve">                                          </w:t>
    </w:r>
    <w:r w:rsidR="00E40A8B">
      <w:t xml:space="preserve">                                                                                                    </w:t>
    </w:r>
    <w:r>
      <w:t xml:space="preserve">         </w:t>
    </w:r>
    <w:r w:rsidRPr="005571F7">
      <w:rPr>
        <w:noProof/>
      </w:rPr>
      <w:drawing>
        <wp:inline distT="0" distB="0" distL="0" distR="0" wp14:anchorId="65050FE6" wp14:editId="0E3FCEF6">
          <wp:extent cx="947406" cy="1009650"/>
          <wp:effectExtent l="0" t="0" r="5715" b="0"/>
          <wp:docPr id="226984765" name="Picture 1" descr="A blue and yellow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984765" name="Picture 1" descr="A blue and yellow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11" cy="101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982B79"/>
    <w:multiLevelType w:val="hybridMultilevel"/>
    <w:tmpl w:val="F1504FF0"/>
    <w:lvl w:ilvl="0" w:tplc="728E0BC6">
      <w:start w:val="85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4617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6DC"/>
    <w:rsid w:val="00054A26"/>
    <w:rsid w:val="00122F00"/>
    <w:rsid w:val="00152BBD"/>
    <w:rsid w:val="00163F17"/>
    <w:rsid w:val="001A0ED9"/>
    <w:rsid w:val="00261708"/>
    <w:rsid w:val="002969F2"/>
    <w:rsid w:val="003536DC"/>
    <w:rsid w:val="00410F8A"/>
    <w:rsid w:val="00421954"/>
    <w:rsid w:val="005C3CDF"/>
    <w:rsid w:val="00651C1B"/>
    <w:rsid w:val="00686BEA"/>
    <w:rsid w:val="006D5370"/>
    <w:rsid w:val="006E2981"/>
    <w:rsid w:val="00876A59"/>
    <w:rsid w:val="00BE7C6B"/>
    <w:rsid w:val="00CF7FD5"/>
    <w:rsid w:val="00D8415C"/>
    <w:rsid w:val="00D87775"/>
    <w:rsid w:val="00E40A8B"/>
    <w:rsid w:val="00E734FD"/>
    <w:rsid w:val="00ED15A1"/>
    <w:rsid w:val="00F740C8"/>
    <w:rsid w:val="00FA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F977C"/>
  <w15:chartTrackingRefBased/>
  <w15:docId w15:val="{B4255A42-5555-45B4-9048-CA387A241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6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3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536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0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0ED9"/>
  </w:style>
  <w:style w:type="paragraph" w:styleId="Footer">
    <w:name w:val="footer"/>
    <w:basedOn w:val="Normal"/>
    <w:link w:val="FooterChar"/>
    <w:uiPriority w:val="99"/>
    <w:unhideWhenUsed/>
    <w:rsid w:val="001A0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E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Olivera Ure</dc:creator>
  <cp:keywords/>
  <dc:description/>
  <cp:lastModifiedBy>Olivera Ure</cp:lastModifiedBy>
  <cp:revision>6</cp:revision>
  <cp:lastPrinted>2025-06-19T09:22:00Z</cp:lastPrinted>
  <dcterms:created xsi:type="dcterms:W3CDTF">2025-06-18T12:58:00Z</dcterms:created>
  <dcterms:modified xsi:type="dcterms:W3CDTF">2025-06-19T09:44:00Z</dcterms:modified>
</cp:coreProperties>
</file>