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747F0" w14:textId="77777777" w:rsidR="00CC7598" w:rsidRDefault="00CC7598" w:rsidP="00CC7598">
      <w:pPr>
        <w:ind w:left="-709" w:right="-759"/>
        <w:rPr>
          <w:rFonts w:asciiTheme="majorHAnsi" w:hAnsiTheme="majorHAnsi" w:cstheme="majorHAnsi"/>
          <w:color w:val="1F3864" w:themeColor="accent5" w:themeShade="80"/>
          <w:sz w:val="44"/>
          <w:szCs w:val="44"/>
        </w:rPr>
      </w:pPr>
      <w:bookmarkStart w:id="0" w:name="OLE_LINK3"/>
      <w:bookmarkStart w:id="1" w:name="OLE_LINK4"/>
      <w:r w:rsidRPr="00CC7598">
        <w:rPr>
          <w:noProof/>
        </w:rPr>
        <w:drawing>
          <wp:anchor distT="0" distB="0" distL="114300" distR="114300" simplePos="0" relativeHeight="251659264" behindDoc="0" locked="0" layoutInCell="1" allowOverlap="1" wp14:anchorId="3791EAE9" wp14:editId="73EDC223">
            <wp:simplePos x="0" y="0"/>
            <wp:positionH relativeFrom="column">
              <wp:posOffset>4791075</wp:posOffset>
            </wp:positionH>
            <wp:positionV relativeFrom="paragraph">
              <wp:posOffset>17145</wp:posOffset>
            </wp:positionV>
            <wp:extent cx="857885" cy="1203960"/>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Cams INAE 1709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885" cy="1203960"/>
                    </a:xfrm>
                    <a:prstGeom prst="rect">
                      <a:avLst/>
                    </a:prstGeom>
                  </pic:spPr>
                </pic:pic>
              </a:graphicData>
            </a:graphic>
          </wp:anchor>
        </w:drawing>
      </w:r>
    </w:p>
    <w:p w14:paraId="27CF9177" w14:textId="77777777" w:rsidR="0015519F" w:rsidRPr="00CC7598" w:rsidRDefault="00CC7598" w:rsidP="00CC7598">
      <w:pPr>
        <w:ind w:left="-567" w:right="-759"/>
        <w:rPr>
          <w:rFonts w:asciiTheme="majorHAnsi" w:hAnsiTheme="majorHAnsi" w:cstheme="majorHAnsi"/>
          <w:color w:val="1F3864" w:themeColor="accent5" w:themeShade="80"/>
          <w:sz w:val="44"/>
          <w:szCs w:val="44"/>
        </w:rPr>
      </w:pPr>
      <w:r w:rsidRPr="00CC7598">
        <w:rPr>
          <w:rFonts w:asciiTheme="majorHAnsi" w:hAnsiTheme="majorHAnsi" w:cstheme="majorHAnsi"/>
          <w:color w:val="1F3864" w:themeColor="accent5" w:themeShade="80"/>
          <w:sz w:val="44"/>
          <w:szCs w:val="44"/>
        </w:rPr>
        <w:t>CAMS HILL SCHOOL</w:t>
      </w:r>
    </w:p>
    <w:p w14:paraId="610C3C73" w14:textId="77777777" w:rsidR="00CC7598" w:rsidRPr="00CC7598" w:rsidRDefault="00CC7598" w:rsidP="00CC7598">
      <w:pPr>
        <w:ind w:left="-567" w:right="-759"/>
        <w:rPr>
          <w:rFonts w:asciiTheme="majorHAnsi" w:hAnsiTheme="majorHAnsi" w:cstheme="majorHAnsi"/>
          <w:color w:val="1F3864" w:themeColor="accent5" w:themeShade="80"/>
          <w:sz w:val="44"/>
          <w:szCs w:val="44"/>
        </w:rPr>
      </w:pPr>
      <w:r w:rsidRPr="00CC7598">
        <w:rPr>
          <w:rFonts w:asciiTheme="majorHAnsi" w:hAnsiTheme="majorHAnsi" w:cstheme="majorHAnsi"/>
          <w:color w:val="1F3864" w:themeColor="accent5" w:themeShade="80"/>
          <w:sz w:val="44"/>
          <w:szCs w:val="44"/>
        </w:rPr>
        <w:t>HEALTH &amp; SAFETY POLICY</w:t>
      </w:r>
    </w:p>
    <w:p w14:paraId="2D77E6CA" w14:textId="77777777" w:rsidR="0015519F" w:rsidRPr="00B02B4C" w:rsidRDefault="009047D2" w:rsidP="00B02B4C">
      <w:pPr>
        <w:tabs>
          <w:tab w:val="left" w:pos="3514"/>
        </w:tabs>
        <w:rPr>
          <w:rFonts w:ascii="Calibri" w:hAnsi="Calibri"/>
          <w:b/>
          <w:sz w:val="22"/>
          <w:szCs w:val="22"/>
        </w:rPr>
      </w:pPr>
      <w:r w:rsidRPr="00B02B4C">
        <w:rPr>
          <w:rFonts w:ascii="Calibri" w:hAnsi="Calibri"/>
          <w:b/>
          <w:sz w:val="22"/>
          <w:szCs w:val="22"/>
        </w:rPr>
        <w:tab/>
      </w:r>
    </w:p>
    <w:p w14:paraId="6BDD9325" w14:textId="77777777" w:rsidR="0015519F" w:rsidRPr="00B02B4C" w:rsidRDefault="0015519F" w:rsidP="00B02B4C">
      <w:pPr>
        <w:rPr>
          <w:rFonts w:ascii="Calibri" w:hAnsi="Calibri"/>
          <w:sz w:val="22"/>
          <w:szCs w:val="22"/>
        </w:rPr>
      </w:pPr>
    </w:p>
    <w:p w14:paraId="2E62E263" w14:textId="77777777" w:rsidR="0015519F" w:rsidRPr="00B02B4C" w:rsidRDefault="0015519F" w:rsidP="00B02B4C">
      <w:pPr>
        <w:rPr>
          <w:rFonts w:ascii="Calibri" w:hAnsi="Calibri"/>
          <w:sz w:val="22"/>
          <w:szCs w:val="22"/>
        </w:rPr>
      </w:pPr>
    </w:p>
    <w:p w14:paraId="2293B1D4" w14:textId="77777777" w:rsidR="0015519F" w:rsidRPr="00B02B4C" w:rsidRDefault="0015519F" w:rsidP="00B02B4C">
      <w:pPr>
        <w:rPr>
          <w:rFonts w:ascii="Calibri" w:hAnsi="Calibri"/>
          <w:sz w:val="22"/>
          <w:szCs w:val="22"/>
        </w:rPr>
      </w:pPr>
    </w:p>
    <w:p w14:paraId="1719DEE5" w14:textId="77777777" w:rsidR="0015519F" w:rsidRPr="00B02B4C" w:rsidRDefault="0015519F" w:rsidP="00B02B4C">
      <w:pPr>
        <w:rPr>
          <w:rFonts w:ascii="Calibri" w:hAnsi="Calibri"/>
          <w:sz w:val="22"/>
          <w:szCs w:val="22"/>
        </w:rPr>
      </w:pPr>
    </w:p>
    <w:p w14:paraId="5688B89A" w14:textId="77777777" w:rsidR="0015519F" w:rsidRPr="00B02B4C" w:rsidRDefault="0015519F" w:rsidP="00B02B4C">
      <w:pPr>
        <w:rPr>
          <w:rFonts w:ascii="Calibri" w:hAnsi="Calibri"/>
          <w:sz w:val="22"/>
          <w:szCs w:val="22"/>
        </w:rPr>
      </w:pPr>
    </w:p>
    <w:p w14:paraId="561EDBBD" w14:textId="77777777" w:rsidR="0015519F" w:rsidRPr="00B02B4C" w:rsidRDefault="0015519F" w:rsidP="00B02B4C">
      <w:pPr>
        <w:rPr>
          <w:rFonts w:ascii="Calibri" w:hAnsi="Calibri"/>
          <w:sz w:val="22"/>
          <w:szCs w:val="22"/>
        </w:rPr>
      </w:pPr>
    </w:p>
    <w:p w14:paraId="78E0BBCC" w14:textId="77777777" w:rsidR="0015519F" w:rsidRPr="00B02B4C" w:rsidRDefault="0015519F" w:rsidP="00B02B4C">
      <w:pPr>
        <w:rPr>
          <w:rFonts w:ascii="Calibri" w:hAnsi="Calibri"/>
          <w:sz w:val="22"/>
          <w:szCs w:val="22"/>
        </w:rPr>
      </w:pPr>
    </w:p>
    <w:p w14:paraId="60916EA7" w14:textId="77777777" w:rsidR="0015519F" w:rsidRPr="00B02B4C" w:rsidRDefault="0015519F" w:rsidP="00B02B4C">
      <w:pPr>
        <w:rPr>
          <w:rFonts w:ascii="Calibri" w:hAnsi="Calibri"/>
          <w:sz w:val="22"/>
          <w:szCs w:val="22"/>
        </w:rPr>
      </w:pPr>
    </w:p>
    <w:p w14:paraId="464EEC16" w14:textId="77777777" w:rsidR="0015519F" w:rsidRPr="00B02B4C" w:rsidRDefault="0015519F" w:rsidP="00B02B4C">
      <w:pPr>
        <w:rPr>
          <w:rFonts w:ascii="Calibri" w:hAnsi="Calibri"/>
          <w:sz w:val="22"/>
          <w:szCs w:val="22"/>
        </w:rPr>
      </w:pPr>
    </w:p>
    <w:p w14:paraId="5CC3E5A7" w14:textId="77777777" w:rsidR="0015519F" w:rsidRPr="00B02B4C" w:rsidRDefault="0015519F" w:rsidP="00B02B4C">
      <w:pPr>
        <w:jc w:val="center"/>
        <w:rPr>
          <w:rFonts w:ascii="Calibri" w:hAnsi="Calibri"/>
          <w:sz w:val="22"/>
          <w:szCs w:val="22"/>
        </w:rPr>
      </w:pPr>
    </w:p>
    <w:p w14:paraId="624E1374" w14:textId="77777777" w:rsidR="0015519F" w:rsidRPr="00B02B4C" w:rsidRDefault="0015519F" w:rsidP="00B02B4C">
      <w:pPr>
        <w:rPr>
          <w:rFonts w:ascii="Calibri" w:hAnsi="Calibri"/>
          <w:sz w:val="22"/>
          <w:szCs w:val="22"/>
        </w:rPr>
      </w:pPr>
    </w:p>
    <w:p w14:paraId="684D3689" w14:textId="77777777" w:rsidR="0015519F" w:rsidRDefault="0015519F" w:rsidP="00B02B4C">
      <w:pPr>
        <w:rPr>
          <w:rFonts w:ascii="Calibri" w:hAnsi="Calibri"/>
          <w:sz w:val="22"/>
          <w:szCs w:val="22"/>
        </w:rPr>
      </w:pPr>
    </w:p>
    <w:p w14:paraId="75320719" w14:textId="77777777" w:rsidR="00CC7598" w:rsidRDefault="00CC7598" w:rsidP="00B02B4C">
      <w:pPr>
        <w:rPr>
          <w:rFonts w:ascii="Calibri" w:hAnsi="Calibri"/>
          <w:sz w:val="22"/>
          <w:szCs w:val="22"/>
        </w:rPr>
      </w:pPr>
    </w:p>
    <w:p w14:paraId="1B47486A" w14:textId="77777777" w:rsidR="00CC7598" w:rsidRPr="00B02B4C" w:rsidRDefault="00CC7598" w:rsidP="00B02B4C">
      <w:pPr>
        <w:rPr>
          <w:rFonts w:ascii="Calibri" w:hAnsi="Calibri"/>
          <w:sz w:val="22"/>
          <w:szCs w:val="22"/>
        </w:rPr>
      </w:pPr>
    </w:p>
    <w:p w14:paraId="18B1C794" w14:textId="77777777" w:rsidR="0015519F" w:rsidRPr="00B02B4C" w:rsidRDefault="0015519F" w:rsidP="00B02B4C">
      <w:pPr>
        <w:rPr>
          <w:rFonts w:ascii="Calibri" w:hAnsi="Calibri"/>
          <w:sz w:val="22"/>
          <w:szCs w:val="22"/>
        </w:rPr>
      </w:pPr>
    </w:p>
    <w:p w14:paraId="77422DA9" w14:textId="77777777" w:rsidR="0015519F" w:rsidRPr="00B02B4C" w:rsidRDefault="0015519F" w:rsidP="00B02B4C">
      <w:pPr>
        <w:rPr>
          <w:rFonts w:ascii="Calibri" w:hAnsi="Calibri"/>
          <w:sz w:val="22"/>
          <w:szCs w:val="22"/>
        </w:rPr>
      </w:pPr>
    </w:p>
    <w:p w14:paraId="40DEB5BD" w14:textId="77777777" w:rsidR="0015519F" w:rsidRPr="00B02B4C" w:rsidRDefault="0015519F" w:rsidP="00B02B4C">
      <w:pPr>
        <w:rPr>
          <w:rFonts w:ascii="Calibri" w:hAnsi="Calibri"/>
          <w:sz w:val="22"/>
          <w:szCs w:val="22"/>
        </w:rPr>
      </w:pPr>
    </w:p>
    <w:p w14:paraId="3AEEEB8D" w14:textId="77777777" w:rsidR="0015519F" w:rsidRDefault="0015519F" w:rsidP="00CC7598">
      <w:pPr>
        <w:jc w:val="center"/>
        <w:rPr>
          <w:rFonts w:ascii="Calibri" w:hAnsi="Calibri"/>
          <w:b/>
          <w:sz w:val="22"/>
          <w:szCs w:val="22"/>
        </w:rPr>
      </w:pPr>
    </w:p>
    <w:p w14:paraId="7ACF5C88" w14:textId="77777777" w:rsidR="005273E8" w:rsidRPr="00B02B4C" w:rsidRDefault="005273E8" w:rsidP="00CC7598">
      <w:pPr>
        <w:jc w:val="center"/>
        <w:rPr>
          <w:rFonts w:ascii="Calibri" w:hAnsi="Calibri"/>
          <w:b/>
          <w:sz w:val="22"/>
          <w:szCs w:val="22"/>
        </w:rPr>
      </w:pPr>
      <w:r>
        <w:rPr>
          <w:rFonts w:ascii="Calibri" w:hAnsi="Calibri"/>
          <w:b/>
          <w:sz w:val="22"/>
          <w:szCs w:val="22"/>
        </w:rPr>
        <w:t>Statutory</w:t>
      </w:r>
    </w:p>
    <w:p w14:paraId="001DC539" w14:textId="77777777" w:rsidR="0015519F" w:rsidRPr="00B02B4C" w:rsidRDefault="0015519F" w:rsidP="00CC7598">
      <w:pPr>
        <w:jc w:val="center"/>
        <w:rPr>
          <w:rFonts w:ascii="Calibri" w:hAnsi="Calibri"/>
          <w:sz w:val="22"/>
          <w:szCs w:val="22"/>
        </w:rPr>
      </w:pPr>
    </w:p>
    <w:p w14:paraId="1123B9E8" w14:textId="77777777" w:rsidR="0015519F" w:rsidRPr="00B02B4C" w:rsidRDefault="0015519F" w:rsidP="00CC7598">
      <w:pPr>
        <w:jc w:val="center"/>
        <w:rPr>
          <w:rFonts w:ascii="Calibri" w:hAnsi="Calibri"/>
          <w:sz w:val="22"/>
          <w:szCs w:val="22"/>
        </w:rPr>
      </w:pPr>
    </w:p>
    <w:p w14:paraId="229FB47A" w14:textId="77777777" w:rsidR="0015519F" w:rsidRPr="00B02B4C" w:rsidRDefault="0015519F" w:rsidP="00CC7598">
      <w:pPr>
        <w:jc w:val="center"/>
        <w:rPr>
          <w:rFonts w:ascii="Calibri" w:hAnsi="Calibri"/>
          <w:sz w:val="22"/>
          <w:szCs w:val="22"/>
        </w:rPr>
      </w:pPr>
    </w:p>
    <w:p w14:paraId="63DB8132" w14:textId="77777777" w:rsidR="0015519F" w:rsidRPr="00B02B4C" w:rsidRDefault="0015519F" w:rsidP="00CC7598">
      <w:pPr>
        <w:jc w:val="center"/>
        <w:rPr>
          <w:rFonts w:ascii="Calibri" w:hAnsi="Calibri"/>
          <w:sz w:val="22"/>
          <w:szCs w:val="22"/>
        </w:rPr>
      </w:pPr>
    </w:p>
    <w:p w14:paraId="76F83526" w14:textId="77777777" w:rsidR="0015519F" w:rsidRPr="00B02B4C" w:rsidRDefault="0015519F" w:rsidP="00CC7598">
      <w:pPr>
        <w:jc w:val="center"/>
        <w:rPr>
          <w:rFonts w:ascii="Calibri" w:hAnsi="Calibri"/>
          <w:sz w:val="22"/>
          <w:szCs w:val="22"/>
        </w:rPr>
      </w:pPr>
    </w:p>
    <w:p w14:paraId="2B1BF8C7" w14:textId="77777777" w:rsidR="001C4BC5" w:rsidRPr="00B02B4C" w:rsidRDefault="001C4BC5" w:rsidP="00CC7598">
      <w:pPr>
        <w:rPr>
          <w:rFonts w:ascii="Calibri" w:hAnsi="Calibri"/>
          <w:sz w:val="22"/>
          <w:szCs w:val="22"/>
        </w:rPr>
      </w:pPr>
    </w:p>
    <w:p w14:paraId="6B23BB70" w14:textId="77777777" w:rsidR="001C4BC5" w:rsidRPr="00B02B4C" w:rsidRDefault="001C4BC5" w:rsidP="00CC7598">
      <w:pPr>
        <w:jc w:val="center"/>
        <w:rPr>
          <w:rFonts w:ascii="Calibri" w:hAnsi="Calibri"/>
          <w:sz w:val="22"/>
          <w:szCs w:val="22"/>
        </w:rPr>
      </w:pPr>
    </w:p>
    <w:p w14:paraId="54DAAD06" w14:textId="77777777" w:rsidR="001C4BC5" w:rsidRPr="00B02B4C" w:rsidRDefault="001C4BC5" w:rsidP="00CC7598">
      <w:pPr>
        <w:jc w:val="center"/>
        <w:rPr>
          <w:rFonts w:ascii="Calibri" w:hAnsi="Calibri"/>
          <w:sz w:val="22"/>
          <w:szCs w:val="22"/>
        </w:rPr>
      </w:pPr>
    </w:p>
    <w:p w14:paraId="642CAA66" w14:textId="77777777" w:rsidR="001C4BC5" w:rsidRPr="00B02B4C" w:rsidRDefault="001C4BC5" w:rsidP="00CC7598">
      <w:pPr>
        <w:jc w:val="center"/>
        <w:rPr>
          <w:rFonts w:ascii="Calibri" w:hAnsi="Calibri"/>
          <w:sz w:val="22"/>
          <w:szCs w:val="22"/>
        </w:rPr>
      </w:pPr>
    </w:p>
    <w:p w14:paraId="2092087D" w14:textId="77777777" w:rsidR="001C4BC5" w:rsidRPr="00B02B4C" w:rsidRDefault="001C4BC5" w:rsidP="00CC7598">
      <w:pPr>
        <w:jc w:val="center"/>
        <w:rPr>
          <w:rFonts w:ascii="Calibri" w:hAnsi="Calibri"/>
          <w:sz w:val="22"/>
          <w:szCs w:val="22"/>
        </w:rPr>
      </w:pPr>
    </w:p>
    <w:p w14:paraId="1D5C5970" w14:textId="77777777" w:rsidR="001C4BC5" w:rsidRPr="00B02B4C" w:rsidRDefault="001C4BC5" w:rsidP="00CC7598">
      <w:pPr>
        <w:jc w:val="center"/>
        <w:rPr>
          <w:rFonts w:ascii="Calibri" w:hAnsi="Calibri"/>
          <w:sz w:val="22"/>
          <w:szCs w:val="22"/>
        </w:rPr>
      </w:pPr>
    </w:p>
    <w:p w14:paraId="7ADFCFBD" w14:textId="77777777" w:rsidR="001C4BC5" w:rsidRPr="00B02B4C" w:rsidRDefault="001C4BC5" w:rsidP="00CC7598">
      <w:pPr>
        <w:jc w:val="center"/>
        <w:rPr>
          <w:rFonts w:ascii="Calibri" w:hAnsi="Calibri"/>
          <w:sz w:val="22"/>
          <w:szCs w:val="22"/>
        </w:rPr>
      </w:pPr>
    </w:p>
    <w:p w14:paraId="77316C62" w14:textId="77777777" w:rsidR="0015519F" w:rsidRPr="00B02B4C" w:rsidRDefault="0015519F" w:rsidP="00CC7598">
      <w:pPr>
        <w:jc w:val="center"/>
        <w:rPr>
          <w:rFonts w:ascii="Calibri" w:hAnsi="Calibri"/>
          <w:sz w:val="22"/>
          <w:szCs w:val="22"/>
        </w:rPr>
      </w:pPr>
    </w:p>
    <w:p w14:paraId="3E17ED01" w14:textId="77777777" w:rsidR="0015519F" w:rsidRPr="00B02B4C" w:rsidRDefault="0015519F" w:rsidP="00CC7598">
      <w:pPr>
        <w:jc w:val="center"/>
        <w:rPr>
          <w:rFonts w:ascii="Calibri" w:hAnsi="Calibri"/>
          <w:sz w:val="22"/>
          <w:szCs w:val="22"/>
        </w:rPr>
      </w:pPr>
      <w:r w:rsidRPr="00B02B4C">
        <w:rPr>
          <w:rFonts w:ascii="Calibri" w:hAnsi="Calibri"/>
          <w:sz w:val="22"/>
          <w:szCs w:val="22"/>
        </w:rPr>
        <w:t>Uncontrolled copy when printed</w:t>
      </w:r>
    </w:p>
    <w:p w14:paraId="36EC0D84" w14:textId="77777777" w:rsidR="0015519F" w:rsidRPr="00B02B4C" w:rsidRDefault="0015519F" w:rsidP="00CC7598">
      <w:pPr>
        <w:jc w:val="center"/>
        <w:rPr>
          <w:rFonts w:ascii="Calibri" w:hAnsi="Calibri"/>
          <w:sz w:val="22"/>
          <w:szCs w:val="22"/>
        </w:rPr>
      </w:pPr>
    </w:p>
    <w:p w14:paraId="18CF45BD" w14:textId="77777777" w:rsidR="0015519F" w:rsidRPr="00B02B4C" w:rsidRDefault="0015519F" w:rsidP="00CC7598">
      <w:pPr>
        <w:jc w:val="center"/>
        <w:rPr>
          <w:rFonts w:ascii="Calibri" w:hAnsi="Calibri"/>
          <w:sz w:val="22"/>
          <w:szCs w:val="22"/>
        </w:rPr>
      </w:pPr>
    </w:p>
    <w:p w14:paraId="62B333C2" w14:textId="77777777" w:rsidR="0015519F" w:rsidRPr="00B02B4C" w:rsidRDefault="0015519F" w:rsidP="00CC7598">
      <w:pPr>
        <w:jc w:val="center"/>
        <w:rPr>
          <w:rFonts w:ascii="Calibri" w:hAnsi="Calibri"/>
          <w:sz w:val="22"/>
          <w:szCs w:val="22"/>
        </w:rPr>
      </w:pPr>
    </w:p>
    <w:p w14:paraId="0FD579FD" w14:textId="77777777" w:rsidR="0015519F" w:rsidRPr="00B02B4C" w:rsidRDefault="0015519F" w:rsidP="00B02B4C">
      <w:pPr>
        <w:rPr>
          <w:rFonts w:ascii="Calibri" w:hAnsi="Calibri"/>
          <w:sz w:val="22"/>
          <w:szCs w:val="22"/>
        </w:rPr>
      </w:pPr>
    </w:p>
    <w:p w14:paraId="0BB59097" w14:textId="77777777" w:rsidR="005D5D11" w:rsidRPr="00B02B4C" w:rsidRDefault="005D5D11" w:rsidP="00B02B4C">
      <w:pPr>
        <w:rPr>
          <w:rFonts w:ascii="Calibri" w:hAnsi="Calibri"/>
          <w:sz w:val="22"/>
          <w:szCs w:val="22"/>
        </w:rPr>
      </w:pPr>
    </w:p>
    <w:p w14:paraId="4F78B4BD" w14:textId="77777777" w:rsidR="005D5D11" w:rsidRPr="00B02B4C" w:rsidRDefault="005D5D11" w:rsidP="00B02B4C">
      <w:pPr>
        <w:rPr>
          <w:rFonts w:ascii="Calibri" w:hAnsi="Calibri"/>
          <w:sz w:val="22"/>
          <w:szCs w:val="22"/>
        </w:rPr>
      </w:pPr>
    </w:p>
    <w:p w14:paraId="64BAA63A" w14:textId="77777777" w:rsidR="00DF1DE3" w:rsidRDefault="00DF1DE3" w:rsidP="00B02B4C">
      <w:pPr>
        <w:rPr>
          <w:rFonts w:ascii="Calibri" w:hAnsi="Calibri"/>
          <w:sz w:val="22"/>
          <w:szCs w:val="22"/>
        </w:rPr>
      </w:pPr>
    </w:p>
    <w:p w14:paraId="6787EAAA" w14:textId="77777777" w:rsidR="00DF1DE3" w:rsidRPr="00B02B4C" w:rsidRDefault="00DF1DE3" w:rsidP="00B02B4C">
      <w:pPr>
        <w:rPr>
          <w:rFonts w:ascii="Calibri" w:hAnsi="Calibri"/>
          <w:sz w:val="22"/>
          <w:szCs w:val="22"/>
        </w:rPr>
      </w:pPr>
    </w:p>
    <w:p w14:paraId="644275AA" w14:textId="77777777" w:rsidR="005D5D11" w:rsidRPr="00CC7598" w:rsidRDefault="005D5D11" w:rsidP="00B02B4C">
      <w:pPr>
        <w:rPr>
          <w:rFonts w:ascii="Calibri" w:hAnsi="Calibri"/>
          <w:sz w:val="22"/>
          <w:szCs w:val="22"/>
        </w:rPr>
      </w:pPr>
    </w:p>
    <w:p w14:paraId="64A8E8E7" w14:textId="77777777" w:rsidR="007510FE" w:rsidRPr="00CC7598" w:rsidRDefault="007510FE" w:rsidP="00B02B4C">
      <w:pPr>
        <w:ind w:left="142"/>
        <w:jc w:val="right"/>
        <w:rPr>
          <w:rFonts w:ascii="Calibri" w:hAnsi="Calibri"/>
          <w:sz w:val="22"/>
          <w:szCs w:val="22"/>
        </w:rPr>
      </w:pPr>
      <w:r w:rsidRPr="00CC7598">
        <w:rPr>
          <w:rFonts w:ascii="Calibri" w:hAnsi="Calibri"/>
          <w:sz w:val="22"/>
          <w:szCs w:val="22"/>
        </w:rPr>
        <w:t>Date Created: 30 August 2012</w:t>
      </w:r>
    </w:p>
    <w:p w14:paraId="3EFBC035" w14:textId="77777777" w:rsidR="005155E6" w:rsidRPr="00CC7598" w:rsidRDefault="005155E6" w:rsidP="00B02B4C">
      <w:pPr>
        <w:ind w:left="142"/>
        <w:jc w:val="right"/>
        <w:rPr>
          <w:rFonts w:ascii="Calibri" w:hAnsi="Calibri"/>
          <w:sz w:val="22"/>
          <w:szCs w:val="22"/>
        </w:rPr>
      </w:pPr>
      <w:r w:rsidRPr="00CC7598">
        <w:rPr>
          <w:rFonts w:ascii="Calibri" w:hAnsi="Calibri"/>
          <w:sz w:val="22"/>
          <w:szCs w:val="22"/>
        </w:rPr>
        <w:t xml:space="preserve">Last Reviewed: </w:t>
      </w:r>
      <w:r w:rsidR="00B16B73" w:rsidRPr="00CC7598">
        <w:rPr>
          <w:rFonts w:ascii="Calibri" w:hAnsi="Calibri"/>
          <w:sz w:val="22"/>
          <w:szCs w:val="22"/>
        </w:rPr>
        <w:t xml:space="preserve"> </w:t>
      </w:r>
      <w:r w:rsidR="006A199D" w:rsidRPr="00CC7598">
        <w:rPr>
          <w:rFonts w:ascii="Calibri" w:hAnsi="Calibri"/>
          <w:sz w:val="22"/>
          <w:szCs w:val="22"/>
        </w:rPr>
        <w:t>30 September 2019</w:t>
      </w:r>
    </w:p>
    <w:p w14:paraId="5B09865F" w14:textId="77777777" w:rsidR="00B02B4C" w:rsidRPr="00CC7598" w:rsidRDefault="0014766A" w:rsidP="00B02B4C">
      <w:pPr>
        <w:ind w:left="142"/>
        <w:jc w:val="right"/>
        <w:rPr>
          <w:rFonts w:ascii="Calibri" w:hAnsi="Calibri"/>
          <w:sz w:val="22"/>
          <w:szCs w:val="22"/>
        </w:rPr>
      </w:pPr>
      <w:r w:rsidRPr="00CC7598">
        <w:rPr>
          <w:rFonts w:ascii="Calibri" w:hAnsi="Calibri"/>
          <w:sz w:val="22"/>
          <w:szCs w:val="22"/>
        </w:rPr>
        <w:t>Adopted</w:t>
      </w:r>
      <w:r w:rsidR="008C5900" w:rsidRPr="00CC7598">
        <w:rPr>
          <w:rFonts w:ascii="Calibri" w:hAnsi="Calibri"/>
          <w:sz w:val="22"/>
          <w:szCs w:val="22"/>
        </w:rPr>
        <w:t xml:space="preserve"> by G</w:t>
      </w:r>
      <w:r w:rsidR="00B02B4C" w:rsidRPr="00CC7598">
        <w:rPr>
          <w:rFonts w:ascii="Calibri" w:hAnsi="Calibri"/>
          <w:sz w:val="22"/>
          <w:szCs w:val="22"/>
        </w:rPr>
        <w:t>overnors</w:t>
      </w:r>
      <w:r w:rsidR="006A199D" w:rsidRPr="00CC7598">
        <w:rPr>
          <w:rFonts w:ascii="Calibri" w:hAnsi="Calibri"/>
          <w:sz w:val="22"/>
          <w:szCs w:val="22"/>
        </w:rPr>
        <w:t>:</w:t>
      </w:r>
      <w:r w:rsidR="007510FE" w:rsidRPr="00CC7598">
        <w:rPr>
          <w:rFonts w:ascii="Calibri" w:hAnsi="Calibri"/>
          <w:sz w:val="22"/>
          <w:szCs w:val="22"/>
        </w:rPr>
        <w:t xml:space="preserve"> </w:t>
      </w:r>
      <w:r w:rsidR="0058120E" w:rsidRPr="00CC7598">
        <w:rPr>
          <w:rFonts w:ascii="Calibri" w:hAnsi="Calibri"/>
          <w:sz w:val="22"/>
          <w:szCs w:val="22"/>
        </w:rPr>
        <w:t>26 June 2018</w:t>
      </w:r>
    </w:p>
    <w:p w14:paraId="1774D18A" w14:textId="77777777" w:rsidR="00E02280" w:rsidRPr="00CC7598" w:rsidRDefault="005155E6" w:rsidP="0092758B">
      <w:pPr>
        <w:tabs>
          <w:tab w:val="left" w:pos="1276"/>
        </w:tabs>
        <w:ind w:left="142"/>
        <w:jc w:val="right"/>
        <w:rPr>
          <w:rFonts w:ascii="Calibri" w:hAnsi="Calibri"/>
          <w:sz w:val="22"/>
          <w:szCs w:val="22"/>
        </w:rPr>
        <w:sectPr w:rsidR="00E02280" w:rsidRPr="00CC7598" w:rsidSect="00CC7598">
          <w:footerReference w:type="default" r:id="rId12"/>
          <w:headerReference w:type="first" r:id="rId13"/>
          <w:pgSz w:w="11907" w:h="16840" w:code="9"/>
          <w:pgMar w:top="1134" w:right="1417" w:bottom="1440" w:left="1797" w:header="0" w:footer="709" w:gutter="0"/>
          <w:cols w:space="708"/>
          <w:titlePg/>
          <w:docGrid w:linePitch="360"/>
        </w:sectPr>
      </w:pPr>
      <w:r w:rsidRPr="00CC7598">
        <w:rPr>
          <w:rFonts w:ascii="Calibri" w:hAnsi="Calibri"/>
          <w:sz w:val="22"/>
          <w:szCs w:val="22"/>
        </w:rPr>
        <w:t xml:space="preserve">Next Review Date: </w:t>
      </w:r>
      <w:r w:rsidR="00FB0509" w:rsidRPr="00CC7598">
        <w:rPr>
          <w:rFonts w:ascii="Calibri" w:hAnsi="Calibri"/>
          <w:sz w:val="22"/>
          <w:szCs w:val="22"/>
        </w:rPr>
        <w:t xml:space="preserve">  </w:t>
      </w:r>
      <w:r w:rsidR="006A199D" w:rsidRPr="00CC7598">
        <w:rPr>
          <w:rFonts w:ascii="Calibri" w:hAnsi="Calibri"/>
          <w:sz w:val="22"/>
          <w:szCs w:val="22"/>
        </w:rPr>
        <w:t>29 September 2020</w:t>
      </w:r>
    </w:p>
    <w:p w14:paraId="77976B9A" w14:textId="77777777" w:rsidR="005155E6" w:rsidRPr="00B02B4C" w:rsidRDefault="005155E6" w:rsidP="00B02B4C">
      <w:pPr>
        <w:ind w:left="142"/>
        <w:jc w:val="right"/>
        <w:rPr>
          <w:rFonts w:ascii="Calibri" w:hAnsi="Calibri"/>
          <w:sz w:val="22"/>
          <w:szCs w:val="22"/>
        </w:rPr>
      </w:pPr>
    </w:p>
    <w:sdt>
      <w:sdtPr>
        <w:rPr>
          <w:rFonts w:ascii="Times New Roman" w:eastAsia="Times New Roman" w:hAnsi="Times New Roman" w:cs="Times New Roman"/>
          <w:b/>
          <w:color w:val="auto"/>
          <w:sz w:val="24"/>
          <w:szCs w:val="24"/>
          <w:lang w:val="en-GB" w:eastAsia="en-GB"/>
        </w:rPr>
        <w:id w:val="1527674671"/>
        <w:docPartObj>
          <w:docPartGallery w:val="Table of Contents"/>
          <w:docPartUnique/>
        </w:docPartObj>
      </w:sdtPr>
      <w:sdtEndPr>
        <w:rPr>
          <w:bCs/>
          <w:noProof/>
        </w:rPr>
      </w:sdtEndPr>
      <w:sdtContent>
        <w:p w14:paraId="0707F64C" w14:textId="77777777" w:rsidR="00CC7598" w:rsidRPr="00CC7598" w:rsidRDefault="00CC7598">
          <w:pPr>
            <w:pStyle w:val="TOCHeading"/>
            <w:rPr>
              <w:b/>
            </w:rPr>
          </w:pPr>
          <w:r w:rsidRPr="00CC7598">
            <w:rPr>
              <w:b/>
            </w:rPr>
            <w:t>Contents</w:t>
          </w:r>
        </w:p>
        <w:p w14:paraId="5780851E" w14:textId="3CFF4785" w:rsidR="00FE4B70" w:rsidRPr="00FE4B70" w:rsidRDefault="00CC7598">
          <w:pPr>
            <w:pStyle w:val="TOC1"/>
            <w:tabs>
              <w:tab w:val="right" w:leader="dot" w:pos="9912"/>
            </w:tabs>
            <w:rPr>
              <w:rFonts w:asciiTheme="minorHAnsi" w:eastAsiaTheme="minorEastAsia" w:hAnsiTheme="minorHAnsi" w:cstheme="minorHAnsi"/>
              <w:noProof/>
              <w:sz w:val="22"/>
              <w:szCs w:val="22"/>
            </w:rPr>
          </w:pPr>
          <w:r>
            <w:fldChar w:fldCharType="begin"/>
          </w:r>
          <w:r>
            <w:instrText xml:space="preserve"> TOC \o "1-3" \h \z \u </w:instrText>
          </w:r>
          <w:r>
            <w:fldChar w:fldCharType="separate"/>
          </w:r>
          <w:hyperlink w:anchor="_Toc22816635" w:history="1">
            <w:r w:rsidR="00FE4B70" w:rsidRPr="00FE4B70">
              <w:rPr>
                <w:rStyle w:val="Hyperlink"/>
                <w:rFonts w:asciiTheme="minorHAnsi" w:hAnsiTheme="minorHAnsi" w:cstheme="minorHAnsi"/>
                <w:noProof/>
                <w:sz w:val="22"/>
                <w:szCs w:val="22"/>
              </w:rPr>
              <w:t>STATEMENT OF INTENT</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_Toc22816635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sidR="00CC6D76">
              <w:rPr>
                <w:rFonts w:asciiTheme="minorHAnsi" w:hAnsiTheme="minorHAnsi" w:cstheme="minorHAnsi"/>
                <w:noProof/>
                <w:webHidden/>
                <w:sz w:val="22"/>
                <w:szCs w:val="22"/>
              </w:rPr>
              <w:t>4</w:t>
            </w:r>
            <w:r w:rsidR="00FE4B70" w:rsidRPr="00FE4B70">
              <w:rPr>
                <w:rFonts w:asciiTheme="minorHAnsi" w:hAnsiTheme="minorHAnsi" w:cstheme="minorHAnsi"/>
                <w:noProof/>
                <w:webHidden/>
                <w:sz w:val="22"/>
                <w:szCs w:val="22"/>
              </w:rPr>
              <w:fldChar w:fldCharType="end"/>
            </w:r>
          </w:hyperlink>
        </w:p>
        <w:p w14:paraId="787FC2FC" w14:textId="609FC316" w:rsidR="00FE4B70" w:rsidRPr="00FE4B70" w:rsidRDefault="00CC6D76">
          <w:pPr>
            <w:pStyle w:val="TOC1"/>
            <w:tabs>
              <w:tab w:val="right" w:leader="dot" w:pos="9912"/>
            </w:tabs>
            <w:rPr>
              <w:rFonts w:asciiTheme="minorHAnsi" w:eastAsiaTheme="minorEastAsia" w:hAnsiTheme="minorHAnsi" w:cstheme="minorHAnsi"/>
              <w:noProof/>
              <w:sz w:val="22"/>
              <w:szCs w:val="22"/>
            </w:rPr>
          </w:pPr>
          <w:hyperlink w:anchor="_Toc22816636" w:history="1">
            <w:r w:rsidR="00FE4B70" w:rsidRPr="00FE4B70">
              <w:rPr>
                <w:rStyle w:val="Hyperlink"/>
                <w:rFonts w:asciiTheme="minorHAnsi" w:hAnsiTheme="minorHAnsi" w:cstheme="minorHAnsi"/>
                <w:noProof/>
                <w:sz w:val="22"/>
                <w:szCs w:val="22"/>
              </w:rPr>
              <w:t>ORGANISATION</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_Toc22816636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00FE4B70" w:rsidRPr="00FE4B70">
              <w:rPr>
                <w:rFonts w:asciiTheme="minorHAnsi" w:hAnsiTheme="minorHAnsi" w:cstheme="minorHAnsi"/>
                <w:noProof/>
                <w:webHidden/>
                <w:sz w:val="22"/>
                <w:szCs w:val="22"/>
              </w:rPr>
              <w:fldChar w:fldCharType="end"/>
            </w:r>
          </w:hyperlink>
        </w:p>
        <w:p w14:paraId="58683DBF" w14:textId="24119BFE"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37" w:history="1">
            <w:r w:rsidR="00FE4B70" w:rsidRPr="00FE4B70">
              <w:rPr>
                <w:rStyle w:val="Hyperlink"/>
                <w:rFonts w:asciiTheme="minorHAnsi" w:hAnsiTheme="minorHAnsi" w:cstheme="minorHAnsi"/>
                <w:noProof/>
                <w:sz w:val="22"/>
                <w:szCs w:val="22"/>
              </w:rPr>
              <w:t>Employer Responsibility</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_Toc22816637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00FE4B70" w:rsidRPr="00FE4B70">
              <w:rPr>
                <w:rFonts w:asciiTheme="minorHAnsi" w:hAnsiTheme="minorHAnsi" w:cstheme="minorHAnsi"/>
                <w:noProof/>
                <w:webHidden/>
                <w:sz w:val="22"/>
                <w:szCs w:val="22"/>
              </w:rPr>
              <w:fldChar w:fldCharType="end"/>
            </w:r>
          </w:hyperlink>
        </w:p>
        <w:p w14:paraId="3215C07F" w14:textId="7C9D181B"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38" w:history="1">
            <w:r w:rsidR="00FE4B70" w:rsidRPr="00FE4B70">
              <w:rPr>
                <w:rStyle w:val="Hyperlink"/>
                <w:rFonts w:asciiTheme="minorHAnsi" w:hAnsiTheme="minorHAnsi" w:cstheme="minorHAnsi"/>
                <w:noProof/>
                <w:sz w:val="22"/>
                <w:szCs w:val="22"/>
              </w:rPr>
              <w:t>Responsible Manager</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_Toc22816638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00FE4B70" w:rsidRPr="00FE4B70">
              <w:rPr>
                <w:rFonts w:asciiTheme="minorHAnsi" w:hAnsiTheme="minorHAnsi" w:cstheme="minorHAnsi"/>
                <w:noProof/>
                <w:webHidden/>
                <w:sz w:val="22"/>
                <w:szCs w:val="22"/>
              </w:rPr>
              <w:fldChar w:fldCharType="end"/>
            </w:r>
          </w:hyperlink>
        </w:p>
        <w:p w14:paraId="0786A880" w14:textId="338C2806"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39" w:history="1">
            <w:r w:rsidR="00FE4B70" w:rsidRPr="00FE4B70">
              <w:rPr>
                <w:rStyle w:val="Hyperlink"/>
                <w:rFonts w:asciiTheme="minorHAnsi" w:hAnsiTheme="minorHAnsi" w:cstheme="minorHAnsi"/>
                <w:noProof/>
                <w:sz w:val="22"/>
                <w:szCs w:val="22"/>
              </w:rPr>
              <w:t>All Staff (including volunteers)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_Toc22816639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00FE4B70" w:rsidRPr="00FE4B70">
              <w:rPr>
                <w:rFonts w:asciiTheme="minorHAnsi" w:hAnsiTheme="minorHAnsi" w:cstheme="minorHAnsi"/>
                <w:noProof/>
                <w:webHidden/>
                <w:sz w:val="22"/>
                <w:szCs w:val="22"/>
              </w:rPr>
              <w:fldChar w:fldCharType="end"/>
            </w:r>
          </w:hyperlink>
        </w:p>
        <w:p w14:paraId="53FADA3D" w14:textId="454D8BE9"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0" w:history="1">
            <w:r w:rsidR="00FE4B70" w:rsidRPr="00FE4B70">
              <w:rPr>
                <w:rStyle w:val="Hyperlink"/>
                <w:rFonts w:asciiTheme="minorHAnsi" w:hAnsiTheme="minorHAnsi" w:cstheme="minorHAnsi"/>
                <w:noProof/>
                <w:sz w:val="22"/>
                <w:szCs w:val="22"/>
              </w:rPr>
              <w:t>Site Manager</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_Toc22816640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00FE4B70" w:rsidRPr="00FE4B70">
              <w:rPr>
                <w:rFonts w:asciiTheme="minorHAnsi" w:hAnsiTheme="minorHAnsi" w:cstheme="minorHAnsi"/>
                <w:noProof/>
                <w:webHidden/>
                <w:sz w:val="22"/>
                <w:szCs w:val="22"/>
              </w:rPr>
              <w:fldChar w:fldCharType="end"/>
            </w:r>
          </w:hyperlink>
        </w:p>
        <w:p w14:paraId="599348A6" w14:textId="6F6670FC"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1" w:history="1">
            <w:r w:rsidR="00FE4B70" w:rsidRPr="00FE4B70">
              <w:rPr>
                <w:rStyle w:val="Hyperlink"/>
                <w:rFonts w:asciiTheme="minorHAnsi" w:hAnsiTheme="minorHAnsi" w:cstheme="minorHAnsi"/>
                <w:noProof/>
                <w:sz w:val="22"/>
                <w:szCs w:val="22"/>
              </w:rPr>
              <w:t>Health and Safety, Lettings and Risk Manager</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_Toc22816641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FE4B70" w:rsidRPr="00FE4B70">
              <w:rPr>
                <w:rFonts w:asciiTheme="minorHAnsi" w:hAnsiTheme="minorHAnsi" w:cstheme="minorHAnsi"/>
                <w:noProof/>
                <w:webHidden/>
                <w:sz w:val="22"/>
                <w:szCs w:val="22"/>
              </w:rPr>
              <w:fldChar w:fldCharType="end"/>
            </w:r>
          </w:hyperlink>
        </w:p>
        <w:p w14:paraId="0256F721" w14:textId="2DA1BED0"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2" w:history="1">
            <w:r w:rsidR="00FE4B70" w:rsidRPr="00FE4B70">
              <w:rPr>
                <w:rStyle w:val="Hyperlink"/>
                <w:rFonts w:asciiTheme="minorHAnsi" w:hAnsiTheme="minorHAnsi" w:cstheme="minorHAnsi"/>
                <w:noProof/>
                <w:sz w:val="22"/>
                <w:szCs w:val="22"/>
              </w:rPr>
              <w:t>Fire Safety Co-ordinator(s)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_Toc22816642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FE4B70" w:rsidRPr="00FE4B70">
              <w:rPr>
                <w:rFonts w:asciiTheme="minorHAnsi" w:hAnsiTheme="minorHAnsi" w:cstheme="minorHAnsi"/>
                <w:noProof/>
                <w:webHidden/>
                <w:sz w:val="22"/>
                <w:szCs w:val="22"/>
              </w:rPr>
              <w:fldChar w:fldCharType="end"/>
            </w:r>
          </w:hyperlink>
        </w:p>
        <w:p w14:paraId="5D5352E7" w14:textId="7E258DBD"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3" w:history="1">
            <w:r w:rsidR="00FE4B70" w:rsidRPr="00FE4B70">
              <w:rPr>
                <w:rStyle w:val="Hyperlink"/>
                <w:rFonts w:asciiTheme="minorHAnsi" w:hAnsiTheme="minorHAnsi" w:cstheme="minorHAnsi"/>
                <w:noProof/>
                <w:sz w:val="22"/>
                <w:szCs w:val="22"/>
              </w:rPr>
              <w:t>Fire Evacuation Manager</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_Toc22816643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FE4B70" w:rsidRPr="00FE4B70">
              <w:rPr>
                <w:rFonts w:asciiTheme="minorHAnsi" w:hAnsiTheme="minorHAnsi" w:cstheme="minorHAnsi"/>
                <w:noProof/>
                <w:webHidden/>
                <w:sz w:val="22"/>
                <w:szCs w:val="22"/>
              </w:rPr>
              <w:fldChar w:fldCharType="end"/>
            </w:r>
          </w:hyperlink>
        </w:p>
        <w:p w14:paraId="60A03E50" w14:textId="126A550A"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4" w:history="1">
            <w:r w:rsidR="00FE4B70" w:rsidRPr="00FE4B70">
              <w:rPr>
                <w:rStyle w:val="Hyperlink"/>
                <w:rFonts w:asciiTheme="minorHAnsi" w:hAnsiTheme="minorHAnsi" w:cstheme="minorHAnsi"/>
                <w:noProof/>
                <w:sz w:val="22"/>
                <w:szCs w:val="22"/>
              </w:rPr>
              <w:t>Asbestos Competent Person</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_Toc22816644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FE4B70" w:rsidRPr="00FE4B70">
              <w:rPr>
                <w:rFonts w:asciiTheme="minorHAnsi" w:hAnsiTheme="minorHAnsi" w:cstheme="minorHAnsi"/>
                <w:noProof/>
                <w:webHidden/>
                <w:sz w:val="22"/>
                <w:szCs w:val="22"/>
              </w:rPr>
              <w:fldChar w:fldCharType="end"/>
            </w:r>
          </w:hyperlink>
        </w:p>
        <w:p w14:paraId="7E835E19" w14:textId="6C3FFC63"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5" w:history="1">
            <w:r w:rsidR="00FE4B70" w:rsidRPr="00FE4B70">
              <w:rPr>
                <w:rStyle w:val="Hyperlink"/>
                <w:rFonts w:asciiTheme="minorHAnsi" w:hAnsiTheme="minorHAnsi" w:cstheme="minorHAnsi"/>
                <w:noProof/>
                <w:sz w:val="22"/>
                <w:szCs w:val="22"/>
              </w:rPr>
              <w:t>Accident Investigator</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_Toc22816645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00FE4B70" w:rsidRPr="00FE4B70">
              <w:rPr>
                <w:rFonts w:asciiTheme="minorHAnsi" w:hAnsiTheme="minorHAnsi" w:cstheme="minorHAnsi"/>
                <w:noProof/>
                <w:webHidden/>
                <w:sz w:val="22"/>
                <w:szCs w:val="22"/>
              </w:rPr>
              <w:fldChar w:fldCharType="end"/>
            </w:r>
          </w:hyperlink>
        </w:p>
        <w:p w14:paraId="10BDD986" w14:textId="53937082"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6" w:history="1">
            <w:r w:rsidR="00FE4B70" w:rsidRPr="00FE4B70">
              <w:rPr>
                <w:rStyle w:val="Hyperlink"/>
                <w:rFonts w:asciiTheme="minorHAnsi" w:hAnsiTheme="minorHAnsi" w:cstheme="minorHAnsi"/>
                <w:noProof/>
                <w:sz w:val="22"/>
                <w:szCs w:val="22"/>
              </w:rPr>
              <w:t>Legionella Competent Person</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_Toc22816646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00FE4B70" w:rsidRPr="00FE4B70">
              <w:rPr>
                <w:rFonts w:asciiTheme="minorHAnsi" w:hAnsiTheme="minorHAnsi" w:cstheme="minorHAnsi"/>
                <w:noProof/>
                <w:webHidden/>
                <w:sz w:val="22"/>
                <w:szCs w:val="22"/>
              </w:rPr>
              <w:fldChar w:fldCharType="end"/>
            </w:r>
          </w:hyperlink>
        </w:p>
        <w:p w14:paraId="5E4EA7A5" w14:textId="4B46AA31"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7" w:history="1">
            <w:r w:rsidR="00FE4B70" w:rsidRPr="00FE4B70">
              <w:rPr>
                <w:rStyle w:val="Hyperlink"/>
                <w:rFonts w:asciiTheme="minorHAnsi" w:hAnsiTheme="minorHAnsi" w:cstheme="minorHAnsi"/>
                <w:noProof/>
                <w:sz w:val="22"/>
                <w:szCs w:val="22"/>
              </w:rPr>
              <w:t>Governor Resources Committee</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_Toc22816647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00FE4B70" w:rsidRPr="00FE4B70">
              <w:rPr>
                <w:rFonts w:asciiTheme="minorHAnsi" w:hAnsiTheme="minorHAnsi" w:cstheme="minorHAnsi"/>
                <w:noProof/>
                <w:webHidden/>
                <w:sz w:val="22"/>
                <w:szCs w:val="22"/>
              </w:rPr>
              <w:fldChar w:fldCharType="end"/>
            </w:r>
          </w:hyperlink>
        </w:p>
        <w:p w14:paraId="0A82471A" w14:textId="0D70E43C"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8" w:history="1">
            <w:r w:rsidR="00FE4B70" w:rsidRPr="00FE4B70">
              <w:rPr>
                <w:rStyle w:val="Hyperlink"/>
                <w:rFonts w:asciiTheme="minorHAnsi" w:hAnsiTheme="minorHAnsi" w:cstheme="minorHAnsi"/>
                <w:noProof/>
                <w:sz w:val="22"/>
                <w:szCs w:val="22"/>
              </w:rPr>
              <w:t>The Chair of Governors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_Toc22816648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00FE4B70" w:rsidRPr="00FE4B70">
              <w:rPr>
                <w:rFonts w:asciiTheme="minorHAnsi" w:hAnsiTheme="minorHAnsi" w:cstheme="minorHAnsi"/>
                <w:noProof/>
                <w:webHidden/>
                <w:sz w:val="22"/>
                <w:szCs w:val="22"/>
              </w:rPr>
              <w:fldChar w:fldCharType="end"/>
            </w:r>
          </w:hyperlink>
        </w:p>
        <w:p w14:paraId="42EE61F9" w14:textId="2E188A60"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49" w:history="1">
            <w:r w:rsidR="00FE4B70" w:rsidRPr="00FE4B70">
              <w:rPr>
                <w:rStyle w:val="Hyperlink"/>
                <w:rFonts w:asciiTheme="minorHAnsi" w:hAnsiTheme="minorHAnsi" w:cstheme="minorHAnsi"/>
                <w:noProof/>
                <w:sz w:val="22"/>
                <w:szCs w:val="22"/>
              </w:rPr>
              <w:t>Governor Pastoral Committee</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_Toc22816649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00FE4B70" w:rsidRPr="00FE4B70">
              <w:rPr>
                <w:rFonts w:asciiTheme="minorHAnsi" w:hAnsiTheme="minorHAnsi" w:cstheme="minorHAnsi"/>
                <w:noProof/>
                <w:webHidden/>
                <w:sz w:val="22"/>
                <w:szCs w:val="22"/>
              </w:rPr>
              <w:fldChar w:fldCharType="end"/>
            </w:r>
          </w:hyperlink>
        </w:p>
        <w:p w14:paraId="4E3169C5" w14:textId="2296A718"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50" w:history="1">
            <w:r w:rsidR="00FE4B70" w:rsidRPr="00FE4B70">
              <w:rPr>
                <w:rStyle w:val="Hyperlink"/>
                <w:rFonts w:asciiTheme="minorHAnsi" w:hAnsiTheme="minorHAnsi" w:cstheme="minorHAnsi"/>
                <w:noProof/>
                <w:sz w:val="22"/>
                <w:szCs w:val="22"/>
              </w:rPr>
              <w:t>Curriculum Leaders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_Toc22816650 \h </w:instrText>
            </w:r>
            <w:r w:rsidR="00FE4B70" w:rsidRPr="00FE4B70">
              <w:rPr>
                <w:rFonts w:asciiTheme="minorHAnsi" w:hAnsiTheme="minorHAnsi" w:cstheme="minorHAnsi"/>
                <w:noProof/>
                <w:webHidden/>
                <w:sz w:val="22"/>
                <w:szCs w:val="22"/>
              </w:rPr>
              <w:fldChar w:fldCharType="separate"/>
            </w:r>
            <w:r>
              <w:rPr>
                <w:rFonts w:asciiTheme="minorHAnsi" w:hAnsiTheme="minorHAnsi" w:cstheme="minorHAnsi"/>
                <w:b/>
                <w:bCs/>
                <w:noProof/>
                <w:webHidden/>
                <w:sz w:val="22"/>
                <w:szCs w:val="22"/>
                <w:lang w:val="en-US"/>
              </w:rPr>
              <w:t>Error! Bookmark not defined.</w:t>
            </w:r>
            <w:r w:rsidR="00FE4B70" w:rsidRPr="00FE4B70">
              <w:rPr>
                <w:rFonts w:asciiTheme="minorHAnsi" w:hAnsiTheme="minorHAnsi" w:cstheme="minorHAnsi"/>
                <w:noProof/>
                <w:webHidden/>
                <w:sz w:val="22"/>
                <w:szCs w:val="22"/>
              </w:rPr>
              <w:fldChar w:fldCharType="end"/>
            </w:r>
          </w:hyperlink>
        </w:p>
        <w:p w14:paraId="58B37C03" w14:textId="581AF0F8"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51" w:history="1">
            <w:r w:rsidR="00FE4B70" w:rsidRPr="00FE4B70">
              <w:rPr>
                <w:rStyle w:val="Hyperlink"/>
                <w:rFonts w:asciiTheme="minorHAnsi" w:hAnsiTheme="minorHAnsi" w:cstheme="minorHAnsi"/>
                <w:noProof/>
                <w:sz w:val="22"/>
                <w:szCs w:val="22"/>
              </w:rPr>
              <w:t>Health &amp; Safety Committee</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_Toc22816651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FE4B70" w:rsidRPr="00FE4B70">
              <w:rPr>
                <w:rFonts w:asciiTheme="minorHAnsi" w:hAnsiTheme="minorHAnsi" w:cstheme="minorHAnsi"/>
                <w:noProof/>
                <w:webHidden/>
                <w:sz w:val="22"/>
                <w:szCs w:val="22"/>
              </w:rPr>
              <w:fldChar w:fldCharType="end"/>
            </w:r>
          </w:hyperlink>
        </w:p>
        <w:p w14:paraId="78A969EF" w14:textId="0C09C822"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52" w:history="1">
            <w:r w:rsidR="00FE4B70" w:rsidRPr="00FE4B70">
              <w:rPr>
                <w:rStyle w:val="Hyperlink"/>
                <w:rFonts w:asciiTheme="minorHAnsi" w:hAnsiTheme="minorHAnsi" w:cstheme="minorHAnsi"/>
                <w:noProof/>
                <w:sz w:val="22"/>
                <w:szCs w:val="22"/>
              </w:rPr>
              <w:t>DSE Assessor</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_Toc22816652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FE4B70" w:rsidRPr="00FE4B70">
              <w:rPr>
                <w:rFonts w:asciiTheme="minorHAnsi" w:hAnsiTheme="minorHAnsi" w:cstheme="minorHAnsi"/>
                <w:noProof/>
                <w:webHidden/>
                <w:sz w:val="22"/>
                <w:szCs w:val="22"/>
              </w:rPr>
              <w:fldChar w:fldCharType="end"/>
            </w:r>
          </w:hyperlink>
        </w:p>
        <w:p w14:paraId="1651F6C7" w14:textId="7AADCB94"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53" w:history="1">
            <w:r w:rsidR="00FE4B70" w:rsidRPr="00FE4B70">
              <w:rPr>
                <w:rStyle w:val="Hyperlink"/>
                <w:rFonts w:asciiTheme="minorHAnsi" w:hAnsiTheme="minorHAnsi" w:cstheme="minorHAnsi"/>
                <w:noProof/>
                <w:sz w:val="22"/>
                <w:szCs w:val="22"/>
              </w:rPr>
              <w:t>Educational Visits Co-ordinator (EVC)</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_Toc22816653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FE4B70" w:rsidRPr="00FE4B70">
              <w:rPr>
                <w:rFonts w:asciiTheme="minorHAnsi" w:hAnsiTheme="minorHAnsi" w:cstheme="minorHAnsi"/>
                <w:noProof/>
                <w:webHidden/>
                <w:sz w:val="22"/>
                <w:szCs w:val="22"/>
              </w:rPr>
              <w:fldChar w:fldCharType="end"/>
            </w:r>
          </w:hyperlink>
        </w:p>
        <w:p w14:paraId="6174FAFF" w14:textId="45B5BAF2"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54" w:history="1">
            <w:r w:rsidR="00FE4B70" w:rsidRPr="00FE4B70">
              <w:rPr>
                <w:rStyle w:val="Hyperlink"/>
                <w:rFonts w:asciiTheme="minorHAnsi" w:hAnsiTheme="minorHAnsi" w:cstheme="minorHAnsi"/>
                <w:noProof/>
                <w:sz w:val="22"/>
                <w:szCs w:val="22"/>
              </w:rPr>
              <w:t>Special Educational Needs Co-ordinator (SENCo)</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_Toc22816654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FE4B70" w:rsidRPr="00FE4B70">
              <w:rPr>
                <w:rFonts w:asciiTheme="minorHAnsi" w:hAnsiTheme="minorHAnsi" w:cstheme="minorHAnsi"/>
                <w:noProof/>
                <w:webHidden/>
                <w:sz w:val="22"/>
                <w:szCs w:val="22"/>
              </w:rPr>
              <w:fldChar w:fldCharType="end"/>
            </w:r>
          </w:hyperlink>
        </w:p>
        <w:p w14:paraId="5FCDE625" w14:textId="70E06156"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55" w:history="1">
            <w:r w:rsidR="00FE4B70" w:rsidRPr="00FE4B70">
              <w:rPr>
                <w:rStyle w:val="Hyperlink"/>
                <w:rFonts w:asciiTheme="minorHAnsi" w:hAnsiTheme="minorHAnsi" w:cstheme="minorHAnsi"/>
                <w:noProof/>
                <w:sz w:val="22"/>
                <w:szCs w:val="22"/>
              </w:rPr>
              <w:t>Medical Officer</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_Toc22816655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00FE4B70" w:rsidRPr="00FE4B70">
              <w:rPr>
                <w:rFonts w:asciiTheme="minorHAnsi" w:hAnsiTheme="minorHAnsi" w:cstheme="minorHAnsi"/>
                <w:noProof/>
                <w:webHidden/>
                <w:sz w:val="22"/>
                <w:szCs w:val="22"/>
              </w:rPr>
              <w:fldChar w:fldCharType="end"/>
            </w:r>
          </w:hyperlink>
        </w:p>
        <w:p w14:paraId="79030DA7" w14:textId="707F587D"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56" w:history="1">
            <w:r w:rsidR="00FE4B70" w:rsidRPr="00FE4B70">
              <w:rPr>
                <w:rStyle w:val="Hyperlink"/>
                <w:rFonts w:asciiTheme="minorHAnsi" w:hAnsiTheme="minorHAnsi" w:cstheme="minorHAnsi"/>
                <w:noProof/>
                <w:sz w:val="22"/>
                <w:szCs w:val="22"/>
              </w:rPr>
              <w:t>First Aid Trained Staff</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_Toc22816656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00FE4B70" w:rsidRPr="00FE4B70">
              <w:rPr>
                <w:rFonts w:asciiTheme="minorHAnsi" w:hAnsiTheme="minorHAnsi" w:cstheme="minorHAnsi"/>
                <w:noProof/>
                <w:webHidden/>
                <w:sz w:val="22"/>
                <w:szCs w:val="22"/>
              </w:rPr>
              <w:fldChar w:fldCharType="end"/>
            </w:r>
          </w:hyperlink>
        </w:p>
        <w:p w14:paraId="052FB54F" w14:textId="28E33C7E"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57" w:history="1">
            <w:r w:rsidR="00FE4B70" w:rsidRPr="00FE4B70">
              <w:rPr>
                <w:rStyle w:val="Hyperlink"/>
                <w:rFonts w:asciiTheme="minorHAnsi" w:hAnsiTheme="minorHAnsi" w:cstheme="minorHAnsi"/>
                <w:noProof/>
                <w:sz w:val="22"/>
                <w:szCs w:val="22"/>
              </w:rPr>
              <w:t>Health &amp; Safety Assistance and Advice</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_Toc22816657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00FE4B70" w:rsidRPr="00FE4B70">
              <w:rPr>
                <w:rFonts w:asciiTheme="minorHAnsi" w:hAnsiTheme="minorHAnsi" w:cstheme="minorHAnsi"/>
                <w:noProof/>
                <w:webHidden/>
                <w:sz w:val="22"/>
                <w:szCs w:val="22"/>
              </w:rPr>
              <w:fldChar w:fldCharType="end"/>
            </w:r>
          </w:hyperlink>
        </w:p>
        <w:p w14:paraId="124B5212" w14:textId="4D3D428B" w:rsidR="00FE4B70" w:rsidRPr="00FE4B70" w:rsidRDefault="00CC6D76">
          <w:pPr>
            <w:pStyle w:val="TOC1"/>
            <w:tabs>
              <w:tab w:val="right" w:leader="dot" w:pos="9912"/>
            </w:tabs>
            <w:rPr>
              <w:rFonts w:asciiTheme="minorHAnsi" w:eastAsiaTheme="minorEastAsia" w:hAnsiTheme="minorHAnsi" w:cstheme="minorHAnsi"/>
              <w:noProof/>
              <w:sz w:val="22"/>
              <w:szCs w:val="22"/>
            </w:rPr>
          </w:pPr>
          <w:hyperlink w:anchor="_Toc22816658" w:history="1">
            <w:r w:rsidR="00FE4B70" w:rsidRPr="00FE4B70">
              <w:rPr>
                <w:rStyle w:val="Hyperlink"/>
                <w:rFonts w:asciiTheme="minorHAnsi" w:hAnsiTheme="minorHAnsi" w:cstheme="minorHAnsi"/>
                <w:noProof/>
                <w:sz w:val="22"/>
                <w:szCs w:val="22"/>
              </w:rPr>
              <w:t>ARRANGEMENTS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_Toc22816658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00FE4B70" w:rsidRPr="00FE4B70">
              <w:rPr>
                <w:rFonts w:asciiTheme="minorHAnsi" w:hAnsiTheme="minorHAnsi" w:cstheme="minorHAnsi"/>
                <w:noProof/>
                <w:webHidden/>
                <w:sz w:val="22"/>
                <w:szCs w:val="22"/>
              </w:rPr>
              <w:fldChar w:fldCharType="end"/>
            </w:r>
          </w:hyperlink>
        </w:p>
        <w:p w14:paraId="6E98431E" w14:textId="131C5B7F"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59" w:history="1">
            <w:r w:rsidR="00FE4B70" w:rsidRPr="00FE4B70">
              <w:rPr>
                <w:rStyle w:val="Hyperlink"/>
                <w:rFonts w:asciiTheme="minorHAnsi" w:hAnsiTheme="minorHAnsi" w:cstheme="minorHAnsi"/>
                <w:noProof/>
                <w:sz w:val="22"/>
                <w:szCs w:val="22"/>
              </w:rPr>
              <w:t>Accident/Incident Reporting and Investigation</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_Toc22816659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00FE4B70" w:rsidRPr="00FE4B70">
              <w:rPr>
                <w:rFonts w:asciiTheme="minorHAnsi" w:hAnsiTheme="minorHAnsi" w:cstheme="minorHAnsi"/>
                <w:noProof/>
                <w:webHidden/>
                <w:sz w:val="22"/>
                <w:szCs w:val="22"/>
              </w:rPr>
              <w:fldChar w:fldCharType="end"/>
            </w:r>
          </w:hyperlink>
        </w:p>
        <w:p w14:paraId="6253DA25" w14:textId="7FC32782"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0" w:history="1">
            <w:r w:rsidR="00FE4B70" w:rsidRPr="00FE4B70">
              <w:rPr>
                <w:rStyle w:val="Hyperlink"/>
                <w:rFonts w:asciiTheme="minorHAnsi" w:hAnsiTheme="minorHAnsi" w:cstheme="minorHAnsi"/>
                <w:noProof/>
                <w:sz w:val="22"/>
                <w:szCs w:val="22"/>
              </w:rPr>
              <w:t>Supporting Pupils with Medical Conditions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_Toc22816660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00FE4B70" w:rsidRPr="00FE4B70">
              <w:rPr>
                <w:rFonts w:asciiTheme="minorHAnsi" w:hAnsiTheme="minorHAnsi" w:cstheme="minorHAnsi"/>
                <w:noProof/>
                <w:webHidden/>
                <w:sz w:val="22"/>
                <w:szCs w:val="22"/>
              </w:rPr>
              <w:fldChar w:fldCharType="end"/>
            </w:r>
          </w:hyperlink>
        </w:p>
        <w:p w14:paraId="45E4AE35" w14:textId="4305D4BE"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1" w:history="1">
            <w:r w:rsidR="00FE4B70" w:rsidRPr="00FE4B70">
              <w:rPr>
                <w:rStyle w:val="Hyperlink"/>
                <w:rFonts w:asciiTheme="minorHAnsi" w:hAnsiTheme="minorHAnsi" w:cstheme="minorHAnsi"/>
                <w:noProof/>
                <w:sz w:val="22"/>
                <w:szCs w:val="22"/>
              </w:rPr>
              <w:t>Asbestos Management</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_Toc22816661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FE4B70" w:rsidRPr="00FE4B70">
              <w:rPr>
                <w:rFonts w:asciiTheme="minorHAnsi" w:hAnsiTheme="minorHAnsi" w:cstheme="minorHAnsi"/>
                <w:noProof/>
                <w:webHidden/>
                <w:sz w:val="22"/>
                <w:szCs w:val="22"/>
              </w:rPr>
              <w:fldChar w:fldCharType="end"/>
            </w:r>
          </w:hyperlink>
        </w:p>
        <w:p w14:paraId="70FC0F40" w14:textId="34F2A845"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2" w:history="1">
            <w:r w:rsidR="00FE4B70" w:rsidRPr="00FE4B70">
              <w:rPr>
                <w:rStyle w:val="Hyperlink"/>
                <w:rFonts w:asciiTheme="minorHAnsi" w:hAnsiTheme="minorHAnsi" w:cstheme="minorHAnsi"/>
                <w:noProof/>
                <w:sz w:val="22"/>
                <w:szCs w:val="22"/>
              </w:rPr>
              <w:t>Child Protection</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_Toc22816662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FE4B70" w:rsidRPr="00FE4B70">
              <w:rPr>
                <w:rFonts w:asciiTheme="minorHAnsi" w:hAnsiTheme="minorHAnsi" w:cstheme="minorHAnsi"/>
                <w:noProof/>
                <w:webHidden/>
                <w:sz w:val="22"/>
                <w:szCs w:val="22"/>
              </w:rPr>
              <w:fldChar w:fldCharType="end"/>
            </w:r>
          </w:hyperlink>
        </w:p>
        <w:p w14:paraId="10E20EF4" w14:textId="700B5ED6"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3" w:history="1">
            <w:r w:rsidR="00FE4B70" w:rsidRPr="00FE4B70">
              <w:rPr>
                <w:rStyle w:val="Hyperlink"/>
                <w:rFonts w:asciiTheme="minorHAnsi" w:hAnsiTheme="minorHAnsi" w:cstheme="minorHAnsi"/>
                <w:noProof/>
                <w:sz w:val="22"/>
                <w:szCs w:val="22"/>
              </w:rPr>
              <w:t>Community Users/Lettings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_Toc22816663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FE4B70" w:rsidRPr="00FE4B70">
              <w:rPr>
                <w:rFonts w:asciiTheme="minorHAnsi" w:hAnsiTheme="minorHAnsi" w:cstheme="minorHAnsi"/>
                <w:noProof/>
                <w:webHidden/>
                <w:sz w:val="22"/>
                <w:szCs w:val="22"/>
              </w:rPr>
              <w:fldChar w:fldCharType="end"/>
            </w:r>
          </w:hyperlink>
        </w:p>
        <w:p w14:paraId="4B644E21" w14:textId="28132B90"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4" w:history="1">
            <w:r w:rsidR="00FE4B70" w:rsidRPr="00FE4B70">
              <w:rPr>
                <w:rStyle w:val="Hyperlink"/>
                <w:rFonts w:asciiTheme="minorHAnsi" w:hAnsiTheme="minorHAnsi" w:cstheme="minorHAnsi"/>
                <w:noProof/>
                <w:sz w:val="22"/>
                <w:szCs w:val="22"/>
              </w:rPr>
              <w:t>Contractors on Site</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_Toc22816664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FE4B70" w:rsidRPr="00FE4B70">
              <w:rPr>
                <w:rFonts w:asciiTheme="minorHAnsi" w:hAnsiTheme="minorHAnsi" w:cstheme="minorHAnsi"/>
                <w:noProof/>
                <w:webHidden/>
                <w:sz w:val="22"/>
                <w:szCs w:val="22"/>
              </w:rPr>
              <w:fldChar w:fldCharType="end"/>
            </w:r>
          </w:hyperlink>
        </w:p>
        <w:p w14:paraId="62161743" w14:textId="42EB82EA"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5" w:history="1">
            <w:r w:rsidR="00FE4B70" w:rsidRPr="00FE4B70">
              <w:rPr>
                <w:rStyle w:val="Hyperlink"/>
                <w:rFonts w:asciiTheme="minorHAnsi" w:hAnsiTheme="minorHAnsi" w:cstheme="minorHAnsi"/>
                <w:noProof/>
                <w:sz w:val="22"/>
                <w:szCs w:val="22"/>
              </w:rPr>
              <w:t>Curriculum Activities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_Toc22816665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00FE4B70" w:rsidRPr="00FE4B70">
              <w:rPr>
                <w:rFonts w:asciiTheme="minorHAnsi" w:hAnsiTheme="minorHAnsi" w:cstheme="minorHAnsi"/>
                <w:noProof/>
                <w:webHidden/>
                <w:sz w:val="22"/>
                <w:szCs w:val="22"/>
              </w:rPr>
              <w:fldChar w:fldCharType="end"/>
            </w:r>
          </w:hyperlink>
        </w:p>
        <w:p w14:paraId="048745ED" w14:textId="7E125A13"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6" w:history="1">
            <w:r w:rsidR="00FE4B70" w:rsidRPr="00FE4B70">
              <w:rPr>
                <w:rStyle w:val="Hyperlink"/>
                <w:rFonts w:asciiTheme="minorHAnsi" w:hAnsiTheme="minorHAnsi" w:cstheme="minorHAnsi"/>
                <w:noProof/>
                <w:sz w:val="22"/>
                <w:szCs w:val="22"/>
              </w:rPr>
              <w:t>Display Screen Equipment (DSE)</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_Toc22816666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00FE4B70" w:rsidRPr="00FE4B70">
              <w:rPr>
                <w:rFonts w:asciiTheme="minorHAnsi" w:hAnsiTheme="minorHAnsi" w:cstheme="minorHAnsi"/>
                <w:noProof/>
                <w:webHidden/>
                <w:sz w:val="22"/>
                <w:szCs w:val="22"/>
              </w:rPr>
              <w:fldChar w:fldCharType="end"/>
            </w:r>
          </w:hyperlink>
        </w:p>
        <w:p w14:paraId="54924DBE" w14:textId="79D1F1E5"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7" w:history="1">
            <w:r w:rsidR="00FE4B70" w:rsidRPr="00FE4B70">
              <w:rPr>
                <w:rStyle w:val="Hyperlink"/>
                <w:rFonts w:asciiTheme="minorHAnsi" w:hAnsiTheme="minorHAnsi" w:cstheme="minorHAnsi"/>
                <w:noProof/>
                <w:sz w:val="22"/>
                <w:szCs w:val="22"/>
              </w:rPr>
              <w:t>Duties - Pupil Safety</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_Toc22816667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00FE4B70" w:rsidRPr="00FE4B70">
              <w:rPr>
                <w:rFonts w:asciiTheme="minorHAnsi" w:hAnsiTheme="minorHAnsi" w:cstheme="minorHAnsi"/>
                <w:noProof/>
                <w:webHidden/>
                <w:sz w:val="22"/>
                <w:szCs w:val="22"/>
              </w:rPr>
              <w:fldChar w:fldCharType="end"/>
            </w:r>
          </w:hyperlink>
        </w:p>
        <w:p w14:paraId="0BBD5827" w14:textId="71D6DFE3"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8" w:history="1">
            <w:r w:rsidR="00FE4B70" w:rsidRPr="00FE4B70">
              <w:rPr>
                <w:rStyle w:val="Hyperlink"/>
                <w:rFonts w:asciiTheme="minorHAnsi" w:hAnsiTheme="minorHAnsi" w:cstheme="minorHAnsi"/>
                <w:noProof/>
                <w:sz w:val="22"/>
                <w:szCs w:val="22"/>
              </w:rPr>
              <w:t>Electrical Equipment</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_Toc22816668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00FE4B70" w:rsidRPr="00FE4B70">
              <w:rPr>
                <w:rFonts w:asciiTheme="minorHAnsi" w:hAnsiTheme="minorHAnsi" w:cstheme="minorHAnsi"/>
                <w:noProof/>
                <w:webHidden/>
                <w:sz w:val="22"/>
                <w:szCs w:val="22"/>
              </w:rPr>
              <w:fldChar w:fldCharType="end"/>
            </w:r>
          </w:hyperlink>
        </w:p>
        <w:p w14:paraId="79EB99BF" w14:textId="57B2C4E7"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69" w:history="1">
            <w:r w:rsidR="00FE4B70" w:rsidRPr="00FE4B70">
              <w:rPr>
                <w:rStyle w:val="Hyperlink"/>
                <w:rFonts w:asciiTheme="minorHAnsi" w:hAnsiTheme="minorHAnsi" w:cstheme="minorHAnsi"/>
                <w:noProof/>
                <w:sz w:val="22"/>
                <w:szCs w:val="22"/>
              </w:rPr>
              <w:t>Emergency Procedures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_Toc22816669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00FE4B70" w:rsidRPr="00FE4B70">
              <w:rPr>
                <w:rFonts w:asciiTheme="minorHAnsi" w:hAnsiTheme="minorHAnsi" w:cstheme="minorHAnsi"/>
                <w:noProof/>
                <w:webHidden/>
                <w:sz w:val="22"/>
                <w:szCs w:val="22"/>
              </w:rPr>
              <w:fldChar w:fldCharType="end"/>
            </w:r>
          </w:hyperlink>
        </w:p>
        <w:p w14:paraId="5E761C76" w14:textId="1C43FF12"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0" w:history="1">
            <w:r w:rsidR="00FE4B70" w:rsidRPr="00FE4B70">
              <w:rPr>
                <w:rStyle w:val="Hyperlink"/>
                <w:rFonts w:asciiTheme="minorHAnsi" w:hAnsiTheme="minorHAnsi" w:cstheme="minorHAnsi"/>
                <w:noProof/>
                <w:sz w:val="22"/>
                <w:szCs w:val="22"/>
              </w:rPr>
              <w:t>Fire Safety</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_Toc22816670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FE4B70" w:rsidRPr="00FE4B70">
              <w:rPr>
                <w:rFonts w:asciiTheme="minorHAnsi" w:hAnsiTheme="minorHAnsi" w:cstheme="minorHAnsi"/>
                <w:noProof/>
                <w:webHidden/>
                <w:sz w:val="22"/>
                <w:szCs w:val="22"/>
              </w:rPr>
              <w:fldChar w:fldCharType="end"/>
            </w:r>
          </w:hyperlink>
        </w:p>
        <w:p w14:paraId="742EC03E" w14:textId="5E899D59"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1" w:history="1">
            <w:r w:rsidR="00FE4B70" w:rsidRPr="00FE4B70">
              <w:rPr>
                <w:rStyle w:val="Hyperlink"/>
                <w:rFonts w:asciiTheme="minorHAnsi" w:hAnsiTheme="minorHAnsi" w:cstheme="minorHAnsi"/>
                <w:noProof/>
                <w:sz w:val="22"/>
                <w:szCs w:val="22"/>
              </w:rPr>
              <w:t>First Aid</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_Toc22816671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FE4B70" w:rsidRPr="00FE4B70">
              <w:rPr>
                <w:rFonts w:asciiTheme="minorHAnsi" w:hAnsiTheme="minorHAnsi" w:cstheme="minorHAnsi"/>
                <w:noProof/>
                <w:webHidden/>
                <w:sz w:val="22"/>
                <w:szCs w:val="22"/>
              </w:rPr>
              <w:fldChar w:fldCharType="end"/>
            </w:r>
          </w:hyperlink>
        </w:p>
        <w:p w14:paraId="40920183" w14:textId="4C16A561"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2" w:history="1">
            <w:r w:rsidR="00FE4B70" w:rsidRPr="00FE4B70">
              <w:rPr>
                <w:rStyle w:val="Hyperlink"/>
                <w:rFonts w:asciiTheme="minorHAnsi" w:hAnsiTheme="minorHAnsi" w:cstheme="minorHAnsi"/>
                <w:noProof/>
                <w:sz w:val="22"/>
                <w:szCs w:val="22"/>
              </w:rPr>
              <w:t>General Equipment</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_Toc22816672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FE4B70" w:rsidRPr="00FE4B70">
              <w:rPr>
                <w:rFonts w:asciiTheme="minorHAnsi" w:hAnsiTheme="minorHAnsi" w:cstheme="minorHAnsi"/>
                <w:noProof/>
                <w:webHidden/>
                <w:sz w:val="22"/>
                <w:szCs w:val="22"/>
              </w:rPr>
              <w:fldChar w:fldCharType="end"/>
            </w:r>
          </w:hyperlink>
        </w:p>
        <w:p w14:paraId="3C50C326" w14:textId="189A6EEB"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3" w:history="1">
            <w:r w:rsidR="00FE4B70" w:rsidRPr="00FE4B70">
              <w:rPr>
                <w:rStyle w:val="Hyperlink"/>
                <w:rFonts w:asciiTheme="minorHAnsi" w:hAnsiTheme="minorHAnsi" w:cstheme="minorHAnsi"/>
                <w:noProof/>
                <w:sz w:val="22"/>
                <w:szCs w:val="22"/>
              </w:rPr>
              <w:t>Good Housekeeping</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_Toc22816673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15</w:t>
            </w:r>
            <w:r w:rsidR="00FE4B70" w:rsidRPr="00FE4B70">
              <w:rPr>
                <w:rFonts w:asciiTheme="minorHAnsi" w:hAnsiTheme="minorHAnsi" w:cstheme="minorHAnsi"/>
                <w:noProof/>
                <w:webHidden/>
                <w:sz w:val="22"/>
                <w:szCs w:val="22"/>
              </w:rPr>
              <w:fldChar w:fldCharType="end"/>
            </w:r>
          </w:hyperlink>
        </w:p>
        <w:p w14:paraId="015B6A5E" w14:textId="011D9B9C"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4" w:history="1">
            <w:r w:rsidR="00FE4B70" w:rsidRPr="00FE4B70">
              <w:rPr>
                <w:rStyle w:val="Hyperlink"/>
                <w:rFonts w:asciiTheme="minorHAnsi" w:hAnsiTheme="minorHAnsi" w:cstheme="minorHAnsi"/>
                <w:noProof/>
                <w:sz w:val="22"/>
                <w:szCs w:val="22"/>
              </w:rPr>
              <w:t>Hazardous Substances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_Toc22816674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15</w:t>
            </w:r>
            <w:r w:rsidR="00FE4B70" w:rsidRPr="00FE4B70">
              <w:rPr>
                <w:rFonts w:asciiTheme="minorHAnsi" w:hAnsiTheme="minorHAnsi" w:cstheme="minorHAnsi"/>
                <w:noProof/>
                <w:webHidden/>
                <w:sz w:val="22"/>
                <w:szCs w:val="22"/>
              </w:rPr>
              <w:fldChar w:fldCharType="end"/>
            </w:r>
          </w:hyperlink>
        </w:p>
        <w:p w14:paraId="2B0C384B" w14:textId="30CE11C2"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5" w:history="1">
            <w:r w:rsidR="00FE4B70" w:rsidRPr="00FE4B70">
              <w:rPr>
                <w:rStyle w:val="Hyperlink"/>
                <w:rFonts w:asciiTheme="minorHAnsi" w:hAnsiTheme="minorHAnsi" w:cstheme="minorHAnsi"/>
                <w:noProof/>
                <w:sz w:val="22"/>
                <w:szCs w:val="22"/>
              </w:rPr>
              <w:t>Hot Work Permits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_Toc22816675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00FE4B70" w:rsidRPr="00FE4B70">
              <w:rPr>
                <w:rFonts w:asciiTheme="minorHAnsi" w:hAnsiTheme="minorHAnsi" w:cstheme="minorHAnsi"/>
                <w:noProof/>
                <w:webHidden/>
                <w:sz w:val="22"/>
                <w:szCs w:val="22"/>
              </w:rPr>
              <w:fldChar w:fldCharType="end"/>
            </w:r>
          </w:hyperlink>
        </w:p>
        <w:p w14:paraId="0ED86C2B" w14:textId="5389430F"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6" w:history="1">
            <w:r w:rsidR="00FE4B70" w:rsidRPr="00FE4B70">
              <w:rPr>
                <w:rStyle w:val="Hyperlink"/>
                <w:rFonts w:asciiTheme="minorHAnsi" w:hAnsiTheme="minorHAnsi" w:cstheme="minorHAnsi"/>
                <w:noProof/>
                <w:sz w:val="22"/>
                <w:szCs w:val="22"/>
              </w:rPr>
              <w:t>Inspections and Monitoring</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_Toc22816676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00FE4B70" w:rsidRPr="00FE4B70">
              <w:rPr>
                <w:rFonts w:asciiTheme="minorHAnsi" w:hAnsiTheme="minorHAnsi" w:cstheme="minorHAnsi"/>
                <w:noProof/>
                <w:webHidden/>
                <w:sz w:val="22"/>
                <w:szCs w:val="22"/>
              </w:rPr>
              <w:fldChar w:fldCharType="end"/>
            </w:r>
          </w:hyperlink>
        </w:p>
        <w:p w14:paraId="1FBA6136" w14:textId="15EE6AEC"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7" w:history="1">
            <w:r w:rsidR="00FE4B70" w:rsidRPr="00FE4B70">
              <w:rPr>
                <w:rStyle w:val="Hyperlink"/>
                <w:rFonts w:asciiTheme="minorHAnsi" w:hAnsiTheme="minorHAnsi" w:cstheme="minorHAnsi"/>
                <w:noProof/>
                <w:sz w:val="22"/>
                <w:szCs w:val="22"/>
              </w:rPr>
              <w:t>Legionella Management</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_Toc22816677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00FE4B70" w:rsidRPr="00FE4B70">
              <w:rPr>
                <w:rFonts w:asciiTheme="minorHAnsi" w:hAnsiTheme="minorHAnsi" w:cstheme="minorHAnsi"/>
                <w:noProof/>
                <w:webHidden/>
                <w:sz w:val="22"/>
                <w:szCs w:val="22"/>
              </w:rPr>
              <w:fldChar w:fldCharType="end"/>
            </w:r>
          </w:hyperlink>
        </w:p>
        <w:p w14:paraId="4C301D8F" w14:textId="71E8C040"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8" w:history="1">
            <w:r w:rsidR="00FE4B70" w:rsidRPr="00FE4B70">
              <w:rPr>
                <w:rStyle w:val="Hyperlink"/>
                <w:rFonts w:asciiTheme="minorHAnsi" w:hAnsiTheme="minorHAnsi" w:cstheme="minorHAnsi"/>
                <w:noProof/>
                <w:sz w:val="22"/>
                <w:szCs w:val="22"/>
              </w:rPr>
              <w:t>Lone Working</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_Toc22816678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00FE4B70" w:rsidRPr="00FE4B70">
              <w:rPr>
                <w:rFonts w:asciiTheme="minorHAnsi" w:hAnsiTheme="minorHAnsi" w:cstheme="minorHAnsi"/>
                <w:noProof/>
                <w:webHidden/>
                <w:sz w:val="22"/>
                <w:szCs w:val="22"/>
              </w:rPr>
              <w:fldChar w:fldCharType="end"/>
            </w:r>
          </w:hyperlink>
        </w:p>
        <w:p w14:paraId="6CEADD56" w14:textId="5058E49D"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79" w:history="1">
            <w:r w:rsidR="00FE4B70" w:rsidRPr="00FE4B70">
              <w:rPr>
                <w:rStyle w:val="Hyperlink"/>
                <w:rFonts w:asciiTheme="minorHAnsi" w:hAnsiTheme="minorHAnsi" w:cstheme="minorHAnsi"/>
                <w:noProof/>
                <w:sz w:val="22"/>
                <w:szCs w:val="22"/>
              </w:rPr>
              <w:t>Machinery &amp; Equipment</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_Toc22816679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17</w:t>
            </w:r>
            <w:r w:rsidR="00FE4B70" w:rsidRPr="00FE4B70">
              <w:rPr>
                <w:rFonts w:asciiTheme="minorHAnsi" w:hAnsiTheme="minorHAnsi" w:cstheme="minorHAnsi"/>
                <w:noProof/>
                <w:webHidden/>
                <w:sz w:val="22"/>
                <w:szCs w:val="22"/>
              </w:rPr>
              <w:fldChar w:fldCharType="end"/>
            </w:r>
          </w:hyperlink>
        </w:p>
        <w:p w14:paraId="093A216F" w14:textId="310358B1"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0" w:history="1">
            <w:r w:rsidR="00FE4B70" w:rsidRPr="00FE4B70">
              <w:rPr>
                <w:rStyle w:val="Hyperlink"/>
                <w:rFonts w:asciiTheme="minorHAnsi" w:hAnsiTheme="minorHAnsi" w:cstheme="minorHAnsi"/>
                <w:noProof/>
                <w:sz w:val="22"/>
                <w:szCs w:val="22"/>
              </w:rPr>
              <w:t>Minibuses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_Toc22816680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17</w:t>
            </w:r>
            <w:r w:rsidR="00FE4B70" w:rsidRPr="00FE4B70">
              <w:rPr>
                <w:rFonts w:asciiTheme="minorHAnsi" w:hAnsiTheme="minorHAnsi" w:cstheme="minorHAnsi"/>
                <w:noProof/>
                <w:webHidden/>
                <w:sz w:val="22"/>
                <w:szCs w:val="22"/>
              </w:rPr>
              <w:fldChar w:fldCharType="end"/>
            </w:r>
          </w:hyperlink>
        </w:p>
        <w:p w14:paraId="1621561A" w14:textId="6C99EA5A"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1" w:history="1">
            <w:r w:rsidR="00FE4B70" w:rsidRPr="00FE4B70">
              <w:rPr>
                <w:rStyle w:val="Hyperlink"/>
                <w:rFonts w:asciiTheme="minorHAnsi" w:hAnsiTheme="minorHAnsi" w:cstheme="minorHAnsi"/>
                <w:noProof/>
                <w:sz w:val="22"/>
                <w:szCs w:val="22"/>
              </w:rPr>
              <w:t>Moving and Handling</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_Toc22816681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17</w:t>
            </w:r>
            <w:r w:rsidR="00FE4B70" w:rsidRPr="00FE4B70">
              <w:rPr>
                <w:rFonts w:asciiTheme="minorHAnsi" w:hAnsiTheme="minorHAnsi" w:cstheme="minorHAnsi"/>
                <w:noProof/>
                <w:webHidden/>
                <w:sz w:val="22"/>
                <w:szCs w:val="22"/>
              </w:rPr>
              <w:fldChar w:fldCharType="end"/>
            </w:r>
          </w:hyperlink>
        </w:p>
        <w:p w14:paraId="17F0CE75" w14:textId="5AFFBB45"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2" w:history="1">
            <w:r w:rsidR="00FE4B70" w:rsidRPr="00FE4B70">
              <w:rPr>
                <w:rStyle w:val="Hyperlink"/>
                <w:rFonts w:asciiTheme="minorHAnsi" w:hAnsiTheme="minorHAnsi" w:cstheme="minorHAnsi"/>
                <w:noProof/>
                <w:sz w:val="22"/>
                <w:szCs w:val="22"/>
              </w:rPr>
              <w:t>New and Expectant Mothers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_Toc22816682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FE4B70" w:rsidRPr="00FE4B70">
              <w:rPr>
                <w:rFonts w:asciiTheme="minorHAnsi" w:hAnsiTheme="minorHAnsi" w:cstheme="minorHAnsi"/>
                <w:noProof/>
                <w:webHidden/>
                <w:sz w:val="22"/>
                <w:szCs w:val="22"/>
              </w:rPr>
              <w:fldChar w:fldCharType="end"/>
            </w:r>
          </w:hyperlink>
        </w:p>
        <w:p w14:paraId="0C2D1C06" w14:textId="2C914B0B"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3" w:history="1">
            <w:r w:rsidR="00FE4B70" w:rsidRPr="00FE4B70">
              <w:rPr>
                <w:rStyle w:val="Hyperlink"/>
                <w:rFonts w:asciiTheme="minorHAnsi" w:hAnsiTheme="minorHAnsi" w:cstheme="minorHAnsi"/>
                <w:noProof/>
                <w:sz w:val="22"/>
                <w:szCs w:val="22"/>
              </w:rPr>
              <w:t>Off-Site Activities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_Toc22816683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FE4B70" w:rsidRPr="00FE4B70">
              <w:rPr>
                <w:rFonts w:asciiTheme="minorHAnsi" w:hAnsiTheme="minorHAnsi" w:cstheme="minorHAnsi"/>
                <w:noProof/>
                <w:webHidden/>
                <w:sz w:val="22"/>
                <w:szCs w:val="22"/>
              </w:rPr>
              <w:fldChar w:fldCharType="end"/>
            </w:r>
          </w:hyperlink>
        </w:p>
        <w:p w14:paraId="3998CA87" w14:textId="4CE6531D"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4" w:history="1">
            <w:r w:rsidR="00FE4B70" w:rsidRPr="00FE4B70">
              <w:rPr>
                <w:rStyle w:val="Hyperlink"/>
                <w:rFonts w:asciiTheme="minorHAnsi" w:hAnsiTheme="minorHAnsi" w:cstheme="minorHAnsi"/>
                <w:noProof/>
                <w:sz w:val="22"/>
                <w:szCs w:val="22"/>
              </w:rPr>
              <w:t>Physical Intervention</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_Toc22816684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FE4B70" w:rsidRPr="00FE4B70">
              <w:rPr>
                <w:rFonts w:asciiTheme="minorHAnsi" w:hAnsiTheme="minorHAnsi" w:cstheme="minorHAnsi"/>
                <w:noProof/>
                <w:webHidden/>
                <w:sz w:val="22"/>
                <w:szCs w:val="22"/>
              </w:rPr>
              <w:fldChar w:fldCharType="end"/>
            </w:r>
          </w:hyperlink>
        </w:p>
        <w:p w14:paraId="359E674C" w14:textId="5726A692"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5" w:history="1">
            <w:r w:rsidR="00FE4B70" w:rsidRPr="00FE4B70">
              <w:rPr>
                <w:rStyle w:val="Hyperlink"/>
                <w:rFonts w:asciiTheme="minorHAnsi" w:hAnsiTheme="minorHAnsi" w:cstheme="minorHAnsi"/>
                <w:noProof/>
                <w:sz w:val="22"/>
                <w:szCs w:val="22"/>
              </w:rPr>
              <w:t>Personal Protective Equipment (PPE)</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_Toc22816685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FE4B70" w:rsidRPr="00FE4B70">
              <w:rPr>
                <w:rFonts w:asciiTheme="minorHAnsi" w:hAnsiTheme="minorHAnsi" w:cstheme="minorHAnsi"/>
                <w:noProof/>
                <w:webHidden/>
                <w:sz w:val="22"/>
                <w:szCs w:val="22"/>
              </w:rPr>
              <w:fldChar w:fldCharType="end"/>
            </w:r>
          </w:hyperlink>
        </w:p>
        <w:p w14:paraId="18EDA8AD" w14:textId="71482F23"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6" w:history="1">
            <w:r w:rsidR="00FE4B70" w:rsidRPr="00FE4B70">
              <w:rPr>
                <w:rStyle w:val="Hyperlink"/>
                <w:rFonts w:asciiTheme="minorHAnsi" w:hAnsiTheme="minorHAnsi" w:cstheme="minorHAnsi"/>
                <w:noProof/>
                <w:sz w:val="22"/>
                <w:szCs w:val="22"/>
              </w:rPr>
              <w:t>Provision of Information</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_Toc22816686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FE4B70" w:rsidRPr="00FE4B70">
              <w:rPr>
                <w:rFonts w:asciiTheme="minorHAnsi" w:hAnsiTheme="minorHAnsi" w:cstheme="minorHAnsi"/>
                <w:noProof/>
                <w:webHidden/>
                <w:sz w:val="22"/>
                <w:szCs w:val="22"/>
              </w:rPr>
              <w:fldChar w:fldCharType="end"/>
            </w:r>
          </w:hyperlink>
        </w:p>
        <w:p w14:paraId="706CB50F" w14:textId="70A44144"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7" w:history="1">
            <w:r w:rsidR="00FE4B70" w:rsidRPr="00FE4B70">
              <w:rPr>
                <w:rStyle w:val="Hyperlink"/>
                <w:rFonts w:asciiTheme="minorHAnsi" w:hAnsiTheme="minorHAnsi" w:cstheme="minorHAnsi"/>
                <w:noProof/>
                <w:sz w:val="22"/>
                <w:szCs w:val="22"/>
              </w:rPr>
              <w:t>Risk Assessment</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_Toc22816687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19</w:t>
            </w:r>
            <w:r w:rsidR="00FE4B70" w:rsidRPr="00FE4B70">
              <w:rPr>
                <w:rFonts w:asciiTheme="minorHAnsi" w:hAnsiTheme="minorHAnsi" w:cstheme="minorHAnsi"/>
                <w:noProof/>
                <w:webHidden/>
                <w:sz w:val="22"/>
                <w:szCs w:val="22"/>
              </w:rPr>
              <w:fldChar w:fldCharType="end"/>
            </w:r>
          </w:hyperlink>
        </w:p>
        <w:p w14:paraId="156AF3D7" w14:textId="138E3E9F"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8" w:history="1">
            <w:r w:rsidR="00FE4B70" w:rsidRPr="00FE4B70">
              <w:rPr>
                <w:rStyle w:val="Hyperlink"/>
                <w:rFonts w:asciiTheme="minorHAnsi" w:hAnsiTheme="minorHAnsi" w:cstheme="minorHAnsi"/>
                <w:noProof/>
                <w:sz w:val="22"/>
                <w:szCs w:val="22"/>
              </w:rPr>
              <w:t>Smoking and Vaping</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_Toc22816688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19</w:t>
            </w:r>
            <w:r w:rsidR="00FE4B70" w:rsidRPr="00FE4B70">
              <w:rPr>
                <w:rFonts w:asciiTheme="minorHAnsi" w:hAnsiTheme="minorHAnsi" w:cstheme="minorHAnsi"/>
                <w:noProof/>
                <w:webHidden/>
                <w:sz w:val="22"/>
                <w:szCs w:val="22"/>
              </w:rPr>
              <w:fldChar w:fldCharType="end"/>
            </w:r>
          </w:hyperlink>
        </w:p>
        <w:p w14:paraId="43194E74" w14:textId="07E1A068"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89" w:history="1">
            <w:r w:rsidR="00FE4B70" w:rsidRPr="00FE4B70">
              <w:rPr>
                <w:rStyle w:val="Hyperlink"/>
                <w:rFonts w:asciiTheme="minorHAnsi" w:hAnsiTheme="minorHAnsi" w:cstheme="minorHAnsi"/>
                <w:noProof/>
                <w:sz w:val="22"/>
                <w:szCs w:val="22"/>
              </w:rPr>
              <w:t>Stress and Wellbeing</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_Toc22816689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19</w:t>
            </w:r>
            <w:r w:rsidR="00FE4B70" w:rsidRPr="00FE4B70">
              <w:rPr>
                <w:rFonts w:asciiTheme="minorHAnsi" w:hAnsiTheme="minorHAnsi" w:cstheme="minorHAnsi"/>
                <w:noProof/>
                <w:webHidden/>
                <w:sz w:val="22"/>
                <w:szCs w:val="22"/>
              </w:rPr>
              <w:fldChar w:fldCharType="end"/>
            </w:r>
          </w:hyperlink>
        </w:p>
        <w:p w14:paraId="3CE39FB1" w14:textId="4CE99E96"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90" w:history="1">
            <w:r w:rsidR="00FE4B70" w:rsidRPr="00FE4B70">
              <w:rPr>
                <w:rStyle w:val="Hyperlink"/>
                <w:rFonts w:asciiTheme="minorHAnsi" w:hAnsiTheme="minorHAnsi" w:cstheme="minorHAnsi"/>
                <w:noProof/>
                <w:sz w:val="22"/>
                <w:szCs w:val="22"/>
              </w:rPr>
              <w:t>Traffic Management</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_Toc22816690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19</w:t>
            </w:r>
            <w:r w:rsidR="00FE4B70" w:rsidRPr="00FE4B70">
              <w:rPr>
                <w:rFonts w:asciiTheme="minorHAnsi" w:hAnsiTheme="minorHAnsi" w:cstheme="minorHAnsi"/>
                <w:noProof/>
                <w:webHidden/>
                <w:sz w:val="22"/>
                <w:szCs w:val="22"/>
              </w:rPr>
              <w:fldChar w:fldCharType="end"/>
            </w:r>
          </w:hyperlink>
        </w:p>
        <w:p w14:paraId="03722431" w14:textId="72A2B5C2"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91" w:history="1">
            <w:r w:rsidR="00FE4B70" w:rsidRPr="00FE4B70">
              <w:rPr>
                <w:rStyle w:val="Hyperlink"/>
                <w:rFonts w:asciiTheme="minorHAnsi" w:hAnsiTheme="minorHAnsi" w:cstheme="minorHAnsi"/>
                <w:noProof/>
                <w:sz w:val="22"/>
                <w:szCs w:val="22"/>
              </w:rPr>
              <w:t>Training (Health and Safety Related)</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_Toc22816691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00FE4B70" w:rsidRPr="00FE4B70">
              <w:rPr>
                <w:rFonts w:asciiTheme="minorHAnsi" w:hAnsiTheme="minorHAnsi" w:cstheme="minorHAnsi"/>
                <w:noProof/>
                <w:webHidden/>
                <w:sz w:val="22"/>
                <w:szCs w:val="22"/>
              </w:rPr>
              <w:fldChar w:fldCharType="end"/>
            </w:r>
          </w:hyperlink>
        </w:p>
        <w:p w14:paraId="4CE32BF0" w14:textId="6237E614"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92" w:history="1">
            <w:r w:rsidR="00FE4B70" w:rsidRPr="00FE4B70">
              <w:rPr>
                <w:rStyle w:val="Hyperlink"/>
                <w:rFonts w:asciiTheme="minorHAnsi" w:hAnsiTheme="minorHAnsi" w:cstheme="minorHAnsi"/>
                <w:noProof/>
                <w:sz w:val="22"/>
                <w:szCs w:val="22"/>
              </w:rPr>
              <w:t>Violent Incidents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_Toc22816692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00FE4B70" w:rsidRPr="00FE4B70">
              <w:rPr>
                <w:rFonts w:asciiTheme="minorHAnsi" w:hAnsiTheme="minorHAnsi" w:cstheme="minorHAnsi"/>
                <w:noProof/>
                <w:webHidden/>
                <w:sz w:val="22"/>
                <w:szCs w:val="22"/>
              </w:rPr>
              <w:fldChar w:fldCharType="end"/>
            </w:r>
          </w:hyperlink>
        </w:p>
        <w:p w14:paraId="4219829C" w14:textId="4BB96EEE"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93" w:history="1">
            <w:r w:rsidR="00FE4B70" w:rsidRPr="00FE4B70">
              <w:rPr>
                <w:rStyle w:val="Hyperlink"/>
                <w:rFonts w:asciiTheme="minorHAnsi" w:hAnsiTheme="minorHAnsi" w:cstheme="minorHAnsi"/>
                <w:noProof/>
                <w:sz w:val="22"/>
                <w:szCs w:val="22"/>
              </w:rPr>
              <w:t>Visitors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_Toc22816693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00FE4B70" w:rsidRPr="00FE4B70">
              <w:rPr>
                <w:rFonts w:asciiTheme="minorHAnsi" w:hAnsiTheme="minorHAnsi" w:cstheme="minorHAnsi"/>
                <w:noProof/>
                <w:webHidden/>
                <w:sz w:val="22"/>
                <w:szCs w:val="22"/>
              </w:rPr>
              <w:fldChar w:fldCharType="end"/>
            </w:r>
          </w:hyperlink>
        </w:p>
        <w:p w14:paraId="67B46E24" w14:textId="1D2EC15C"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94" w:history="1">
            <w:r w:rsidR="00FE4B70" w:rsidRPr="00FE4B70">
              <w:rPr>
                <w:rStyle w:val="Hyperlink"/>
                <w:rFonts w:asciiTheme="minorHAnsi" w:hAnsiTheme="minorHAnsi" w:cstheme="minorHAnsi"/>
                <w:noProof/>
                <w:sz w:val="22"/>
                <w:szCs w:val="22"/>
              </w:rPr>
              <w:t>Vulnerable Persons</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_Toc22816694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00FE4B70" w:rsidRPr="00FE4B70">
              <w:rPr>
                <w:rFonts w:asciiTheme="minorHAnsi" w:hAnsiTheme="minorHAnsi" w:cstheme="minorHAnsi"/>
                <w:noProof/>
                <w:webHidden/>
                <w:sz w:val="22"/>
                <w:szCs w:val="22"/>
              </w:rPr>
              <w:fldChar w:fldCharType="end"/>
            </w:r>
          </w:hyperlink>
        </w:p>
        <w:p w14:paraId="0FF24242" w14:textId="53E98A5E"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95" w:history="1">
            <w:r w:rsidR="00FE4B70" w:rsidRPr="00FE4B70">
              <w:rPr>
                <w:rStyle w:val="Hyperlink"/>
                <w:rFonts w:asciiTheme="minorHAnsi" w:hAnsiTheme="minorHAnsi" w:cstheme="minorHAnsi"/>
                <w:noProof/>
                <w:sz w:val="22"/>
                <w:szCs w:val="22"/>
              </w:rPr>
              <w:t>Work at Height</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_Toc22816695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21</w:t>
            </w:r>
            <w:r w:rsidR="00FE4B70" w:rsidRPr="00FE4B70">
              <w:rPr>
                <w:rFonts w:asciiTheme="minorHAnsi" w:hAnsiTheme="minorHAnsi" w:cstheme="minorHAnsi"/>
                <w:noProof/>
                <w:webHidden/>
                <w:sz w:val="22"/>
                <w:szCs w:val="22"/>
              </w:rPr>
              <w:fldChar w:fldCharType="end"/>
            </w:r>
          </w:hyperlink>
        </w:p>
        <w:p w14:paraId="5BE49606" w14:textId="36338E67"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96" w:history="1">
            <w:r w:rsidR="00FE4B70" w:rsidRPr="00FE4B70">
              <w:rPr>
                <w:rStyle w:val="Hyperlink"/>
                <w:rFonts w:asciiTheme="minorHAnsi" w:hAnsiTheme="minorHAnsi" w:cstheme="minorHAnsi"/>
                <w:noProof/>
                <w:sz w:val="22"/>
                <w:szCs w:val="22"/>
              </w:rPr>
              <w:t>Waste Disposal</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_Toc22816696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21</w:t>
            </w:r>
            <w:r w:rsidR="00FE4B70" w:rsidRPr="00FE4B70">
              <w:rPr>
                <w:rFonts w:asciiTheme="minorHAnsi" w:hAnsiTheme="minorHAnsi" w:cstheme="minorHAnsi"/>
                <w:noProof/>
                <w:webHidden/>
                <w:sz w:val="22"/>
                <w:szCs w:val="22"/>
              </w:rPr>
              <w:fldChar w:fldCharType="end"/>
            </w:r>
          </w:hyperlink>
        </w:p>
        <w:p w14:paraId="6B5C38EC" w14:textId="367E246B" w:rsidR="00FE4B70" w:rsidRPr="00FE4B70" w:rsidRDefault="00CC6D76">
          <w:pPr>
            <w:pStyle w:val="TOC1"/>
            <w:tabs>
              <w:tab w:val="right" w:leader="dot" w:pos="9912"/>
            </w:tabs>
            <w:rPr>
              <w:rFonts w:asciiTheme="minorHAnsi" w:eastAsiaTheme="minorEastAsia" w:hAnsiTheme="minorHAnsi" w:cstheme="minorHAnsi"/>
              <w:noProof/>
              <w:sz w:val="22"/>
              <w:szCs w:val="22"/>
            </w:rPr>
          </w:pPr>
          <w:hyperlink w:anchor="_Toc22816697" w:history="1">
            <w:r w:rsidR="00FE4B70" w:rsidRPr="00FE4B70">
              <w:rPr>
                <w:rStyle w:val="Hyperlink"/>
                <w:rFonts w:asciiTheme="minorHAnsi" w:hAnsiTheme="minorHAnsi" w:cstheme="minorHAnsi"/>
                <w:noProof/>
                <w:sz w:val="22"/>
                <w:szCs w:val="22"/>
              </w:rPr>
              <w:t>FURTHER DOCUMENTATION</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_Toc22816697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22</w:t>
            </w:r>
            <w:r w:rsidR="00FE4B70" w:rsidRPr="00FE4B70">
              <w:rPr>
                <w:rFonts w:asciiTheme="minorHAnsi" w:hAnsiTheme="minorHAnsi" w:cstheme="minorHAnsi"/>
                <w:noProof/>
                <w:webHidden/>
                <w:sz w:val="22"/>
                <w:szCs w:val="22"/>
              </w:rPr>
              <w:fldChar w:fldCharType="end"/>
            </w:r>
          </w:hyperlink>
        </w:p>
        <w:p w14:paraId="4C00A048" w14:textId="02778550" w:rsidR="00FE4B70" w:rsidRPr="00FE4B70" w:rsidRDefault="00CC6D76">
          <w:pPr>
            <w:pStyle w:val="TOC1"/>
            <w:tabs>
              <w:tab w:val="right" w:leader="dot" w:pos="9912"/>
            </w:tabs>
            <w:rPr>
              <w:rFonts w:asciiTheme="minorHAnsi" w:eastAsiaTheme="minorEastAsia" w:hAnsiTheme="minorHAnsi" w:cstheme="minorHAnsi"/>
              <w:noProof/>
              <w:sz w:val="22"/>
              <w:szCs w:val="22"/>
            </w:rPr>
          </w:pPr>
          <w:hyperlink w:anchor="_Toc22816698" w:history="1">
            <w:r w:rsidR="00FE4B70" w:rsidRPr="00FE4B70">
              <w:rPr>
                <w:rStyle w:val="Hyperlink"/>
                <w:rFonts w:asciiTheme="minorHAnsi" w:hAnsiTheme="minorHAnsi" w:cstheme="minorHAnsi"/>
                <w:noProof/>
                <w:sz w:val="22"/>
                <w:szCs w:val="22"/>
              </w:rPr>
              <w:t>APPENDIX 1</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_Toc22816698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FE4B70" w:rsidRPr="00FE4B70">
              <w:rPr>
                <w:rFonts w:asciiTheme="minorHAnsi" w:hAnsiTheme="minorHAnsi" w:cstheme="minorHAnsi"/>
                <w:noProof/>
                <w:webHidden/>
                <w:sz w:val="22"/>
                <w:szCs w:val="22"/>
              </w:rPr>
              <w:fldChar w:fldCharType="end"/>
            </w:r>
          </w:hyperlink>
        </w:p>
        <w:p w14:paraId="4F11CF62" w14:textId="048FA4D4" w:rsidR="00FE4B70" w:rsidRPr="00FE4B70" w:rsidRDefault="00CC6D76">
          <w:pPr>
            <w:pStyle w:val="TOC2"/>
            <w:tabs>
              <w:tab w:val="right" w:leader="dot" w:pos="9912"/>
            </w:tabs>
            <w:rPr>
              <w:rFonts w:asciiTheme="minorHAnsi" w:eastAsiaTheme="minorEastAsia" w:hAnsiTheme="minorHAnsi" w:cstheme="minorHAnsi"/>
              <w:noProof/>
              <w:sz w:val="22"/>
              <w:szCs w:val="22"/>
            </w:rPr>
          </w:pPr>
          <w:hyperlink w:anchor="_Toc22816699" w:history="1">
            <w:r w:rsidR="00FE4B70" w:rsidRPr="00FE4B70">
              <w:rPr>
                <w:rStyle w:val="Hyperlink"/>
                <w:rFonts w:asciiTheme="minorHAnsi" w:hAnsiTheme="minorHAnsi" w:cstheme="minorHAnsi"/>
                <w:noProof/>
                <w:sz w:val="22"/>
                <w:szCs w:val="22"/>
              </w:rPr>
              <w:t>LONE WORKING RISK ASSESSMENT &amp; GUIDANCE</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_Toc22816699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FE4B70" w:rsidRPr="00FE4B70">
              <w:rPr>
                <w:rFonts w:asciiTheme="minorHAnsi" w:hAnsiTheme="minorHAnsi" w:cstheme="minorHAnsi"/>
                <w:noProof/>
                <w:webHidden/>
                <w:sz w:val="22"/>
                <w:szCs w:val="22"/>
              </w:rPr>
              <w:fldChar w:fldCharType="end"/>
            </w:r>
          </w:hyperlink>
        </w:p>
        <w:p w14:paraId="794DCBA6" w14:textId="12601F06" w:rsidR="00FE4B70" w:rsidRPr="00FE4B70" w:rsidRDefault="00CC6D76">
          <w:pPr>
            <w:pStyle w:val="TOC1"/>
            <w:tabs>
              <w:tab w:val="right" w:leader="dot" w:pos="9912"/>
            </w:tabs>
            <w:rPr>
              <w:rFonts w:asciiTheme="minorHAnsi" w:eastAsiaTheme="minorEastAsia" w:hAnsiTheme="minorHAnsi" w:cstheme="minorHAnsi"/>
              <w:noProof/>
              <w:sz w:val="22"/>
              <w:szCs w:val="22"/>
            </w:rPr>
          </w:pPr>
          <w:hyperlink w:anchor="_Toc22816700" w:history="1">
            <w:r w:rsidR="00FE4B70" w:rsidRPr="00FE4B70">
              <w:rPr>
                <w:rStyle w:val="Hyperlink"/>
                <w:rFonts w:asciiTheme="minorHAnsi" w:hAnsiTheme="minorHAnsi" w:cstheme="minorHAnsi"/>
                <w:noProof/>
                <w:sz w:val="22"/>
                <w:szCs w:val="22"/>
              </w:rPr>
              <w:t>APPENDIX 2</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_Toc22816700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24</w:t>
            </w:r>
            <w:r w:rsidR="00FE4B70" w:rsidRPr="00FE4B70">
              <w:rPr>
                <w:rFonts w:asciiTheme="minorHAnsi" w:hAnsiTheme="minorHAnsi" w:cstheme="minorHAnsi"/>
                <w:noProof/>
                <w:webHidden/>
                <w:sz w:val="22"/>
                <w:szCs w:val="22"/>
              </w:rPr>
              <w:fldChar w:fldCharType="end"/>
            </w:r>
          </w:hyperlink>
        </w:p>
        <w:p w14:paraId="388A9278" w14:textId="7B24B3CF" w:rsidR="00FE4B70" w:rsidRDefault="00CC6D76">
          <w:pPr>
            <w:pStyle w:val="TOC2"/>
            <w:tabs>
              <w:tab w:val="right" w:leader="dot" w:pos="9912"/>
            </w:tabs>
            <w:rPr>
              <w:rFonts w:asciiTheme="minorHAnsi" w:eastAsiaTheme="minorEastAsia" w:hAnsiTheme="minorHAnsi" w:cstheme="minorBidi"/>
              <w:noProof/>
              <w:sz w:val="22"/>
              <w:szCs w:val="22"/>
            </w:rPr>
          </w:pPr>
          <w:hyperlink w:anchor="_Toc22816701" w:history="1">
            <w:r w:rsidR="00FE4B70" w:rsidRPr="00FE4B70">
              <w:rPr>
                <w:rStyle w:val="Hyperlink"/>
                <w:rFonts w:asciiTheme="minorHAnsi" w:hAnsiTheme="minorHAnsi" w:cstheme="minorHAnsi"/>
                <w:noProof/>
                <w:sz w:val="22"/>
                <w:szCs w:val="22"/>
              </w:rPr>
              <w:t>Flow Chart of Roles and Responsibilities for Health and Safety</w:t>
            </w:r>
            <w:r w:rsidR="00FE4B70" w:rsidRPr="00FE4B70">
              <w:rPr>
                <w:rFonts w:asciiTheme="minorHAnsi" w:hAnsiTheme="minorHAnsi" w:cstheme="minorHAnsi"/>
                <w:noProof/>
                <w:webHidden/>
                <w:sz w:val="22"/>
                <w:szCs w:val="22"/>
              </w:rPr>
              <w:tab/>
            </w:r>
            <w:r w:rsidR="00FE4B70" w:rsidRPr="00FE4B70">
              <w:rPr>
                <w:rFonts w:asciiTheme="minorHAnsi" w:hAnsiTheme="minorHAnsi" w:cstheme="minorHAnsi"/>
                <w:noProof/>
                <w:webHidden/>
                <w:sz w:val="22"/>
                <w:szCs w:val="22"/>
              </w:rPr>
              <w:fldChar w:fldCharType="begin"/>
            </w:r>
            <w:r w:rsidR="00FE4B70" w:rsidRPr="00FE4B70">
              <w:rPr>
                <w:rFonts w:asciiTheme="minorHAnsi" w:hAnsiTheme="minorHAnsi" w:cstheme="minorHAnsi"/>
                <w:noProof/>
                <w:webHidden/>
                <w:sz w:val="22"/>
                <w:szCs w:val="22"/>
              </w:rPr>
              <w:instrText xml:space="preserve"> PAGEREF _Toc22816701 \h </w:instrText>
            </w:r>
            <w:r w:rsidR="00FE4B70" w:rsidRPr="00FE4B70">
              <w:rPr>
                <w:rFonts w:asciiTheme="minorHAnsi" w:hAnsiTheme="minorHAnsi" w:cstheme="minorHAnsi"/>
                <w:noProof/>
                <w:webHidden/>
                <w:sz w:val="22"/>
                <w:szCs w:val="22"/>
              </w:rPr>
            </w:r>
            <w:r w:rsidR="00FE4B70" w:rsidRPr="00FE4B7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24</w:t>
            </w:r>
            <w:r w:rsidR="00FE4B70" w:rsidRPr="00FE4B70">
              <w:rPr>
                <w:rFonts w:asciiTheme="minorHAnsi" w:hAnsiTheme="minorHAnsi" w:cstheme="minorHAnsi"/>
                <w:noProof/>
                <w:webHidden/>
                <w:sz w:val="22"/>
                <w:szCs w:val="22"/>
              </w:rPr>
              <w:fldChar w:fldCharType="end"/>
            </w:r>
          </w:hyperlink>
        </w:p>
        <w:p w14:paraId="3721E67A" w14:textId="77777777" w:rsidR="00CC7598" w:rsidRDefault="00CC7598">
          <w:r>
            <w:rPr>
              <w:b/>
              <w:bCs/>
              <w:noProof/>
            </w:rPr>
            <w:fldChar w:fldCharType="end"/>
          </w:r>
        </w:p>
      </w:sdtContent>
    </w:sdt>
    <w:p w14:paraId="2A93AAD7" w14:textId="77777777" w:rsidR="002E0FFC" w:rsidRPr="00B02B4C" w:rsidRDefault="002E0FFC" w:rsidP="00B02B4C">
      <w:pPr>
        <w:jc w:val="center"/>
        <w:rPr>
          <w:rFonts w:ascii="Calibri" w:hAnsi="Calibri" w:cs="Arial"/>
          <w:b/>
          <w:color w:val="000000"/>
          <w:sz w:val="22"/>
          <w:szCs w:val="22"/>
        </w:rPr>
      </w:pPr>
    </w:p>
    <w:p w14:paraId="7E0DCFBF" w14:textId="77777777" w:rsidR="00B02B4C" w:rsidRPr="002B4024" w:rsidRDefault="009F5BF4" w:rsidP="00EE0431">
      <w:pPr>
        <w:ind w:left="-120"/>
        <w:jc w:val="center"/>
        <w:rPr>
          <w:rFonts w:ascii="Calibri" w:hAnsi="Calibri" w:cs="Arial"/>
          <w:sz w:val="22"/>
          <w:szCs w:val="22"/>
        </w:rPr>
      </w:pPr>
      <w:r w:rsidRPr="00B02B4C">
        <w:rPr>
          <w:rFonts w:ascii="Calibri" w:hAnsi="Calibri"/>
          <w:sz w:val="22"/>
          <w:szCs w:val="22"/>
        </w:rPr>
        <w:br w:type="page"/>
      </w:r>
      <w:bookmarkEnd w:id="0"/>
      <w:bookmarkEnd w:id="1"/>
    </w:p>
    <w:p w14:paraId="72E7C3D3" w14:textId="77777777" w:rsidR="00B02B4C" w:rsidRPr="00523129" w:rsidRDefault="00B02B4C" w:rsidP="00523129">
      <w:pPr>
        <w:pStyle w:val="Heading1"/>
      </w:pPr>
      <w:bookmarkStart w:id="2" w:name="_Toc22816635"/>
      <w:r w:rsidRPr="00523129">
        <w:lastRenderedPageBreak/>
        <w:t>STATEMENT OF INTENT</w:t>
      </w:r>
      <w:bookmarkEnd w:id="2"/>
    </w:p>
    <w:p w14:paraId="40507628" w14:textId="77777777" w:rsidR="00B02B4C" w:rsidRPr="00B02B4C" w:rsidRDefault="00B02B4C" w:rsidP="00B02B4C">
      <w:pPr>
        <w:ind w:left="-120"/>
        <w:jc w:val="both"/>
        <w:rPr>
          <w:rFonts w:ascii="Calibri" w:hAnsi="Calibri" w:cs="Arial"/>
          <w:b/>
        </w:rPr>
      </w:pPr>
    </w:p>
    <w:p w14:paraId="69D1A3C9" w14:textId="77777777" w:rsidR="00B02B4C" w:rsidRPr="002B4024" w:rsidRDefault="00B02B4C" w:rsidP="00B02B4C">
      <w:pPr>
        <w:pStyle w:val="Header"/>
        <w:tabs>
          <w:tab w:val="clear" w:pos="4153"/>
          <w:tab w:val="clear" w:pos="8306"/>
        </w:tabs>
        <w:ind w:left="-120"/>
        <w:jc w:val="both"/>
        <w:rPr>
          <w:rFonts w:ascii="Calibri" w:hAnsi="Calibri" w:cs="Arial"/>
          <w:sz w:val="22"/>
          <w:szCs w:val="22"/>
        </w:rPr>
      </w:pPr>
      <w:r w:rsidRPr="002B4024">
        <w:rPr>
          <w:rFonts w:ascii="Calibri" w:hAnsi="Calibri" w:cs="Arial"/>
          <w:sz w:val="22"/>
          <w:szCs w:val="22"/>
        </w:rPr>
        <w:t>It is our policy to carry out our activities in such a way as to ensure so far as is reasonably practicable, the health, safety and welfare of our employees and all persons likely to be affected by our activities including the general public where appropriate.  We will co-operate and co-ordinate with partnerships, contractors, sub-contractors, employers</w:t>
      </w:r>
      <w:r w:rsidR="00EE0431">
        <w:rPr>
          <w:rFonts w:ascii="Calibri" w:hAnsi="Calibri" w:cs="Arial"/>
          <w:sz w:val="22"/>
          <w:szCs w:val="22"/>
        </w:rPr>
        <w:t xml:space="preserve"> and all council departments</w:t>
      </w:r>
      <w:r w:rsidRPr="002B4024">
        <w:rPr>
          <w:rFonts w:ascii="Calibri" w:hAnsi="Calibri" w:cs="Arial"/>
          <w:sz w:val="22"/>
          <w:szCs w:val="22"/>
        </w:rPr>
        <w:t xml:space="preserve"> in order to pursue our Health and Safety Policy </w:t>
      </w:r>
      <w:r w:rsidR="00EE0431" w:rsidRPr="002B4024">
        <w:rPr>
          <w:rFonts w:ascii="Calibri" w:hAnsi="Calibri" w:cs="Arial"/>
          <w:sz w:val="22"/>
          <w:szCs w:val="22"/>
        </w:rPr>
        <w:t>objectives</w:t>
      </w:r>
      <w:r w:rsidRPr="002B4024">
        <w:rPr>
          <w:rFonts w:ascii="Calibri" w:hAnsi="Calibri" w:cs="Arial"/>
          <w:sz w:val="22"/>
          <w:szCs w:val="22"/>
        </w:rPr>
        <w:t>.</w:t>
      </w:r>
    </w:p>
    <w:p w14:paraId="2A854C42" w14:textId="77777777" w:rsidR="00B02B4C" w:rsidRPr="002B4024" w:rsidRDefault="00B02B4C" w:rsidP="00B02B4C">
      <w:pPr>
        <w:ind w:left="-120"/>
        <w:jc w:val="both"/>
        <w:rPr>
          <w:rFonts w:ascii="Calibri" w:hAnsi="Calibri" w:cs="Arial"/>
          <w:i/>
          <w:sz w:val="22"/>
          <w:szCs w:val="22"/>
        </w:rPr>
      </w:pPr>
    </w:p>
    <w:p w14:paraId="56CB4B94" w14:textId="77777777" w:rsidR="00B02B4C" w:rsidRDefault="00B02B4C" w:rsidP="00B02B4C">
      <w:pPr>
        <w:ind w:left="-120"/>
        <w:jc w:val="both"/>
        <w:rPr>
          <w:rFonts w:ascii="Calibri" w:hAnsi="Calibri" w:cs="Arial"/>
          <w:sz w:val="22"/>
          <w:szCs w:val="22"/>
        </w:rPr>
      </w:pPr>
      <w:r w:rsidRPr="002B4024">
        <w:rPr>
          <w:rFonts w:ascii="Calibri" w:hAnsi="Calibri" w:cs="Arial"/>
          <w:sz w:val="22"/>
          <w:szCs w:val="22"/>
        </w:rPr>
        <w:t>Our aims are to:</w:t>
      </w:r>
    </w:p>
    <w:p w14:paraId="501F512B" w14:textId="77777777" w:rsidR="00400261" w:rsidRPr="002B4024" w:rsidRDefault="00400261" w:rsidP="00B02B4C">
      <w:pPr>
        <w:ind w:left="-120"/>
        <w:jc w:val="both"/>
        <w:rPr>
          <w:rFonts w:ascii="Calibri" w:hAnsi="Calibri" w:cs="Arial"/>
          <w:sz w:val="22"/>
          <w:szCs w:val="22"/>
        </w:rPr>
      </w:pPr>
    </w:p>
    <w:p w14:paraId="5C79C7BE" w14:textId="77777777" w:rsidR="00B02B4C" w:rsidRPr="002B4024" w:rsidRDefault="00C13E9D" w:rsidP="003E0B2E">
      <w:pPr>
        <w:pStyle w:val="ListParagraph"/>
        <w:numPr>
          <w:ilvl w:val="0"/>
          <w:numId w:val="18"/>
        </w:numPr>
        <w:tabs>
          <w:tab w:val="num" w:pos="960"/>
          <w:tab w:val="num" w:pos="1200"/>
        </w:tabs>
        <w:jc w:val="both"/>
        <w:rPr>
          <w:rFonts w:ascii="Calibri" w:hAnsi="Calibri" w:cs="Arial"/>
        </w:rPr>
      </w:pPr>
      <w:r>
        <w:rPr>
          <w:rFonts w:ascii="Calibri" w:hAnsi="Calibri" w:cs="Arial"/>
        </w:rPr>
        <w:t>p</w:t>
      </w:r>
      <w:r w:rsidR="00B02B4C" w:rsidRPr="002B4024">
        <w:rPr>
          <w:rFonts w:ascii="Calibri" w:hAnsi="Calibri" w:cs="Arial"/>
        </w:rPr>
        <w:t>rovide and maintain a safe and healthy working environment ensuring the welfare of all persons;</w:t>
      </w:r>
    </w:p>
    <w:p w14:paraId="46F0BE28"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m</w:t>
      </w:r>
      <w:r w:rsidR="00B02B4C" w:rsidRPr="002B4024">
        <w:rPr>
          <w:rFonts w:ascii="Calibri" w:hAnsi="Calibri" w:cs="Arial"/>
        </w:rPr>
        <w:t>aintain control of health and safety risks arising from our activities;</w:t>
      </w:r>
    </w:p>
    <w:p w14:paraId="1CBBE138"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c</w:t>
      </w:r>
      <w:r w:rsidR="00B02B4C" w:rsidRPr="002B4024">
        <w:rPr>
          <w:rFonts w:ascii="Calibri" w:hAnsi="Calibri" w:cs="Arial"/>
        </w:rPr>
        <w:t>omply with statutory requirements as a minimum standard of safety;</w:t>
      </w:r>
    </w:p>
    <w:p w14:paraId="6EBBEF44"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c</w:t>
      </w:r>
      <w:r w:rsidR="00B02B4C" w:rsidRPr="002B4024">
        <w:rPr>
          <w:rFonts w:ascii="Calibri" w:hAnsi="Calibri" w:cs="Arial"/>
        </w:rPr>
        <w:t>onsult with all staff on matters affecting their health, safety and welfare;</w:t>
      </w:r>
    </w:p>
    <w:p w14:paraId="3AD7004F"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p</w:t>
      </w:r>
      <w:r w:rsidR="00B02B4C" w:rsidRPr="002B4024">
        <w:rPr>
          <w:rFonts w:ascii="Calibri" w:hAnsi="Calibri" w:cs="Arial"/>
        </w:rPr>
        <w:t>rovide and maintain safe systems, equipment and machinery;</w:t>
      </w:r>
    </w:p>
    <w:p w14:paraId="6533B33C"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e</w:t>
      </w:r>
      <w:r w:rsidR="00B02B4C" w:rsidRPr="002B4024">
        <w:rPr>
          <w:rFonts w:ascii="Calibri" w:hAnsi="Calibri" w:cs="Arial"/>
        </w:rPr>
        <w:t>nsure safe handling, storage and use of substances;</w:t>
      </w:r>
    </w:p>
    <w:p w14:paraId="0B6FEB27"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p</w:t>
      </w:r>
      <w:r w:rsidR="00B02B4C" w:rsidRPr="002B4024">
        <w:rPr>
          <w:rFonts w:ascii="Calibri" w:hAnsi="Calibri" w:cs="Arial"/>
        </w:rPr>
        <w:t>rovide appropriate information, instruction and supervision for everyone;</w:t>
      </w:r>
    </w:p>
    <w:p w14:paraId="5F9CEF4A"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e</w:t>
      </w:r>
      <w:r w:rsidR="00B02B4C" w:rsidRPr="002B4024">
        <w:rPr>
          <w:rFonts w:ascii="Calibri" w:hAnsi="Calibri" w:cs="Arial"/>
        </w:rPr>
        <w:t>nsure staff are suitably trained and competent to do their work safely;</w:t>
      </w:r>
    </w:p>
    <w:p w14:paraId="2294C599"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c</w:t>
      </w:r>
      <w:r w:rsidR="00B02B4C" w:rsidRPr="002B4024">
        <w:rPr>
          <w:rFonts w:ascii="Calibri" w:hAnsi="Calibri" w:cs="Arial"/>
        </w:rPr>
        <w:t>ontinually develop a safety culture to remove or reduce the possibility of accidents, injuries and ill-health;</w:t>
      </w:r>
    </w:p>
    <w:p w14:paraId="406D3EA5"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a</w:t>
      </w:r>
      <w:r w:rsidR="00B02B4C" w:rsidRPr="002B4024">
        <w:rPr>
          <w:rFonts w:ascii="Calibri" w:hAnsi="Calibri" w:cs="Arial"/>
        </w:rPr>
        <w:t>ssess risks, record significant findings and monitor safety arrangements;</w:t>
      </w:r>
    </w:p>
    <w:p w14:paraId="3A092565"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r</w:t>
      </w:r>
      <w:r w:rsidR="00B02B4C" w:rsidRPr="002B4024">
        <w:rPr>
          <w:rFonts w:ascii="Calibri" w:hAnsi="Calibri" w:cs="Arial"/>
        </w:rPr>
        <w:t>eview and revise safety policies and procedures periodically and</w:t>
      </w:r>
      <w:r w:rsidR="00523129">
        <w:rPr>
          <w:rFonts w:ascii="Calibri" w:hAnsi="Calibri" w:cs="Arial"/>
        </w:rPr>
        <w:t>,</w:t>
      </w:r>
      <w:r w:rsidR="00B02B4C" w:rsidRPr="002B4024">
        <w:rPr>
          <w:rFonts w:ascii="Calibri" w:hAnsi="Calibri" w:cs="Arial"/>
        </w:rPr>
        <w:t xml:space="preserve"> when circumstances </w:t>
      </w:r>
      <w:r w:rsidR="00523129">
        <w:rPr>
          <w:rFonts w:ascii="Calibri" w:hAnsi="Calibri" w:cs="Arial"/>
        </w:rPr>
        <w:t xml:space="preserve">arise, </w:t>
      </w:r>
      <w:r w:rsidR="00B02B4C" w:rsidRPr="002B4024">
        <w:rPr>
          <w:rFonts w:ascii="Calibri" w:hAnsi="Calibri" w:cs="Arial"/>
        </w:rPr>
        <w:t>may introduce a requirement to amend or improve arrangements;</w:t>
      </w:r>
    </w:p>
    <w:p w14:paraId="0BEC6B49" w14:textId="77777777" w:rsidR="00B02B4C" w:rsidRPr="002B4024" w:rsidRDefault="00C13E9D" w:rsidP="003E0B2E">
      <w:pPr>
        <w:pStyle w:val="ListParagraph"/>
        <w:numPr>
          <w:ilvl w:val="0"/>
          <w:numId w:val="18"/>
        </w:numPr>
        <w:tabs>
          <w:tab w:val="num" w:pos="1200"/>
        </w:tabs>
        <w:jc w:val="both"/>
        <w:rPr>
          <w:rFonts w:ascii="Calibri" w:hAnsi="Calibri" w:cs="Arial"/>
        </w:rPr>
      </w:pPr>
      <w:r>
        <w:rPr>
          <w:rFonts w:ascii="Calibri" w:hAnsi="Calibri" w:cs="Arial"/>
        </w:rPr>
        <w:t>d</w:t>
      </w:r>
      <w:r w:rsidR="00B02B4C" w:rsidRPr="002B4024">
        <w:rPr>
          <w:rFonts w:ascii="Calibri" w:hAnsi="Calibri" w:cs="Arial"/>
        </w:rPr>
        <w:t>evelop and maintain a positive health and safety culture through regular communication and consultation with employees and their representatives on health and safety matters.</w:t>
      </w:r>
    </w:p>
    <w:p w14:paraId="07DC8FF6"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 xml:space="preserve">Our health and safety management system has been developed to ensure that the above commitments can be met.  All staff and </w:t>
      </w:r>
      <w:r w:rsidR="00EE0431">
        <w:rPr>
          <w:rFonts w:ascii="Calibri" w:hAnsi="Calibri" w:cs="Arial"/>
          <w:sz w:val="22"/>
          <w:szCs w:val="22"/>
        </w:rPr>
        <w:t>G</w:t>
      </w:r>
      <w:r w:rsidRPr="002B4024">
        <w:rPr>
          <w:rFonts w:ascii="Calibri" w:hAnsi="Calibri" w:cs="Arial"/>
          <w:sz w:val="22"/>
          <w:szCs w:val="22"/>
        </w:rPr>
        <w:t>overnors will be instrumental in its implementation.</w:t>
      </w:r>
    </w:p>
    <w:p w14:paraId="338B8BF0" w14:textId="77777777" w:rsidR="00920929" w:rsidRDefault="00920929">
      <w:pPr>
        <w:rPr>
          <w:rFonts w:ascii="Calibri" w:hAnsi="Calibri" w:cs="Arial"/>
          <w:b/>
        </w:rPr>
      </w:pPr>
    </w:p>
    <w:p w14:paraId="0B84392D" w14:textId="77777777" w:rsidR="00A035CA" w:rsidRDefault="00A035CA">
      <w:pPr>
        <w:rPr>
          <w:rFonts w:ascii="Calibri" w:hAnsi="Calibri" w:cs="Arial"/>
          <w:b/>
        </w:rPr>
      </w:pPr>
      <w:r>
        <w:rPr>
          <w:rFonts w:ascii="Calibri" w:hAnsi="Calibri" w:cs="Arial"/>
          <w:b/>
        </w:rPr>
        <w:br w:type="page"/>
      </w:r>
    </w:p>
    <w:p w14:paraId="6A9235A8" w14:textId="77777777" w:rsidR="00B02B4C" w:rsidRPr="00B02B4C" w:rsidRDefault="00B02B4C" w:rsidP="00523129">
      <w:pPr>
        <w:pStyle w:val="Heading1"/>
      </w:pPr>
      <w:bookmarkStart w:id="3" w:name="_Toc22816636"/>
      <w:r w:rsidRPr="00B02B4C">
        <w:lastRenderedPageBreak/>
        <w:t>ORGANISATION</w:t>
      </w:r>
      <w:bookmarkEnd w:id="3"/>
    </w:p>
    <w:p w14:paraId="062164B9" w14:textId="77777777" w:rsidR="00B02B4C" w:rsidRPr="00B02B4C" w:rsidRDefault="00B02B4C" w:rsidP="003E0B2E">
      <w:pPr>
        <w:ind w:left="-119"/>
        <w:jc w:val="both"/>
        <w:rPr>
          <w:rFonts w:ascii="Calibri" w:hAnsi="Calibri" w:cs="Arial"/>
          <w:b/>
        </w:rPr>
      </w:pPr>
    </w:p>
    <w:p w14:paraId="4A21B5E5" w14:textId="77777777" w:rsidR="00B02B4C" w:rsidRPr="00523129" w:rsidRDefault="00B02B4C" w:rsidP="00523129">
      <w:pPr>
        <w:pStyle w:val="Heading2"/>
      </w:pPr>
      <w:bookmarkStart w:id="4" w:name="_Toc22816637"/>
      <w:r w:rsidRPr="00523129">
        <w:t>Employer Responsibility</w:t>
      </w:r>
      <w:bookmarkEnd w:id="4"/>
      <w:r w:rsidRPr="00523129">
        <w:t xml:space="preserve"> </w:t>
      </w:r>
    </w:p>
    <w:p w14:paraId="0A4BDDDF" w14:textId="77777777" w:rsidR="00B02B4C" w:rsidRPr="002B4024" w:rsidRDefault="00B02B4C" w:rsidP="00B02B4C">
      <w:pPr>
        <w:ind w:left="-120"/>
        <w:jc w:val="both"/>
        <w:rPr>
          <w:rFonts w:ascii="Calibri" w:hAnsi="Calibri" w:cs="Arial"/>
          <w:b/>
          <w:sz w:val="22"/>
          <w:szCs w:val="22"/>
        </w:rPr>
      </w:pPr>
    </w:p>
    <w:p w14:paraId="1B8B7906" w14:textId="77777777" w:rsidR="00B02B4C" w:rsidRPr="002B4024" w:rsidRDefault="00B02B4C" w:rsidP="003E0B2E">
      <w:pPr>
        <w:ind w:left="-120"/>
        <w:jc w:val="both"/>
        <w:rPr>
          <w:rFonts w:ascii="Calibri" w:hAnsi="Calibri" w:cs="Arial"/>
          <w:sz w:val="22"/>
          <w:szCs w:val="22"/>
        </w:rPr>
      </w:pPr>
      <w:r w:rsidRPr="002B4024">
        <w:rPr>
          <w:rFonts w:ascii="Calibri" w:hAnsi="Calibri" w:cs="Arial"/>
          <w:sz w:val="22"/>
          <w:szCs w:val="22"/>
        </w:rPr>
        <w:t>The overall responsibility for health and safety at Cams Hill School is held by the Governing Body who will:</w:t>
      </w:r>
    </w:p>
    <w:p w14:paraId="50AE99D2" w14:textId="77777777" w:rsidR="003E0B2E" w:rsidRPr="002B4024" w:rsidRDefault="003E0B2E" w:rsidP="003E0B2E">
      <w:pPr>
        <w:ind w:left="-120"/>
        <w:jc w:val="both"/>
        <w:rPr>
          <w:rFonts w:ascii="Calibri" w:hAnsi="Calibri" w:cs="Arial"/>
          <w:sz w:val="22"/>
          <w:szCs w:val="22"/>
        </w:rPr>
      </w:pPr>
    </w:p>
    <w:p w14:paraId="554FE16F" w14:textId="77777777" w:rsidR="00B02B4C" w:rsidRPr="00C13E9D" w:rsidRDefault="00C13E9D" w:rsidP="00C13E9D">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e</w:t>
      </w:r>
      <w:r w:rsidR="00B02B4C" w:rsidRPr="00C13E9D">
        <w:rPr>
          <w:rFonts w:ascii="Calibri" w:hAnsi="Calibri" w:cs="Arial"/>
        </w:rPr>
        <w:t>nsure that health and safety has a high profile</w:t>
      </w:r>
      <w:r w:rsidR="003E0B2E" w:rsidRPr="00C13E9D">
        <w:rPr>
          <w:rFonts w:ascii="Calibri" w:hAnsi="Calibri" w:cs="Arial"/>
        </w:rPr>
        <w:t>;</w:t>
      </w:r>
    </w:p>
    <w:p w14:paraId="7488387C"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e</w:t>
      </w:r>
      <w:r w:rsidR="00B02B4C" w:rsidRPr="002B4024">
        <w:rPr>
          <w:rFonts w:ascii="Calibri" w:hAnsi="Calibri" w:cs="Arial"/>
        </w:rPr>
        <w:t>nsure adequate resources for health and safety are made available</w:t>
      </w:r>
      <w:r w:rsidR="003E0B2E" w:rsidRPr="002B4024">
        <w:rPr>
          <w:rFonts w:ascii="Calibri" w:hAnsi="Calibri" w:cs="Arial"/>
        </w:rPr>
        <w:t>;</w:t>
      </w:r>
    </w:p>
    <w:p w14:paraId="28EBF318"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c</w:t>
      </w:r>
      <w:r w:rsidR="00B02B4C" w:rsidRPr="002B4024">
        <w:rPr>
          <w:rFonts w:ascii="Calibri" w:hAnsi="Calibri" w:cs="Arial"/>
        </w:rPr>
        <w:t xml:space="preserve">onsult and advise staff regarding health and safety requirements </w:t>
      </w:r>
      <w:r w:rsidR="003E0B2E" w:rsidRPr="002B4024">
        <w:rPr>
          <w:rFonts w:ascii="Calibri" w:hAnsi="Calibri" w:cs="Arial"/>
        </w:rPr>
        <w:t>and arrangements;</w:t>
      </w:r>
    </w:p>
    <w:p w14:paraId="7ED9B7E8"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p</w:t>
      </w:r>
      <w:r w:rsidR="00B02B4C" w:rsidRPr="002B4024">
        <w:rPr>
          <w:rFonts w:ascii="Calibri" w:hAnsi="Calibri" w:cs="Arial"/>
        </w:rPr>
        <w:t>eriodically monitor and review local health and safety arrangements</w:t>
      </w:r>
      <w:r w:rsidR="003E0B2E" w:rsidRPr="002B4024">
        <w:rPr>
          <w:rFonts w:ascii="Calibri" w:hAnsi="Calibri" w:cs="Arial"/>
        </w:rPr>
        <w:t>.</w:t>
      </w:r>
    </w:p>
    <w:p w14:paraId="01713778" w14:textId="77777777" w:rsidR="00B02B4C" w:rsidRPr="002B4024" w:rsidRDefault="00B02B4C" w:rsidP="003E0B2E">
      <w:pPr>
        <w:ind w:left="-120"/>
        <w:jc w:val="both"/>
        <w:rPr>
          <w:rFonts w:ascii="Calibri" w:hAnsi="Calibri" w:cs="Arial"/>
          <w:sz w:val="22"/>
          <w:szCs w:val="22"/>
        </w:rPr>
      </w:pPr>
    </w:p>
    <w:p w14:paraId="6F69B78E" w14:textId="77777777" w:rsidR="00B02B4C" w:rsidRPr="002B4024" w:rsidRDefault="00B02B4C" w:rsidP="00523129">
      <w:pPr>
        <w:pStyle w:val="Heading2"/>
      </w:pPr>
      <w:bookmarkStart w:id="5" w:name="_Toc22816638"/>
      <w:r w:rsidRPr="002B4024">
        <w:t>Responsible Manager</w:t>
      </w:r>
      <w:bookmarkEnd w:id="5"/>
    </w:p>
    <w:p w14:paraId="45B3AEEF" w14:textId="77777777" w:rsidR="00B02B4C" w:rsidRPr="002B4024" w:rsidRDefault="00B02B4C" w:rsidP="00B02B4C">
      <w:pPr>
        <w:ind w:left="-120"/>
        <w:jc w:val="both"/>
        <w:rPr>
          <w:rFonts w:ascii="Calibri" w:hAnsi="Calibri" w:cs="Arial"/>
          <w:sz w:val="22"/>
          <w:szCs w:val="22"/>
        </w:rPr>
      </w:pPr>
    </w:p>
    <w:p w14:paraId="194ADEDE"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The</w:t>
      </w:r>
      <w:r w:rsidR="00EE0431">
        <w:rPr>
          <w:rFonts w:ascii="Calibri" w:hAnsi="Calibri" w:cs="Arial"/>
          <w:sz w:val="22"/>
          <w:szCs w:val="22"/>
        </w:rPr>
        <w:t xml:space="preserve"> Headteacher is the Responsible M</w:t>
      </w:r>
      <w:r w:rsidRPr="002B4024">
        <w:rPr>
          <w:rFonts w:ascii="Calibri" w:hAnsi="Calibri" w:cs="Arial"/>
          <w:sz w:val="22"/>
          <w:szCs w:val="22"/>
        </w:rPr>
        <w:t>anager for the premises who will work with the Governing Body to:</w:t>
      </w:r>
    </w:p>
    <w:p w14:paraId="6854AE88" w14:textId="77777777" w:rsidR="003E0B2E" w:rsidRPr="002B4024" w:rsidRDefault="003E0B2E" w:rsidP="003E0B2E">
      <w:pPr>
        <w:tabs>
          <w:tab w:val="num" w:pos="1200"/>
        </w:tabs>
        <w:ind w:left="-142"/>
        <w:jc w:val="both"/>
        <w:rPr>
          <w:rFonts w:ascii="Calibri" w:hAnsi="Calibri" w:cs="Arial"/>
          <w:sz w:val="22"/>
          <w:szCs w:val="22"/>
        </w:rPr>
      </w:pPr>
    </w:p>
    <w:p w14:paraId="13B886FA"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d</w:t>
      </w:r>
      <w:r w:rsidR="00B02B4C" w:rsidRPr="002B4024">
        <w:rPr>
          <w:rFonts w:ascii="Calibri" w:hAnsi="Calibri" w:cs="Arial"/>
        </w:rPr>
        <w:t>evelop a safety culture throughout the school</w:t>
      </w:r>
      <w:r w:rsidR="003E0B2E" w:rsidRPr="002B4024">
        <w:rPr>
          <w:rFonts w:ascii="Calibri" w:hAnsi="Calibri" w:cs="Arial"/>
        </w:rPr>
        <w:t>;</w:t>
      </w:r>
    </w:p>
    <w:p w14:paraId="291EEA0E"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c</w:t>
      </w:r>
      <w:r w:rsidR="00B02B4C" w:rsidRPr="002B4024">
        <w:rPr>
          <w:rFonts w:ascii="Calibri" w:hAnsi="Calibri" w:cs="Arial"/>
        </w:rPr>
        <w:t>onsult staff and provide information, training and instruction so that staff are able to perform their various tasks safely and effectively</w:t>
      </w:r>
      <w:r w:rsidR="003E0B2E" w:rsidRPr="002B4024">
        <w:rPr>
          <w:rFonts w:ascii="Calibri" w:hAnsi="Calibri" w:cs="Arial"/>
        </w:rPr>
        <w:t>;</w:t>
      </w:r>
    </w:p>
    <w:p w14:paraId="2205EEA2"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a</w:t>
      </w:r>
      <w:r w:rsidR="00B02B4C" w:rsidRPr="002B4024">
        <w:rPr>
          <w:rFonts w:ascii="Calibri" w:hAnsi="Calibri" w:cs="Arial"/>
        </w:rPr>
        <w:t>ssess and control risk on the premises</w:t>
      </w:r>
      <w:r w:rsidR="003E0B2E" w:rsidRPr="002B4024">
        <w:rPr>
          <w:rFonts w:ascii="Calibri" w:hAnsi="Calibri" w:cs="Arial"/>
        </w:rPr>
        <w:t xml:space="preserve"> as part of everyday management;</w:t>
      </w:r>
    </w:p>
    <w:p w14:paraId="58A084A2"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e</w:t>
      </w:r>
      <w:r w:rsidR="00B02B4C" w:rsidRPr="002B4024">
        <w:rPr>
          <w:rFonts w:ascii="Calibri" w:hAnsi="Calibri" w:cs="Arial"/>
        </w:rPr>
        <w:t>nsure a safe and healthy environment and provide suitable welfare facilities</w:t>
      </w:r>
      <w:r w:rsidR="003E0B2E" w:rsidRPr="002B4024">
        <w:rPr>
          <w:rFonts w:ascii="Calibri" w:hAnsi="Calibri" w:cs="Arial"/>
        </w:rPr>
        <w:t>;</w:t>
      </w:r>
    </w:p>
    <w:p w14:paraId="210D1524"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m</w:t>
      </w:r>
      <w:r w:rsidR="00B02B4C" w:rsidRPr="002B4024">
        <w:rPr>
          <w:rFonts w:ascii="Calibri" w:hAnsi="Calibri" w:cs="Arial"/>
        </w:rPr>
        <w:t>ake operational decisions regarding health and safety</w:t>
      </w:r>
      <w:r w:rsidR="003E0B2E" w:rsidRPr="002B4024">
        <w:rPr>
          <w:rFonts w:ascii="Calibri" w:hAnsi="Calibri" w:cs="Arial"/>
        </w:rPr>
        <w:t>;</w:t>
      </w:r>
    </w:p>
    <w:p w14:paraId="0DF0DB33"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e</w:t>
      </w:r>
      <w:r w:rsidR="00B02B4C" w:rsidRPr="002B4024">
        <w:rPr>
          <w:rFonts w:ascii="Calibri" w:hAnsi="Calibri" w:cs="Arial"/>
        </w:rPr>
        <w:t>nsure periodic safety inspections are carried out</w:t>
      </w:r>
      <w:r w:rsidR="003E0B2E" w:rsidRPr="002B4024">
        <w:rPr>
          <w:rFonts w:ascii="Calibri" w:hAnsi="Calibri" w:cs="Arial"/>
        </w:rPr>
        <w:t>;</w:t>
      </w:r>
    </w:p>
    <w:p w14:paraId="6C15F430"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e</w:t>
      </w:r>
      <w:r w:rsidR="00B02B4C" w:rsidRPr="002B4024">
        <w:rPr>
          <w:rFonts w:ascii="Calibri" w:hAnsi="Calibri" w:cs="Arial"/>
        </w:rPr>
        <w:t>nsure significant hazards are assessed and risks are managed to prevent harm</w:t>
      </w:r>
      <w:r w:rsidR="003E0B2E" w:rsidRPr="002B4024">
        <w:rPr>
          <w:rFonts w:ascii="Calibri" w:hAnsi="Calibri" w:cs="Arial"/>
        </w:rPr>
        <w:t>;</w:t>
      </w:r>
    </w:p>
    <w:p w14:paraId="2145CC47"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e</w:t>
      </w:r>
      <w:r w:rsidR="00B02B4C" w:rsidRPr="002B4024">
        <w:rPr>
          <w:rFonts w:ascii="Calibri" w:hAnsi="Calibri" w:cs="Arial"/>
        </w:rPr>
        <w:t>nsure staff are aware of their hea</w:t>
      </w:r>
      <w:r w:rsidR="003E0B2E" w:rsidRPr="002B4024">
        <w:rPr>
          <w:rFonts w:ascii="Calibri" w:hAnsi="Calibri" w:cs="Arial"/>
        </w:rPr>
        <w:t>lth and safety responsibilities;</w:t>
      </w:r>
    </w:p>
    <w:p w14:paraId="0DBA7692"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p</w:t>
      </w:r>
      <w:r w:rsidR="00B02B4C" w:rsidRPr="002B4024">
        <w:rPr>
          <w:rFonts w:ascii="Calibri" w:hAnsi="Calibri" w:cs="Arial"/>
        </w:rPr>
        <w:t>eriodically update the Governing Body as appropriate</w:t>
      </w:r>
      <w:r w:rsidR="003E0B2E" w:rsidRPr="002B4024">
        <w:rPr>
          <w:rFonts w:ascii="Calibri" w:hAnsi="Calibri" w:cs="Arial"/>
        </w:rPr>
        <w:t>;</w:t>
      </w:r>
    </w:p>
    <w:p w14:paraId="45636A0C"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p</w:t>
      </w:r>
      <w:r w:rsidR="00B02B4C" w:rsidRPr="002B4024">
        <w:rPr>
          <w:rFonts w:ascii="Calibri" w:hAnsi="Calibri" w:cs="Arial"/>
        </w:rPr>
        <w:t>roduce, monitor and periodically review all local safety policies and procedures</w:t>
      </w:r>
      <w:r w:rsidR="003E0B2E" w:rsidRPr="002B4024">
        <w:rPr>
          <w:rFonts w:ascii="Calibri" w:hAnsi="Calibri" w:cs="Arial"/>
        </w:rPr>
        <w:t>.</w:t>
      </w:r>
    </w:p>
    <w:p w14:paraId="11E8323E" w14:textId="77777777" w:rsidR="00B02B4C" w:rsidRPr="002B4024" w:rsidRDefault="00B02B4C" w:rsidP="00B02B4C">
      <w:pPr>
        <w:ind w:left="-120"/>
        <w:jc w:val="both"/>
        <w:rPr>
          <w:rFonts w:ascii="Calibri" w:hAnsi="Calibri" w:cs="Arial"/>
          <w:sz w:val="22"/>
          <w:szCs w:val="22"/>
        </w:rPr>
      </w:pPr>
    </w:p>
    <w:p w14:paraId="13DC2CDF" w14:textId="77777777" w:rsidR="00B02B4C" w:rsidRPr="002B4024" w:rsidRDefault="00B02B4C" w:rsidP="00523129">
      <w:pPr>
        <w:pStyle w:val="Heading2"/>
      </w:pPr>
      <w:bookmarkStart w:id="6" w:name="_Toc22816639"/>
      <w:r w:rsidRPr="002B4024">
        <w:t>All Staff (including volunteers)</w:t>
      </w:r>
      <w:bookmarkEnd w:id="6"/>
      <w:r w:rsidRPr="002B4024">
        <w:t xml:space="preserve"> </w:t>
      </w:r>
    </w:p>
    <w:p w14:paraId="00B23145" w14:textId="77777777" w:rsidR="00B02B4C" w:rsidRPr="002B4024" w:rsidRDefault="00B02B4C" w:rsidP="00B02B4C">
      <w:pPr>
        <w:ind w:left="-120"/>
        <w:jc w:val="both"/>
        <w:rPr>
          <w:rFonts w:ascii="Calibri" w:hAnsi="Calibri" w:cs="Arial"/>
          <w:b/>
          <w:sz w:val="22"/>
          <w:szCs w:val="22"/>
        </w:rPr>
      </w:pPr>
    </w:p>
    <w:p w14:paraId="4F18D7C4" w14:textId="77777777" w:rsidR="00B02B4C" w:rsidRPr="002B4024" w:rsidRDefault="00B02B4C" w:rsidP="003E0B2E">
      <w:pPr>
        <w:ind w:left="-119"/>
        <w:jc w:val="both"/>
        <w:rPr>
          <w:rFonts w:ascii="Calibri" w:hAnsi="Calibri" w:cs="Arial"/>
          <w:sz w:val="22"/>
          <w:szCs w:val="22"/>
        </w:rPr>
      </w:pPr>
      <w:r w:rsidRPr="002B4024">
        <w:rPr>
          <w:rFonts w:ascii="Calibri" w:hAnsi="Calibri" w:cs="Arial"/>
          <w:sz w:val="22"/>
          <w:szCs w:val="22"/>
        </w:rPr>
        <w:t>All staff have a statutory obligation to co-operate with the requirements of this policy and to take care of their own health and safety and that of others affected by their activities by:</w:t>
      </w:r>
    </w:p>
    <w:p w14:paraId="071A60C9" w14:textId="77777777" w:rsidR="003E0B2E" w:rsidRPr="002B4024" w:rsidRDefault="003E0B2E" w:rsidP="003E0B2E">
      <w:pPr>
        <w:ind w:left="-119"/>
        <w:jc w:val="both"/>
        <w:rPr>
          <w:rFonts w:ascii="Calibri" w:hAnsi="Calibri" w:cs="Arial"/>
          <w:sz w:val="22"/>
          <w:szCs w:val="22"/>
        </w:rPr>
      </w:pPr>
    </w:p>
    <w:p w14:paraId="19FFB126"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s</w:t>
      </w:r>
      <w:r w:rsidR="00B02B4C" w:rsidRPr="002B4024">
        <w:rPr>
          <w:rFonts w:ascii="Calibri" w:hAnsi="Calibri" w:cs="Arial"/>
        </w:rPr>
        <w:t>upporting the school</w:t>
      </w:r>
      <w:r>
        <w:rPr>
          <w:rFonts w:ascii="Calibri" w:hAnsi="Calibri" w:cs="Arial"/>
        </w:rPr>
        <w:t>'s</w:t>
      </w:r>
      <w:r w:rsidR="00B02B4C" w:rsidRPr="002B4024">
        <w:rPr>
          <w:rFonts w:ascii="Calibri" w:hAnsi="Calibri" w:cs="Arial"/>
        </w:rPr>
        <w:t xml:space="preserve"> health and safety arrangements</w:t>
      </w:r>
      <w:r w:rsidR="003E0B2E" w:rsidRPr="002B4024">
        <w:rPr>
          <w:rFonts w:ascii="Calibri" w:hAnsi="Calibri" w:cs="Arial"/>
        </w:rPr>
        <w:t>;</w:t>
      </w:r>
    </w:p>
    <w:p w14:paraId="013BC624"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e</w:t>
      </w:r>
      <w:r w:rsidR="00B02B4C" w:rsidRPr="002B4024">
        <w:rPr>
          <w:rFonts w:ascii="Calibri" w:hAnsi="Calibri" w:cs="Arial"/>
        </w:rPr>
        <w:t>nsuring their own work area remains safe at all times</w:t>
      </w:r>
      <w:r w:rsidR="003E0B2E" w:rsidRPr="002B4024">
        <w:rPr>
          <w:rFonts w:ascii="Calibri" w:hAnsi="Calibri" w:cs="Arial"/>
        </w:rPr>
        <w:t>;</w:t>
      </w:r>
    </w:p>
    <w:p w14:paraId="6D2D038E"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n</w:t>
      </w:r>
      <w:r w:rsidR="00B02B4C" w:rsidRPr="002B4024">
        <w:rPr>
          <w:rFonts w:ascii="Calibri" w:hAnsi="Calibri" w:cs="Arial"/>
        </w:rPr>
        <w:t>ot interfering with health and safety arrangements or misusing equipment</w:t>
      </w:r>
      <w:r w:rsidR="003E0B2E" w:rsidRPr="002B4024">
        <w:rPr>
          <w:rFonts w:ascii="Calibri" w:hAnsi="Calibri" w:cs="Arial"/>
        </w:rPr>
        <w:t>;</w:t>
      </w:r>
    </w:p>
    <w:p w14:paraId="72EE4C6E"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c</w:t>
      </w:r>
      <w:r w:rsidR="00B02B4C" w:rsidRPr="002B4024">
        <w:rPr>
          <w:rFonts w:ascii="Calibri" w:hAnsi="Calibri" w:cs="Arial"/>
        </w:rPr>
        <w:t>omplying with all safety procedures, whether written or verbally advised, fo</w:t>
      </w:r>
      <w:r w:rsidR="00EE0431">
        <w:rPr>
          <w:rFonts w:ascii="Calibri" w:hAnsi="Calibri" w:cs="Arial"/>
        </w:rPr>
        <w:t>r their own protection and the p</w:t>
      </w:r>
      <w:r w:rsidR="00B02B4C" w:rsidRPr="002B4024">
        <w:rPr>
          <w:rFonts w:ascii="Calibri" w:hAnsi="Calibri" w:cs="Arial"/>
        </w:rPr>
        <w:t>rotection of those who may be affected by their actions</w:t>
      </w:r>
      <w:r w:rsidR="003E0B2E" w:rsidRPr="002B4024">
        <w:rPr>
          <w:rFonts w:ascii="Calibri" w:hAnsi="Calibri" w:cs="Arial"/>
        </w:rPr>
        <w:t>;</w:t>
      </w:r>
    </w:p>
    <w:p w14:paraId="3AF70847"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r</w:t>
      </w:r>
      <w:r w:rsidR="00B02B4C" w:rsidRPr="002B4024">
        <w:rPr>
          <w:rFonts w:ascii="Calibri" w:hAnsi="Calibri" w:cs="Arial"/>
        </w:rPr>
        <w:t>eporting safety concerns to their staff representative or other appropriate person</w:t>
      </w:r>
      <w:r w:rsidR="003E0B2E" w:rsidRPr="002B4024">
        <w:rPr>
          <w:rFonts w:ascii="Calibri" w:hAnsi="Calibri" w:cs="Arial"/>
        </w:rPr>
        <w:t>;</w:t>
      </w:r>
    </w:p>
    <w:p w14:paraId="3205706C"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r</w:t>
      </w:r>
      <w:r w:rsidR="00B02B4C" w:rsidRPr="002B4024">
        <w:rPr>
          <w:rFonts w:ascii="Calibri" w:hAnsi="Calibri" w:cs="Arial"/>
        </w:rPr>
        <w:t>eporting any incident that has led, or could have led to damage or injury</w:t>
      </w:r>
      <w:r w:rsidR="003E0B2E" w:rsidRPr="002B4024">
        <w:rPr>
          <w:rFonts w:ascii="Calibri" w:hAnsi="Calibri" w:cs="Arial"/>
        </w:rPr>
        <w:t>;</w:t>
      </w:r>
    </w:p>
    <w:p w14:paraId="15B6B6E7" w14:textId="77777777" w:rsidR="00B02B4C"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a</w:t>
      </w:r>
      <w:r w:rsidR="00B02B4C" w:rsidRPr="002B4024">
        <w:rPr>
          <w:rFonts w:ascii="Calibri" w:hAnsi="Calibri" w:cs="Arial"/>
        </w:rPr>
        <w:t>ssisting in investigations due to accidents, dangerous occurrences or near-misses</w:t>
      </w:r>
      <w:r w:rsidR="003E0B2E" w:rsidRPr="002B4024">
        <w:rPr>
          <w:rFonts w:ascii="Calibri" w:hAnsi="Calibri" w:cs="Arial"/>
        </w:rPr>
        <w:t>;</w:t>
      </w:r>
    </w:p>
    <w:p w14:paraId="1D938354" w14:textId="77777777" w:rsidR="00B02B4C"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n</w:t>
      </w:r>
      <w:r w:rsidR="00B02B4C" w:rsidRPr="002B4024">
        <w:rPr>
          <w:rFonts w:ascii="Calibri" w:hAnsi="Calibri" w:cs="Arial"/>
        </w:rPr>
        <w:t>ot acting or omitting to act in any way that may cause harm or ill-health to others</w:t>
      </w:r>
      <w:r w:rsidR="00EE0431">
        <w:rPr>
          <w:rFonts w:ascii="Calibri" w:hAnsi="Calibri" w:cs="Arial"/>
        </w:rPr>
        <w:t>;</w:t>
      </w:r>
    </w:p>
    <w:p w14:paraId="3F21E4F7" w14:textId="77777777" w:rsidR="00EE0431" w:rsidRPr="002B4024" w:rsidRDefault="00C13E9D" w:rsidP="003E0B2E">
      <w:pPr>
        <w:pStyle w:val="ListParagraph"/>
        <w:numPr>
          <w:ilvl w:val="0"/>
          <w:numId w:val="18"/>
        </w:numPr>
        <w:tabs>
          <w:tab w:val="num" w:pos="1200"/>
        </w:tabs>
        <w:spacing w:after="0" w:line="240" w:lineRule="auto"/>
        <w:ind w:left="284" w:hanging="426"/>
        <w:jc w:val="both"/>
        <w:rPr>
          <w:rFonts w:ascii="Calibri" w:hAnsi="Calibri" w:cs="Arial"/>
        </w:rPr>
      </w:pPr>
      <w:r>
        <w:rPr>
          <w:rFonts w:ascii="Calibri" w:hAnsi="Calibri" w:cs="Arial"/>
        </w:rPr>
        <w:t>undertaking</w:t>
      </w:r>
      <w:r w:rsidR="00EE0431">
        <w:rPr>
          <w:rFonts w:ascii="Calibri" w:hAnsi="Calibri" w:cs="Arial"/>
        </w:rPr>
        <w:t xml:space="preserve"> periodic health and safety training as required</w:t>
      </w:r>
      <w:r w:rsidR="00523129">
        <w:rPr>
          <w:rFonts w:ascii="Calibri" w:hAnsi="Calibri" w:cs="Arial"/>
        </w:rPr>
        <w:t>.</w:t>
      </w:r>
      <w:r w:rsidR="00EE0431">
        <w:rPr>
          <w:rFonts w:ascii="Calibri" w:hAnsi="Calibri" w:cs="Arial"/>
        </w:rPr>
        <w:t xml:space="preserve"> </w:t>
      </w:r>
    </w:p>
    <w:p w14:paraId="12599B18" w14:textId="77777777" w:rsidR="00B02B4C" w:rsidRPr="002B4024" w:rsidRDefault="00B02B4C" w:rsidP="003E0B2E">
      <w:pPr>
        <w:ind w:left="-119"/>
        <w:jc w:val="both"/>
        <w:rPr>
          <w:rFonts w:ascii="Calibri" w:hAnsi="Calibri" w:cs="Arial"/>
          <w:sz w:val="22"/>
          <w:szCs w:val="22"/>
        </w:rPr>
      </w:pPr>
    </w:p>
    <w:p w14:paraId="129FA683" w14:textId="77777777" w:rsidR="00B02B4C" w:rsidRPr="002B4024" w:rsidRDefault="008624C9" w:rsidP="00523129">
      <w:pPr>
        <w:pStyle w:val="Heading2"/>
      </w:pPr>
      <w:bookmarkStart w:id="7" w:name="_Toc22816640"/>
      <w:r>
        <w:t>Site Manager</w:t>
      </w:r>
      <w:bookmarkEnd w:id="7"/>
    </w:p>
    <w:p w14:paraId="11C3AB50" w14:textId="77777777" w:rsidR="00B02B4C" w:rsidRPr="002B4024" w:rsidRDefault="00B02B4C" w:rsidP="00B02B4C">
      <w:pPr>
        <w:ind w:left="-120"/>
        <w:jc w:val="both"/>
        <w:rPr>
          <w:rFonts w:ascii="Calibri" w:hAnsi="Calibri" w:cs="Arial"/>
          <w:sz w:val="22"/>
          <w:szCs w:val="22"/>
        </w:rPr>
      </w:pPr>
    </w:p>
    <w:p w14:paraId="1A8FC6A0"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 xml:space="preserve">The Site Manager is responsible for undertaking a wide range of typical health and safety related duties on behalf of </w:t>
      </w:r>
      <w:r w:rsidR="008624C9">
        <w:rPr>
          <w:rFonts w:ascii="Calibri" w:hAnsi="Calibri" w:cs="Arial"/>
          <w:sz w:val="22"/>
          <w:szCs w:val="22"/>
        </w:rPr>
        <w:t xml:space="preserve">and under the direction of the Headteacher and </w:t>
      </w:r>
      <w:r w:rsidR="00315F01">
        <w:rPr>
          <w:rFonts w:ascii="Calibri" w:hAnsi="Calibri" w:cs="Arial"/>
          <w:sz w:val="22"/>
          <w:szCs w:val="22"/>
        </w:rPr>
        <w:t>Health and Safety, Lettings and Risk Manager</w:t>
      </w:r>
      <w:r w:rsidRPr="002B4024">
        <w:rPr>
          <w:rFonts w:ascii="Calibri" w:hAnsi="Calibri" w:cs="Arial"/>
          <w:sz w:val="22"/>
          <w:szCs w:val="22"/>
        </w:rPr>
        <w:t xml:space="preserve">. </w:t>
      </w:r>
      <w:r w:rsidR="003E0B2E" w:rsidRPr="002B4024">
        <w:rPr>
          <w:rFonts w:ascii="Calibri" w:hAnsi="Calibri" w:cs="Arial"/>
          <w:sz w:val="22"/>
          <w:szCs w:val="22"/>
        </w:rPr>
        <w:t xml:space="preserve"> </w:t>
      </w:r>
      <w:r w:rsidRPr="002B4024">
        <w:rPr>
          <w:rFonts w:ascii="Calibri" w:hAnsi="Calibri" w:cs="Arial"/>
          <w:sz w:val="22"/>
          <w:szCs w:val="22"/>
        </w:rPr>
        <w:t>The Site Manager work</w:t>
      </w:r>
      <w:r w:rsidR="00DC3A8C" w:rsidRPr="002B4024">
        <w:rPr>
          <w:rFonts w:ascii="Calibri" w:hAnsi="Calibri" w:cs="Arial"/>
          <w:sz w:val="22"/>
          <w:szCs w:val="22"/>
        </w:rPr>
        <w:t>s</w:t>
      </w:r>
      <w:r w:rsidRPr="002B4024">
        <w:rPr>
          <w:rFonts w:ascii="Calibri" w:hAnsi="Calibri" w:cs="Arial"/>
          <w:sz w:val="22"/>
          <w:szCs w:val="22"/>
        </w:rPr>
        <w:t xml:space="preserve"> within the parameters of any provided training and in accordance with risk assessments and the on-site safe working practices.</w:t>
      </w:r>
    </w:p>
    <w:p w14:paraId="18C3A232" w14:textId="77777777" w:rsidR="003E0B2E" w:rsidRPr="002B4024" w:rsidRDefault="003E0B2E" w:rsidP="00B02B4C">
      <w:pPr>
        <w:ind w:left="-120"/>
        <w:jc w:val="both"/>
        <w:rPr>
          <w:rFonts w:ascii="Calibri" w:hAnsi="Calibri" w:cs="Arial"/>
          <w:sz w:val="22"/>
          <w:szCs w:val="22"/>
        </w:rPr>
      </w:pPr>
    </w:p>
    <w:p w14:paraId="2432293D"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 xml:space="preserve">The Site Manager also has overall management of general premises facilities and acts on behalf of the Headteacher.  The Site Manager is responsible for the local management and completion of day-to-day premises </w:t>
      </w:r>
      <w:r w:rsidRPr="002B4024">
        <w:rPr>
          <w:rFonts w:ascii="Calibri" w:hAnsi="Calibri" w:cs="Arial"/>
          <w:sz w:val="22"/>
          <w:szCs w:val="22"/>
        </w:rPr>
        <w:lastRenderedPageBreak/>
        <w:t>matters and duties.  The Site Manager is required to work within his/her level of competence and seek appropriate guidance and direction from the Headteacher</w:t>
      </w:r>
      <w:r w:rsidR="008624C9">
        <w:rPr>
          <w:rFonts w:ascii="Calibri" w:hAnsi="Calibri" w:cs="Arial"/>
          <w:sz w:val="22"/>
          <w:szCs w:val="22"/>
        </w:rPr>
        <w:t>,</w:t>
      </w:r>
      <w:r w:rsidRPr="002B4024">
        <w:rPr>
          <w:rFonts w:ascii="Calibri" w:hAnsi="Calibri" w:cs="Arial"/>
          <w:sz w:val="22"/>
          <w:szCs w:val="22"/>
        </w:rPr>
        <w:t xml:space="preserve"> </w:t>
      </w:r>
      <w:r w:rsidR="00315F01">
        <w:rPr>
          <w:rFonts w:ascii="Calibri" w:hAnsi="Calibri" w:cs="Arial"/>
          <w:sz w:val="22"/>
          <w:szCs w:val="22"/>
        </w:rPr>
        <w:t>Health and Safety, Lettings and Risk Manager</w:t>
      </w:r>
      <w:r w:rsidRPr="002B4024">
        <w:rPr>
          <w:rFonts w:ascii="Calibri" w:hAnsi="Calibri" w:cs="Arial"/>
          <w:sz w:val="22"/>
          <w:szCs w:val="22"/>
        </w:rPr>
        <w:t xml:space="preserve"> </w:t>
      </w:r>
      <w:r w:rsidR="008624C9">
        <w:rPr>
          <w:rFonts w:ascii="Calibri" w:hAnsi="Calibri" w:cs="Arial"/>
          <w:sz w:val="22"/>
          <w:szCs w:val="22"/>
        </w:rPr>
        <w:t xml:space="preserve">and </w:t>
      </w:r>
      <w:r w:rsidR="000C5829">
        <w:rPr>
          <w:rFonts w:ascii="Calibri" w:hAnsi="Calibri" w:cs="Arial"/>
          <w:sz w:val="22"/>
          <w:szCs w:val="22"/>
        </w:rPr>
        <w:t>the school</w:t>
      </w:r>
      <w:r w:rsidR="00400261">
        <w:rPr>
          <w:rFonts w:ascii="Calibri" w:hAnsi="Calibri" w:cs="Arial"/>
          <w:sz w:val="22"/>
          <w:szCs w:val="22"/>
        </w:rPr>
        <w:t>'</w:t>
      </w:r>
      <w:r w:rsidR="000C5829">
        <w:rPr>
          <w:rFonts w:ascii="Calibri" w:hAnsi="Calibri" w:cs="Arial"/>
          <w:sz w:val="22"/>
          <w:szCs w:val="22"/>
        </w:rPr>
        <w:t>s external health and safety support contractor</w:t>
      </w:r>
      <w:r w:rsidR="008624C9">
        <w:rPr>
          <w:rFonts w:ascii="Calibri" w:hAnsi="Calibri" w:cs="Arial"/>
          <w:sz w:val="22"/>
          <w:szCs w:val="22"/>
        </w:rPr>
        <w:t xml:space="preserve"> </w:t>
      </w:r>
      <w:r w:rsidRPr="002B4024">
        <w:rPr>
          <w:rFonts w:ascii="Calibri" w:hAnsi="Calibri" w:cs="Arial"/>
          <w:sz w:val="22"/>
          <w:szCs w:val="22"/>
        </w:rPr>
        <w:t xml:space="preserve">as required.  </w:t>
      </w:r>
    </w:p>
    <w:p w14:paraId="3364D12B" w14:textId="77777777" w:rsidR="00B02B4C" w:rsidRPr="002B4024" w:rsidRDefault="00B02B4C" w:rsidP="00B02B4C">
      <w:pPr>
        <w:ind w:left="-120"/>
        <w:jc w:val="both"/>
        <w:rPr>
          <w:rFonts w:ascii="Calibri" w:hAnsi="Calibri" w:cs="Arial"/>
          <w:sz w:val="22"/>
          <w:szCs w:val="22"/>
        </w:rPr>
      </w:pPr>
    </w:p>
    <w:p w14:paraId="3DB92774" w14:textId="77777777" w:rsidR="00B02B4C" w:rsidRPr="002B4024" w:rsidRDefault="00315F01" w:rsidP="00523129">
      <w:pPr>
        <w:pStyle w:val="Heading2"/>
      </w:pPr>
      <w:bookmarkStart w:id="8" w:name="_Toc22816641"/>
      <w:r>
        <w:t>Health and Safety, Lettings and Risk Manager</w:t>
      </w:r>
      <w:bookmarkEnd w:id="8"/>
    </w:p>
    <w:p w14:paraId="032B55E6" w14:textId="77777777" w:rsidR="00B02B4C" w:rsidRPr="002B4024" w:rsidRDefault="00B02B4C" w:rsidP="00B02B4C">
      <w:pPr>
        <w:ind w:left="-120"/>
        <w:jc w:val="both"/>
        <w:rPr>
          <w:rFonts w:ascii="Calibri" w:hAnsi="Calibri" w:cs="Arial"/>
          <w:sz w:val="22"/>
          <w:szCs w:val="22"/>
        </w:rPr>
      </w:pPr>
    </w:p>
    <w:p w14:paraId="308B1A58"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 xml:space="preserve">The </w:t>
      </w:r>
      <w:r w:rsidR="00315F01">
        <w:rPr>
          <w:rFonts w:ascii="Calibri" w:hAnsi="Calibri" w:cs="Arial"/>
          <w:sz w:val="22"/>
          <w:szCs w:val="22"/>
        </w:rPr>
        <w:t>Health and Safety, Lettings and Risk Manager</w:t>
      </w:r>
      <w:r w:rsidRPr="002B4024">
        <w:rPr>
          <w:rFonts w:ascii="Calibri" w:hAnsi="Calibri" w:cs="Arial"/>
          <w:sz w:val="22"/>
          <w:szCs w:val="22"/>
        </w:rPr>
        <w:t xml:space="preserve"> </w:t>
      </w:r>
      <w:r w:rsidR="008624C9">
        <w:rPr>
          <w:rFonts w:ascii="Calibri" w:hAnsi="Calibri" w:cs="Arial"/>
          <w:sz w:val="22"/>
          <w:szCs w:val="22"/>
        </w:rPr>
        <w:t xml:space="preserve">is responsible for the </w:t>
      </w:r>
      <w:r w:rsidRPr="002B4024">
        <w:rPr>
          <w:rFonts w:ascii="Calibri" w:hAnsi="Calibri" w:cs="Arial"/>
          <w:sz w:val="22"/>
          <w:szCs w:val="22"/>
        </w:rPr>
        <w:t>manage</w:t>
      </w:r>
      <w:r w:rsidR="008624C9">
        <w:rPr>
          <w:rFonts w:ascii="Calibri" w:hAnsi="Calibri" w:cs="Arial"/>
          <w:sz w:val="22"/>
          <w:szCs w:val="22"/>
        </w:rPr>
        <w:t>ment</w:t>
      </w:r>
      <w:r w:rsidRPr="002B4024">
        <w:rPr>
          <w:rFonts w:ascii="Calibri" w:hAnsi="Calibri" w:cs="Arial"/>
          <w:sz w:val="22"/>
          <w:szCs w:val="22"/>
        </w:rPr>
        <w:t xml:space="preserve"> and develop</w:t>
      </w:r>
      <w:r w:rsidR="008624C9">
        <w:rPr>
          <w:rFonts w:ascii="Calibri" w:hAnsi="Calibri" w:cs="Arial"/>
          <w:sz w:val="22"/>
          <w:szCs w:val="22"/>
        </w:rPr>
        <w:t>ment</w:t>
      </w:r>
      <w:r w:rsidRPr="002B4024">
        <w:rPr>
          <w:rFonts w:ascii="Calibri" w:hAnsi="Calibri" w:cs="Arial"/>
          <w:sz w:val="22"/>
          <w:szCs w:val="22"/>
        </w:rPr>
        <w:t xml:space="preserve"> </w:t>
      </w:r>
      <w:r w:rsidR="008624C9">
        <w:rPr>
          <w:rFonts w:ascii="Calibri" w:hAnsi="Calibri" w:cs="Arial"/>
          <w:sz w:val="22"/>
          <w:szCs w:val="22"/>
        </w:rPr>
        <w:t xml:space="preserve">of the </w:t>
      </w:r>
      <w:r w:rsidRPr="002B4024">
        <w:rPr>
          <w:rFonts w:ascii="Calibri" w:hAnsi="Calibri" w:cs="Arial"/>
          <w:sz w:val="22"/>
          <w:szCs w:val="22"/>
        </w:rPr>
        <w:t>health and safety strategy</w:t>
      </w:r>
      <w:r w:rsidR="008624C9">
        <w:rPr>
          <w:rFonts w:ascii="Calibri" w:hAnsi="Calibri" w:cs="Arial"/>
          <w:sz w:val="22"/>
          <w:szCs w:val="22"/>
        </w:rPr>
        <w:t>.  He/she will manage, advise and co-ordinate local safety matters on behalf of</w:t>
      </w:r>
      <w:r w:rsidR="00C13E9D">
        <w:rPr>
          <w:rFonts w:ascii="Calibri" w:hAnsi="Calibri" w:cs="Arial"/>
          <w:sz w:val="22"/>
          <w:szCs w:val="22"/>
        </w:rPr>
        <w:t>,</w:t>
      </w:r>
      <w:r w:rsidR="008624C9">
        <w:rPr>
          <w:rFonts w:ascii="Calibri" w:hAnsi="Calibri" w:cs="Arial"/>
          <w:sz w:val="22"/>
          <w:szCs w:val="22"/>
        </w:rPr>
        <w:t xml:space="preserve"> and under the direction of</w:t>
      </w:r>
      <w:r w:rsidR="00C13E9D">
        <w:rPr>
          <w:rFonts w:ascii="Calibri" w:hAnsi="Calibri" w:cs="Arial"/>
          <w:sz w:val="22"/>
          <w:szCs w:val="22"/>
        </w:rPr>
        <w:t>,</w:t>
      </w:r>
      <w:r w:rsidR="008624C9">
        <w:rPr>
          <w:rFonts w:ascii="Calibri" w:hAnsi="Calibri" w:cs="Arial"/>
          <w:sz w:val="22"/>
          <w:szCs w:val="22"/>
        </w:rPr>
        <w:t xml:space="preserve"> the Headteacher.  The </w:t>
      </w:r>
      <w:r w:rsidR="00315F01">
        <w:rPr>
          <w:rFonts w:ascii="Calibri" w:hAnsi="Calibri" w:cs="Arial"/>
          <w:sz w:val="22"/>
          <w:szCs w:val="22"/>
        </w:rPr>
        <w:t>Health and Safety, Lettings and Risk Manager</w:t>
      </w:r>
      <w:r w:rsidRPr="002B4024">
        <w:rPr>
          <w:rFonts w:ascii="Calibri" w:hAnsi="Calibri" w:cs="Arial"/>
          <w:sz w:val="22"/>
          <w:szCs w:val="22"/>
        </w:rPr>
        <w:t xml:space="preserve"> is to work within their level of competence and seek appropriate guidance and direction from the Headteacher and </w:t>
      </w:r>
      <w:r w:rsidR="000C5829">
        <w:rPr>
          <w:rFonts w:ascii="Calibri" w:hAnsi="Calibri" w:cs="Arial"/>
          <w:sz w:val="22"/>
          <w:szCs w:val="22"/>
        </w:rPr>
        <w:t>the school</w:t>
      </w:r>
      <w:r w:rsidR="00400261">
        <w:rPr>
          <w:rFonts w:ascii="Calibri" w:hAnsi="Calibri" w:cs="Arial"/>
          <w:sz w:val="22"/>
          <w:szCs w:val="22"/>
        </w:rPr>
        <w:t>'</w:t>
      </w:r>
      <w:r w:rsidR="000C5829">
        <w:rPr>
          <w:rFonts w:ascii="Calibri" w:hAnsi="Calibri" w:cs="Arial"/>
          <w:sz w:val="22"/>
          <w:szCs w:val="22"/>
        </w:rPr>
        <w:t>s external health and safety support contractor</w:t>
      </w:r>
      <w:r w:rsidR="00DC3A8C" w:rsidRPr="002B4024">
        <w:rPr>
          <w:rFonts w:ascii="Calibri" w:hAnsi="Calibri" w:cs="Arial"/>
          <w:sz w:val="22"/>
          <w:szCs w:val="22"/>
        </w:rPr>
        <w:t xml:space="preserve"> as required.</w:t>
      </w:r>
    </w:p>
    <w:p w14:paraId="637E67E1" w14:textId="77777777" w:rsidR="00DC3A8C" w:rsidRPr="002B4024" w:rsidRDefault="00DC3A8C" w:rsidP="00B02B4C">
      <w:pPr>
        <w:ind w:left="-120"/>
        <w:jc w:val="both"/>
        <w:rPr>
          <w:rFonts w:ascii="Calibri" w:hAnsi="Calibri" w:cs="Arial"/>
          <w:sz w:val="22"/>
          <w:szCs w:val="22"/>
        </w:rPr>
      </w:pPr>
    </w:p>
    <w:p w14:paraId="0363FF47" w14:textId="77777777" w:rsidR="00B02B4C" w:rsidRPr="002B4024" w:rsidRDefault="00B02B4C" w:rsidP="00B02B4C">
      <w:pPr>
        <w:ind w:left="-120"/>
        <w:jc w:val="both"/>
        <w:rPr>
          <w:rFonts w:ascii="Calibri" w:hAnsi="Calibri"/>
          <w:sz w:val="22"/>
          <w:szCs w:val="22"/>
        </w:rPr>
      </w:pPr>
      <w:r w:rsidRPr="002B4024">
        <w:rPr>
          <w:rFonts w:ascii="Calibri" w:hAnsi="Calibri" w:cs="Arial"/>
          <w:sz w:val="22"/>
          <w:szCs w:val="22"/>
        </w:rPr>
        <w:t xml:space="preserve">The </w:t>
      </w:r>
      <w:r w:rsidR="00315F01">
        <w:rPr>
          <w:rFonts w:ascii="Calibri" w:hAnsi="Calibri" w:cs="Arial"/>
          <w:sz w:val="22"/>
          <w:szCs w:val="22"/>
        </w:rPr>
        <w:t>Health and Safety, Lettings and Risk Manager</w:t>
      </w:r>
      <w:r w:rsidRPr="002B4024">
        <w:rPr>
          <w:rFonts w:ascii="Calibri" w:hAnsi="Calibri" w:cs="Arial"/>
          <w:sz w:val="22"/>
          <w:szCs w:val="22"/>
        </w:rPr>
        <w:t xml:space="preserve"> is responsible for ensuring all </w:t>
      </w:r>
      <w:r w:rsidR="008624C9">
        <w:rPr>
          <w:rFonts w:ascii="Calibri" w:hAnsi="Calibri" w:cs="Arial"/>
          <w:sz w:val="22"/>
          <w:szCs w:val="22"/>
        </w:rPr>
        <w:t>administration</w:t>
      </w:r>
      <w:r w:rsidRPr="002B4024">
        <w:rPr>
          <w:rFonts w:ascii="Calibri" w:hAnsi="Calibri" w:cs="Arial"/>
          <w:sz w:val="22"/>
          <w:szCs w:val="22"/>
        </w:rPr>
        <w:t xml:space="preserve"> relating to health and safety matters is organi</w:t>
      </w:r>
      <w:r w:rsidR="00DC3A8C" w:rsidRPr="002B4024">
        <w:rPr>
          <w:rFonts w:ascii="Calibri" w:hAnsi="Calibri" w:cs="Arial"/>
          <w:sz w:val="22"/>
          <w:szCs w:val="22"/>
        </w:rPr>
        <w:t>sed, up-to-</w:t>
      </w:r>
      <w:r w:rsidRPr="002B4024">
        <w:rPr>
          <w:rFonts w:ascii="Calibri" w:hAnsi="Calibri" w:cs="Arial"/>
          <w:sz w:val="22"/>
          <w:szCs w:val="22"/>
        </w:rPr>
        <w:t>date and kept secure.</w:t>
      </w:r>
      <w:r w:rsidRPr="002B4024">
        <w:rPr>
          <w:rFonts w:ascii="Calibri" w:hAnsi="Calibri"/>
          <w:sz w:val="22"/>
          <w:szCs w:val="22"/>
        </w:rPr>
        <w:t xml:space="preserve"> </w:t>
      </w:r>
    </w:p>
    <w:p w14:paraId="2E4506C8" w14:textId="77777777" w:rsidR="00B02B4C" w:rsidRPr="002B4024" w:rsidRDefault="00B02B4C" w:rsidP="00B02B4C">
      <w:pPr>
        <w:ind w:left="-120"/>
        <w:jc w:val="both"/>
        <w:rPr>
          <w:rFonts w:ascii="Calibri" w:hAnsi="Calibri"/>
          <w:sz w:val="22"/>
          <w:szCs w:val="22"/>
        </w:rPr>
      </w:pPr>
    </w:p>
    <w:p w14:paraId="29220524"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 xml:space="preserve">The </w:t>
      </w:r>
      <w:r w:rsidR="00315F01">
        <w:rPr>
          <w:rFonts w:ascii="Calibri" w:hAnsi="Calibri" w:cs="Arial"/>
          <w:sz w:val="22"/>
          <w:szCs w:val="22"/>
        </w:rPr>
        <w:t>Health and Safety, Lettings and Risk Manager</w:t>
      </w:r>
      <w:r w:rsidRPr="002B4024">
        <w:rPr>
          <w:rFonts w:ascii="Calibri" w:hAnsi="Calibri" w:cs="Arial"/>
          <w:sz w:val="22"/>
          <w:szCs w:val="22"/>
        </w:rPr>
        <w:t xml:space="preserve"> is expected to promote a positive safety culture throughout the premises and carry out the health and safety duties appropriate to their role in accordance with current guidance and legislative requirements.</w:t>
      </w:r>
    </w:p>
    <w:p w14:paraId="192C11CB" w14:textId="77777777" w:rsidR="00B02B4C" w:rsidRPr="002B4024" w:rsidRDefault="00B02B4C" w:rsidP="00B02B4C">
      <w:pPr>
        <w:ind w:left="-120"/>
        <w:jc w:val="both"/>
        <w:rPr>
          <w:rFonts w:ascii="Calibri" w:hAnsi="Calibri" w:cs="Arial"/>
          <w:sz w:val="22"/>
          <w:szCs w:val="22"/>
        </w:rPr>
      </w:pPr>
    </w:p>
    <w:p w14:paraId="4AB358CF" w14:textId="77777777" w:rsidR="00B02B4C" w:rsidRDefault="00B02B4C" w:rsidP="00523129">
      <w:pPr>
        <w:pStyle w:val="Heading2"/>
      </w:pPr>
      <w:bookmarkStart w:id="9" w:name="_Toc22816642"/>
      <w:r w:rsidRPr="002B4024">
        <w:t>Fire Safety Co-ordinator(s)</w:t>
      </w:r>
      <w:bookmarkEnd w:id="9"/>
      <w:r w:rsidRPr="002B4024">
        <w:t xml:space="preserve"> </w:t>
      </w:r>
    </w:p>
    <w:p w14:paraId="5D62E2A7" w14:textId="77777777" w:rsidR="008624C9" w:rsidRPr="002B4024" w:rsidRDefault="008624C9" w:rsidP="00B02B4C">
      <w:pPr>
        <w:ind w:left="-120"/>
        <w:jc w:val="both"/>
        <w:rPr>
          <w:rFonts w:ascii="Calibri" w:hAnsi="Calibri" w:cs="Arial"/>
          <w:b/>
          <w:sz w:val="22"/>
          <w:szCs w:val="22"/>
        </w:rPr>
      </w:pPr>
    </w:p>
    <w:p w14:paraId="359DF843" w14:textId="77777777" w:rsidR="008624C9" w:rsidRDefault="008624C9" w:rsidP="008624C9">
      <w:pPr>
        <w:ind w:left="-120"/>
        <w:jc w:val="both"/>
        <w:rPr>
          <w:rFonts w:ascii="Calibri" w:hAnsi="Calibri" w:cs="Arial"/>
          <w:sz w:val="22"/>
          <w:szCs w:val="22"/>
        </w:rPr>
      </w:pPr>
      <w:r w:rsidRPr="00407EEB">
        <w:rPr>
          <w:rFonts w:ascii="Calibri" w:hAnsi="Calibri" w:cs="Arial"/>
          <w:sz w:val="22"/>
          <w:szCs w:val="22"/>
        </w:rPr>
        <w:t>The Fire Safety Co-ordinator</w:t>
      </w:r>
      <w:r w:rsidR="00315F01">
        <w:rPr>
          <w:rFonts w:ascii="Calibri" w:hAnsi="Calibri" w:cs="Arial"/>
          <w:sz w:val="22"/>
          <w:szCs w:val="22"/>
        </w:rPr>
        <w:t>(s) are</w:t>
      </w:r>
      <w:r w:rsidRPr="00407EEB">
        <w:rPr>
          <w:rFonts w:ascii="Calibri" w:hAnsi="Calibri" w:cs="Arial"/>
          <w:sz w:val="22"/>
          <w:szCs w:val="22"/>
        </w:rPr>
        <w:t xml:space="preserve"> the competent person</w:t>
      </w:r>
      <w:r w:rsidR="00523129">
        <w:rPr>
          <w:rFonts w:ascii="Calibri" w:hAnsi="Calibri" w:cs="Arial"/>
          <w:sz w:val="22"/>
          <w:szCs w:val="22"/>
        </w:rPr>
        <w:t>(s)</w:t>
      </w:r>
      <w:r w:rsidRPr="00407EEB">
        <w:rPr>
          <w:rFonts w:ascii="Calibri" w:hAnsi="Calibri" w:cs="Arial"/>
          <w:sz w:val="22"/>
          <w:szCs w:val="22"/>
        </w:rPr>
        <w:t xml:space="preserve"> for fire safety on the premises </w:t>
      </w:r>
      <w:r w:rsidR="00C13E9D">
        <w:rPr>
          <w:rFonts w:ascii="Calibri" w:hAnsi="Calibri" w:cs="Arial"/>
          <w:sz w:val="22"/>
          <w:szCs w:val="22"/>
        </w:rPr>
        <w:t>and act on behalf of the Headt</w:t>
      </w:r>
      <w:r w:rsidRPr="00407EEB">
        <w:rPr>
          <w:rFonts w:ascii="Calibri" w:hAnsi="Calibri" w:cs="Arial"/>
          <w:sz w:val="22"/>
          <w:szCs w:val="22"/>
        </w:rPr>
        <w:t xml:space="preserve">eacher. </w:t>
      </w:r>
      <w:r w:rsidR="00C13E9D">
        <w:rPr>
          <w:rFonts w:ascii="Calibri" w:hAnsi="Calibri" w:cs="Arial"/>
          <w:sz w:val="22"/>
          <w:szCs w:val="22"/>
        </w:rPr>
        <w:t xml:space="preserve"> </w:t>
      </w:r>
      <w:r w:rsidR="00407EEB" w:rsidRPr="00407EEB">
        <w:rPr>
          <w:rFonts w:ascii="Calibri" w:hAnsi="Calibri" w:cs="Arial"/>
          <w:sz w:val="22"/>
          <w:szCs w:val="22"/>
        </w:rPr>
        <w:t>She/h</w:t>
      </w:r>
      <w:r w:rsidRPr="00407EEB">
        <w:rPr>
          <w:rFonts w:ascii="Calibri" w:hAnsi="Calibri" w:cs="Arial"/>
          <w:sz w:val="22"/>
          <w:szCs w:val="22"/>
        </w:rPr>
        <w:t>e has attended an appropriate fire safety training course (</w:t>
      </w:r>
      <w:r w:rsidR="00407EEB" w:rsidRPr="00407EEB">
        <w:rPr>
          <w:rFonts w:ascii="Calibri" w:hAnsi="Calibri" w:cs="Arial"/>
          <w:sz w:val="22"/>
          <w:szCs w:val="22"/>
        </w:rPr>
        <w:t xml:space="preserve">Fire </w:t>
      </w:r>
      <w:r w:rsidRPr="00407EEB">
        <w:rPr>
          <w:rFonts w:ascii="Calibri" w:hAnsi="Calibri" w:cs="Arial"/>
          <w:sz w:val="22"/>
          <w:szCs w:val="22"/>
        </w:rPr>
        <w:t>Risk Assess</w:t>
      </w:r>
      <w:r w:rsidR="00407EEB" w:rsidRPr="00407EEB">
        <w:rPr>
          <w:rFonts w:ascii="Calibri" w:hAnsi="Calibri" w:cs="Arial"/>
          <w:sz w:val="22"/>
          <w:szCs w:val="22"/>
        </w:rPr>
        <w:t>or</w:t>
      </w:r>
      <w:r w:rsidRPr="00407EEB">
        <w:rPr>
          <w:rFonts w:ascii="Calibri" w:hAnsi="Calibri" w:cs="Arial"/>
          <w:sz w:val="22"/>
          <w:szCs w:val="22"/>
        </w:rPr>
        <w:t xml:space="preserve">) and will refresh this training every three years. </w:t>
      </w:r>
      <w:r w:rsidR="00C13E9D">
        <w:rPr>
          <w:rFonts w:ascii="Calibri" w:hAnsi="Calibri" w:cs="Arial"/>
          <w:sz w:val="22"/>
          <w:szCs w:val="22"/>
        </w:rPr>
        <w:t xml:space="preserve"> The F</w:t>
      </w:r>
      <w:r w:rsidRPr="00407EEB">
        <w:rPr>
          <w:rFonts w:ascii="Calibri" w:hAnsi="Calibri" w:cs="Arial"/>
          <w:sz w:val="22"/>
          <w:szCs w:val="22"/>
        </w:rPr>
        <w:t xml:space="preserve">ire </w:t>
      </w:r>
      <w:r w:rsidR="00C13E9D">
        <w:rPr>
          <w:rFonts w:ascii="Calibri" w:hAnsi="Calibri" w:cs="Arial"/>
          <w:sz w:val="22"/>
          <w:szCs w:val="22"/>
        </w:rPr>
        <w:t>S</w:t>
      </w:r>
      <w:r w:rsidRPr="00407EEB">
        <w:rPr>
          <w:rFonts w:ascii="Calibri" w:hAnsi="Calibri" w:cs="Arial"/>
          <w:sz w:val="22"/>
          <w:szCs w:val="22"/>
        </w:rPr>
        <w:t xml:space="preserve">afety </w:t>
      </w:r>
      <w:r w:rsidR="00C13E9D">
        <w:rPr>
          <w:rFonts w:ascii="Calibri" w:hAnsi="Calibri" w:cs="Arial"/>
          <w:sz w:val="22"/>
          <w:szCs w:val="22"/>
        </w:rPr>
        <w:t>C</w:t>
      </w:r>
      <w:r w:rsidRPr="00407EEB">
        <w:rPr>
          <w:rFonts w:ascii="Calibri" w:hAnsi="Calibri" w:cs="Arial"/>
          <w:sz w:val="22"/>
          <w:szCs w:val="22"/>
        </w:rPr>
        <w:t>o-ordinator</w:t>
      </w:r>
      <w:r w:rsidR="00315F01">
        <w:rPr>
          <w:rFonts w:ascii="Calibri" w:hAnsi="Calibri" w:cs="Arial"/>
          <w:sz w:val="22"/>
          <w:szCs w:val="22"/>
        </w:rPr>
        <w:t>(s) are</w:t>
      </w:r>
      <w:r w:rsidRPr="00407EEB">
        <w:rPr>
          <w:rFonts w:ascii="Calibri" w:hAnsi="Calibri" w:cs="Arial"/>
          <w:sz w:val="22"/>
          <w:szCs w:val="22"/>
        </w:rPr>
        <w:t xml:space="preserve"> responsible for the oversight of the local management and completion of day-to-day fire safety related duties and upkeep of the fire s</w:t>
      </w:r>
      <w:r w:rsidR="00407EEB" w:rsidRPr="00407EEB">
        <w:rPr>
          <w:rFonts w:ascii="Calibri" w:hAnsi="Calibri" w:cs="Arial"/>
          <w:sz w:val="22"/>
          <w:szCs w:val="22"/>
        </w:rPr>
        <w:t>afety manual.</w:t>
      </w:r>
    </w:p>
    <w:p w14:paraId="0849E2C8" w14:textId="77777777" w:rsidR="00C13E9D" w:rsidRPr="00407EEB" w:rsidRDefault="00C13E9D" w:rsidP="008624C9">
      <w:pPr>
        <w:ind w:left="-120"/>
        <w:jc w:val="both"/>
        <w:rPr>
          <w:rFonts w:ascii="Calibri" w:hAnsi="Calibri" w:cs="Arial"/>
          <w:sz w:val="22"/>
          <w:szCs w:val="22"/>
        </w:rPr>
      </w:pPr>
    </w:p>
    <w:p w14:paraId="158DCE3A" w14:textId="77777777" w:rsidR="00B02B4C" w:rsidRPr="00407EEB" w:rsidRDefault="00C13E9D" w:rsidP="008624C9">
      <w:pPr>
        <w:ind w:left="-120"/>
        <w:jc w:val="both"/>
        <w:rPr>
          <w:rFonts w:ascii="Calibri" w:hAnsi="Calibri" w:cs="Arial"/>
          <w:sz w:val="22"/>
          <w:szCs w:val="22"/>
        </w:rPr>
      </w:pPr>
      <w:r>
        <w:rPr>
          <w:rFonts w:ascii="Calibri" w:hAnsi="Calibri" w:cs="Arial"/>
          <w:sz w:val="22"/>
          <w:szCs w:val="22"/>
        </w:rPr>
        <w:t>The F</w:t>
      </w:r>
      <w:r w:rsidR="008624C9" w:rsidRPr="00407EEB">
        <w:rPr>
          <w:rFonts w:ascii="Calibri" w:hAnsi="Calibri" w:cs="Arial"/>
          <w:sz w:val="22"/>
          <w:szCs w:val="22"/>
        </w:rPr>
        <w:t xml:space="preserve">ire </w:t>
      </w:r>
      <w:r>
        <w:rPr>
          <w:rFonts w:ascii="Calibri" w:hAnsi="Calibri" w:cs="Arial"/>
          <w:sz w:val="22"/>
          <w:szCs w:val="22"/>
        </w:rPr>
        <w:t>S</w:t>
      </w:r>
      <w:r w:rsidR="008624C9" w:rsidRPr="00407EEB">
        <w:rPr>
          <w:rFonts w:ascii="Calibri" w:hAnsi="Calibri" w:cs="Arial"/>
          <w:sz w:val="22"/>
          <w:szCs w:val="22"/>
        </w:rPr>
        <w:t xml:space="preserve">afety </w:t>
      </w:r>
      <w:r>
        <w:rPr>
          <w:rFonts w:ascii="Calibri" w:hAnsi="Calibri" w:cs="Arial"/>
          <w:sz w:val="22"/>
          <w:szCs w:val="22"/>
        </w:rPr>
        <w:t>C</w:t>
      </w:r>
      <w:r w:rsidR="008624C9" w:rsidRPr="00407EEB">
        <w:rPr>
          <w:rFonts w:ascii="Calibri" w:hAnsi="Calibri" w:cs="Arial"/>
          <w:sz w:val="22"/>
          <w:szCs w:val="22"/>
        </w:rPr>
        <w:t>o-ordinator is to work within their level of competence and seek appropriate guida</w:t>
      </w:r>
      <w:r w:rsidR="00407EEB">
        <w:rPr>
          <w:rFonts w:ascii="Calibri" w:hAnsi="Calibri" w:cs="Arial"/>
          <w:sz w:val="22"/>
          <w:szCs w:val="22"/>
        </w:rPr>
        <w:t>nce and direction from the Headt</w:t>
      </w:r>
      <w:r w:rsidR="008624C9" w:rsidRPr="00407EEB">
        <w:rPr>
          <w:rFonts w:ascii="Calibri" w:hAnsi="Calibri" w:cs="Arial"/>
          <w:sz w:val="22"/>
          <w:szCs w:val="22"/>
        </w:rPr>
        <w:t>eacher</w:t>
      </w:r>
      <w:r w:rsidR="00407EEB">
        <w:rPr>
          <w:rFonts w:ascii="Calibri" w:hAnsi="Calibri" w:cs="Arial"/>
          <w:sz w:val="22"/>
          <w:szCs w:val="22"/>
        </w:rPr>
        <w:t xml:space="preserve"> </w:t>
      </w:r>
      <w:r w:rsidR="008624C9" w:rsidRPr="00407EEB">
        <w:rPr>
          <w:rFonts w:ascii="Calibri" w:hAnsi="Calibri" w:cs="Arial"/>
          <w:sz w:val="22"/>
          <w:szCs w:val="22"/>
        </w:rPr>
        <w:t xml:space="preserve">and </w:t>
      </w:r>
      <w:r w:rsidR="000C5829">
        <w:rPr>
          <w:rFonts w:ascii="Calibri" w:hAnsi="Calibri" w:cs="Arial"/>
          <w:sz w:val="22"/>
          <w:szCs w:val="22"/>
        </w:rPr>
        <w:t>the school</w:t>
      </w:r>
      <w:r w:rsidR="00A035CA">
        <w:rPr>
          <w:rFonts w:ascii="Calibri" w:hAnsi="Calibri" w:cs="Arial"/>
          <w:sz w:val="22"/>
          <w:szCs w:val="22"/>
        </w:rPr>
        <w:t>'</w:t>
      </w:r>
      <w:r w:rsidR="000C5829">
        <w:rPr>
          <w:rFonts w:ascii="Calibri" w:hAnsi="Calibri" w:cs="Arial"/>
          <w:sz w:val="22"/>
          <w:szCs w:val="22"/>
        </w:rPr>
        <w:t xml:space="preserve">s </w:t>
      </w:r>
      <w:r w:rsidR="004F1DAA">
        <w:rPr>
          <w:rFonts w:ascii="Calibri" w:hAnsi="Calibri" w:cs="Arial"/>
          <w:sz w:val="22"/>
          <w:szCs w:val="22"/>
        </w:rPr>
        <w:t>e</w:t>
      </w:r>
      <w:r w:rsidR="000C5829">
        <w:rPr>
          <w:rFonts w:ascii="Calibri" w:hAnsi="Calibri" w:cs="Arial"/>
          <w:sz w:val="22"/>
          <w:szCs w:val="22"/>
        </w:rPr>
        <w:t>xternal health and safety support contractor</w:t>
      </w:r>
      <w:r w:rsidR="008624C9" w:rsidRPr="00407EEB">
        <w:rPr>
          <w:rFonts w:ascii="Calibri" w:hAnsi="Calibri" w:cs="Arial"/>
          <w:sz w:val="22"/>
          <w:szCs w:val="22"/>
        </w:rPr>
        <w:t xml:space="preserve"> as required.</w:t>
      </w:r>
    </w:p>
    <w:p w14:paraId="7C2D4A0E" w14:textId="77777777" w:rsidR="00DC3A8C" w:rsidRDefault="00DC3A8C" w:rsidP="00B02B4C">
      <w:pPr>
        <w:ind w:left="-120"/>
        <w:jc w:val="both"/>
        <w:rPr>
          <w:rFonts w:ascii="Calibri" w:hAnsi="Calibri" w:cs="Arial"/>
          <w:sz w:val="22"/>
          <w:szCs w:val="22"/>
        </w:rPr>
      </w:pPr>
    </w:p>
    <w:p w14:paraId="707EE3C2" w14:textId="77777777" w:rsidR="00407EEB" w:rsidRPr="00407EEB" w:rsidRDefault="00407EEB" w:rsidP="00B02B4C">
      <w:pPr>
        <w:ind w:left="-120"/>
        <w:jc w:val="both"/>
        <w:rPr>
          <w:rFonts w:ascii="Calibri" w:hAnsi="Calibri" w:cs="Arial"/>
          <w:sz w:val="22"/>
          <w:szCs w:val="22"/>
        </w:rPr>
      </w:pPr>
      <w:r>
        <w:rPr>
          <w:rFonts w:ascii="Calibri" w:hAnsi="Calibri" w:cs="Arial"/>
          <w:sz w:val="22"/>
          <w:szCs w:val="22"/>
        </w:rPr>
        <w:t xml:space="preserve">The Site Manager and </w:t>
      </w:r>
      <w:r w:rsidR="00315F01">
        <w:rPr>
          <w:rFonts w:ascii="Calibri" w:hAnsi="Calibri" w:cs="Arial"/>
          <w:sz w:val="22"/>
          <w:szCs w:val="22"/>
        </w:rPr>
        <w:t>Health and Safety, Lettings and Risk Manager</w:t>
      </w:r>
      <w:r>
        <w:rPr>
          <w:rFonts w:ascii="Calibri" w:hAnsi="Calibri" w:cs="Arial"/>
          <w:sz w:val="22"/>
          <w:szCs w:val="22"/>
        </w:rPr>
        <w:t xml:space="preserve"> are the Fire Safety Co-ordinators.</w:t>
      </w:r>
    </w:p>
    <w:p w14:paraId="4EF4803D" w14:textId="77777777" w:rsidR="00B02B4C" w:rsidRPr="002B4024" w:rsidRDefault="00B02B4C" w:rsidP="00B02B4C">
      <w:pPr>
        <w:ind w:left="-120"/>
        <w:jc w:val="both"/>
        <w:rPr>
          <w:rFonts w:ascii="Calibri" w:hAnsi="Calibri" w:cs="Arial"/>
          <w:sz w:val="22"/>
          <w:szCs w:val="22"/>
        </w:rPr>
      </w:pPr>
    </w:p>
    <w:p w14:paraId="14E87A41" w14:textId="77777777" w:rsidR="00B02B4C" w:rsidRPr="002B4024" w:rsidRDefault="00B02B4C" w:rsidP="00B02B4C">
      <w:pPr>
        <w:ind w:left="-120"/>
        <w:jc w:val="both"/>
        <w:rPr>
          <w:rFonts w:ascii="Calibri" w:hAnsi="Calibri" w:cs="Arial"/>
          <w:sz w:val="22"/>
          <w:szCs w:val="22"/>
        </w:rPr>
      </w:pPr>
      <w:r w:rsidRPr="002B4024">
        <w:rPr>
          <w:rFonts w:ascii="Calibri" w:hAnsi="Calibri" w:cs="Arial"/>
          <w:i/>
          <w:sz w:val="22"/>
          <w:szCs w:val="22"/>
        </w:rPr>
        <w:t xml:space="preserve">Please also see </w:t>
      </w:r>
      <w:r w:rsidRPr="002B4024">
        <w:rPr>
          <w:rFonts w:ascii="Calibri" w:hAnsi="Calibri" w:cs="Arial"/>
          <w:b/>
          <w:i/>
          <w:sz w:val="22"/>
          <w:szCs w:val="22"/>
        </w:rPr>
        <w:t>Fire Procedures</w:t>
      </w:r>
      <w:r w:rsidRPr="002B4024">
        <w:rPr>
          <w:rFonts w:ascii="Calibri" w:hAnsi="Calibri" w:cs="Arial"/>
          <w:i/>
          <w:sz w:val="22"/>
          <w:szCs w:val="22"/>
        </w:rPr>
        <w:t xml:space="preserve"> </w:t>
      </w:r>
      <w:r w:rsidRPr="002B4024">
        <w:rPr>
          <w:rFonts w:ascii="Calibri" w:hAnsi="Calibri" w:cs="Arial"/>
          <w:b/>
          <w:i/>
          <w:sz w:val="22"/>
          <w:szCs w:val="22"/>
        </w:rPr>
        <w:t>Policy</w:t>
      </w:r>
      <w:r w:rsidRPr="002B4024">
        <w:rPr>
          <w:rFonts w:ascii="Calibri" w:hAnsi="Calibri" w:cs="Arial"/>
          <w:i/>
          <w:sz w:val="22"/>
          <w:szCs w:val="22"/>
        </w:rPr>
        <w:t xml:space="preserve"> for further details</w:t>
      </w:r>
      <w:r w:rsidRPr="002B4024">
        <w:rPr>
          <w:rFonts w:ascii="Calibri" w:hAnsi="Calibri" w:cs="Arial"/>
          <w:sz w:val="22"/>
          <w:szCs w:val="22"/>
        </w:rPr>
        <w:t>.</w:t>
      </w:r>
    </w:p>
    <w:p w14:paraId="35A6DE24" w14:textId="77777777" w:rsidR="00B02B4C" w:rsidRPr="002B4024" w:rsidRDefault="00B02B4C" w:rsidP="00B02B4C">
      <w:pPr>
        <w:ind w:left="-120"/>
        <w:jc w:val="both"/>
        <w:rPr>
          <w:rFonts w:ascii="Calibri" w:hAnsi="Calibri" w:cs="Arial"/>
          <w:color w:val="FF0000"/>
          <w:sz w:val="22"/>
          <w:szCs w:val="22"/>
        </w:rPr>
      </w:pPr>
    </w:p>
    <w:p w14:paraId="5DA4CC57" w14:textId="77777777" w:rsidR="00B02B4C" w:rsidRPr="002B4024" w:rsidRDefault="00B02B4C" w:rsidP="00523129">
      <w:pPr>
        <w:pStyle w:val="Heading2"/>
      </w:pPr>
      <w:bookmarkStart w:id="10" w:name="_Toc22816643"/>
      <w:r w:rsidRPr="002B4024">
        <w:t>Fire Evacuation Manager</w:t>
      </w:r>
      <w:bookmarkEnd w:id="10"/>
      <w:r w:rsidRPr="002B4024">
        <w:t xml:space="preserve"> </w:t>
      </w:r>
    </w:p>
    <w:p w14:paraId="16400777" w14:textId="77777777" w:rsidR="00B02B4C" w:rsidRPr="002B4024" w:rsidRDefault="00B02B4C" w:rsidP="00B02B4C">
      <w:pPr>
        <w:ind w:left="-120"/>
        <w:jc w:val="both"/>
        <w:rPr>
          <w:rFonts w:ascii="Calibri" w:hAnsi="Calibri" w:cs="Arial"/>
          <w:sz w:val="22"/>
          <w:szCs w:val="22"/>
        </w:rPr>
      </w:pPr>
    </w:p>
    <w:p w14:paraId="316B1C40"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The Deputy Headteacher has responsibility for managing the co-ordination of a fire evacuation and planned practice fire drills.</w:t>
      </w:r>
      <w:r w:rsidR="00DC3A8C" w:rsidRPr="002B4024">
        <w:rPr>
          <w:rFonts w:ascii="Calibri" w:hAnsi="Calibri" w:cs="Arial"/>
          <w:sz w:val="22"/>
          <w:szCs w:val="22"/>
        </w:rPr>
        <w:t xml:space="preserve"> </w:t>
      </w:r>
      <w:r w:rsidRPr="002B4024">
        <w:rPr>
          <w:rFonts w:ascii="Calibri" w:hAnsi="Calibri" w:cs="Arial"/>
          <w:sz w:val="22"/>
          <w:szCs w:val="22"/>
        </w:rPr>
        <w:t xml:space="preserve"> He</w:t>
      </w:r>
      <w:r w:rsidR="00315F01">
        <w:rPr>
          <w:rFonts w:ascii="Calibri" w:hAnsi="Calibri" w:cs="Arial"/>
          <w:sz w:val="22"/>
          <w:szCs w:val="22"/>
        </w:rPr>
        <w:t>/she</w:t>
      </w:r>
      <w:r w:rsidRPr="002B4024">
        <w:rPr>
          <w:rFonts w:ascii="Calibri" w:hAnsi="Calibri" w:cs="Arial"/>
          <w:sz w:val="22"/>
          <w:szCs w:val="22"/>
        </w:rPr>
        <w:t xml:space="preserve"> will work with the Site Manager and </w:t>
      </w:r>
      <w:r w:rsidR="00315F01">
        <w:rPr>
          <w:rFonts w:ascii="Calibri" w:hAnsi="Calibri" w:cs="Arial"/>
          <w:sz w:val="22"/>
          <w:szCs w:val="22"/>
        </w:rPr>
        <w:t>Health and Safety, Lettings and Risk Manager</w:t>
      </w:r>
      <w:r w:rsidRPr="002B4024">
        <w:rPr>
          <w:rFonts w:ascii="Calibri" w:hAnsi="Calibri" w:cs="Arial"/>
          <w:sz w:val="22"/>
          <w:szCs w:val="22"/>
        </w:rPr>
        <w:t xml:space="preserve"> to ensure that practice drills are carried out on a termly basis and any actions that may arise are managed accordingly. </w:t>
      </w:r>
    </w:p>
    <w:p w14:paraId="752789AE" w14:textId="77777777" w:rsidR="000B2FD9" w:rsidRPr="002B4024" w:rsidRDefault="000B2FD9">
      <w:pPr>
        <w:rPr>
          <w:rFonts w:ascii="Calibri" w:hAnsi="Calibri" w:cs="Arial"/>
          <w:b/>
          <w:sz w:val="22"/>
          <w:szCs w:val="22"/>
          <w:lang w:eastAsia="en-US" w:bidi="en-US"/>
        </w:rPr>
      </w:pPr>
    </w:p>
    <w:p w14:paraId="08D9CE87" w14:textId="77777777" w:rsidR="00B02B4C" w:rsidRPr="002B4024" w:rsidRDefault="00B02B4C" w:rsidP="00523129">
      <w:pPr>
        <w:pStyle w:val="Heading2"/>
      </w:pPr>
      <w:bookmarkStart w:id="11" w:name="_Toc22816644"/>
      <w:r w:rsidRPr="002B4024">
        <w:t>Asbestos Competent Person</w:t>
      </w:r>
      <w:bookmarkEnd w:id="11"/>
      <w:r w:rsidRPr="002B4024">
        <w:t xml:space="preserve"> </w:t>
      </w:r>
    </w:p>
    <w:p w14:paraId="26D4BD54" w14:textId="77777777" w:rsidR="00B02B4C" w:rsidRPr="002B4024" w:rsidRDefault="00B02B4C" w:rsidP="00B02B4C">
      <w:pPr>
        <w:pStyle w:val="ListParagraph"/>
        <w:spacing w:after="0" w:line="240" w:lineRule="auto"/>
        <w:ind w:left="-120"/>
        <w:jc w:val="both"/>
        <w:rPr>
          <w:rFonts w:ascii="Calibri" w:hAnsi="Calibri" w:cs="Arial"/>
          <w:b/>
        </w:rPr>
      </w:pPr>
    </w:p>
    <w:p w14:paraId="4A700067" w14:textId="77777777" w:rsidR="00407EEB" w:rsidRDefault="00B02B4C" w:rsidP="00407EEB">
      <w:pPr>
        <w:pStyle w:val="ListParagraph"/>
        <w:ind w:left="-120"/>
        <w:jc w:val="both"/>
        <w:rPr>
          <w:rFonts w:ascii="Calibri" w:hAnsi="Calibri" w:cs="Arial"/>
        </w:rPr>
      </w:pPr>
      <w:r w:rsidRPr="002B4024">
        <w:rPr>
          <w:rFonts w:ascii="Calibri" w:hAnsi="Calibri" w:cs="Arial"/>
        </w:rPr>
        <w:t xml:space="preserve">The Site Manager and </w:t>
      </w:r>
      <w:r w:rsidR="00315F01">
        <w:rPr>
          <w:rFonts w:ascii="Calibri" w:hAnsi="Calibri" w:cs="Arial"/>
        </w:rPr>
        <w:t>Health and Safety, Lettings and Risk Manager</w:t>
      </w:r>
      <w:r w:rsidR="00407EEB">
        <w:rPr>
          <w:rFonts w:ascii="Calibri" w:hAnsi="Calibri" w:cs="Arial"/>
        </w:rPr>
        <w:t xml:space="preserve"> are the nominated competent persons for asbestos on the premises and </w:t>
      </w:r>
      <w:r w:rsidR="00407EEB" w:rsidRPr="00407EEB">
        <w:rPr>
          <w:rFonts w:ascii="Calibri" w:hAnsi="Calibri" w:cs="Arial"/>
        </w:rPr>
        <w:t>act</w:t>
      </w:r>
      <w:r w:rsidR="00407EEB">
        <w:rPr>
          <w:rFonts w:ascii="Calibri" w:hAnsi="Calibri" w:cs="Arial"/>
        </w:rPr>
        <w:t xml:space="preserve"> on behalf of the Headt</w:t>
      </w:r>
      <w:r w:rsidR="00407EEB" w:rsidRPr="00407EEB">
        <w:rPr>
          <w:rFonts w:ascii="Calibri" w:hAnsi="Calibri" w:cs="Arial"/>
        </w:rPr>
        <w:t>eacher to provide the necessary competence to enable</w:t>
      </w:r>
      <w:r w:rsidR="00407EEB">
        <w:rPr>
          <w:rFonts w:ascii="Calibri" w:hAnsi="Calibri" w:cs="Arial"/>
        </w:rPr>
        <w:t xml:space="preserve"> asbestos to be managed safely.  They have both </w:t>
      </w:r>
      <w:r w:rsidR="00407EEB" w:rsidRPr="00407EEB">
        <w:rPr>
          <w:rFonts w:ascii="Calibri" w:hAnsi="Calibri" w:cs="Arial"/>
        </w:rPr>
        <w:t xml:space="preserve">attended training and will refresh at intervals not exceeding three years. </w:t>
      </w:r>
      <w:r w:rsidR="00C13E9D">
        <w:rPr>
          <w:rFonts w:ascii="Calibri" w:hAnsi="Calibri" w:cs="Arial"/>
        </w:rPr>
        <w:t xml:space="preserve"> </w:t>
      </w:r>
      <w:r w:rsidR="00407EEB" w:rsidRPr="00407EEB">
        <w:rPr>
          <w:rFonts w:ascii="Calibri" w:hAnsi="Calibri" w:cs="Arial"/>
        </w:rPr>
        <w:t>All training records are retained.</w:t>
      </w:r>
    </w:p>
    <w:p w14:paraId="45CC54CC" w14:textId="77777777" w:rsidR="00407EEB" w:rsidRPr="00407EEB" w:rsidRDefault="00407EEB" w:rsidP="00407EEB">
      <w:pPr>
        <w:pStyle w:val="ListParagraph"/>
        <w:ind w:left="-120"/>
        <w:jc w:val="both"/>
        <w:rPr>
          <w:rFonts w:ascii="Calibri" w:hAnsi="Calibri" w:cs="Arial"/>
        </w:rPr>
      </w:pPr>
    </w:p>
    <w:p w14:paraId="4ADDE6BB" w14:textId="77777777" w:rsidR="00407EEB" w:rsidRPr="00407EEB" w:rsidRDefault="00C13E9D" w:rsidP="00407EEB">
      <w:pPr>
        <w:pStyle w:val="ListParagraph"/>
        <w:ind w:left="-120"/>
        <w:jc w:val="both"/>
        <w:rPr>
          <w:rFonts w:ascii="Calibri" w:hAnsi="Calibri" w:cs="Arial"/>
        </w:rPr>
      </w:pPr>
      <w:r>
        <w:rPr>
          <w:rFonts w:ascii="Calibri" w:hAnsi="Calibri" w:cs="Arial"/>
        </w:rPr>
        <w:t>The A</w:t>
      </w:r>
      <w:r w:rsidR="00407EEB" w:rsidRPr="00407EEB">
        <w:rPr>
          <w:rFonts w:ascii="Calibri" w:hAnsi="Calibri" w:cs="Arial"/>
        </w:rPr>
        <w:t xml:space="preserve">sbestos </w:t>
      </w:r>
      <w:r>
        <w:rPr>
          <w:rFonts w:ascii="Calibri" w:hAnsi="Calibri" w:cs="Arial"/>
        </w:rPr>
        <w:t>C</w:t>
      </w:r>
      <w:r w:rsidR="00407EEB" w:rsidRPr="00407EEB">
        <w:rPr>
          <w:rFonts w:ascii="Calibri" w:hAnsi="Calibri" w:cs="Arial"/>
        </w:rPr>
        <w:t xml:space="preserve">ompetent </w:t>
      </w:r>
      <w:r>
        <w:rPr>
          <w:rFonts w:ascii="Calibri" w:hAnsi="Calibri" w:cs="Arial"/>
        </w:rPr>
        <w:t>P</w:t>
      </w:r>
      <w:r w:rsidR="00407EEB" w:rsidRPr="00407EEB">
        <w:rPr>
          <w:rFonts w:ascii="Calibri" w:hAnsi="Calibri" w:cs="Arial"/>
        </w:rPr>
        <w:t>erson</w:t>
      </w:r>
      <w:r w:rsidR="00407EEB">
        <w:rPr>
          <w:rFonts w:ascii="Calibri" w:hAnsi="Calibri" w:cs="Arial"/>
        </w:rPr>
        <w:t>(s)</w:t>
      </w:r>
      <w:r w:rsidR="00407EEB" w:rsidRPr="00407EEB">
        <w:rPr>
          <w:rFonts w:ascii="Calibri" w:hAnsi="Calibri" w:cs="Arial"/>
        </w:rPr>
        <w:t xml:space="preserve"> will ensure that all staff have a reasonable awareness of asbestos management and dangers. </w:t>
      </w:r>
      <w:r>
        <w:rPr>
          <w:rFonts w:ascii="Calibri" w:hAnsi="Calibri" w:cs="Arial"/>
        </w:rPr>
        <w:t xml:space="preserve"> </w:t>
      </w:r>
      <w:r w:rsidR="00407EEB">
        <w:rPr>
          <w:rFonts w:ascii="Calibri" w:hAnsi="Calibri" w:cs="Arial"/>
        </w:rPr>
        <w:t>The Site Manager is to ensure that the s</w:t>
      </w:r>
      <w:r w:rsidR="00407EEB" w:rsidRPr="00407EEB">
        <w:rPr>
          <w:rFonts w:ascii="Calibri" w:hAnsi="Calibri" w:cs="Arial"/>
        </w:rPr>
        <w:t xml:space="preserve">ite </w:t>
      </w:r>
      <w:r w:rsidR="00407EEB">
        <w:rPr>
          <w:rFonts w:ascii="Calibri" w:hAnsi="Calibri" w:cs="Arial"/>
        </w:rPr>
        <w:t>t</w:t>
      </w:r>
      <w:r w:rsidR="00407EEB" w:rsidRPr="00407EEB">
        <w:rPr>
          <w:rFonts w:ascii="Calibri" w:hAnsi="Calibri" w:cs="Arial"/>
        </w:rPr>
        <w:t xml:space="preserve">eam are competent in the use of the asbestos register and that asbestos is managed in accordance with school requirements. </w:t>
      </w:r>
    </w:p>
    <w:p w14:paraId="3DE97EDB" w14:textId="77777777" w:rsidR="00407EEB" w:rsidRDefault="00407EEB" w:rsidP="00407EEB">
      <w:pPr>
        <w:pStyle w:val="ListParagraph"/>
        <w:spacing w:after="0" w:line="240" w:lineRule="auto"/>
        <w:ind w:left="-120"/>
        <w:jc w:val="both"/>
        <w:rPr>
          <w:rFonts w:ascii="Calibri" w:hAnsi="Calibri" w:cs="Arial"/>
        </w:rPr>
      </w:pPr>
    </w:p>
    <w:p w14:paraId="41B4791E" w14:textId="77777777" w:rsidR="00407EEB" w:rsidRDefault="00407EEB" w:rsidP="00407EEB">
      <w:pPr>
        <w:pStyle w:val="ListParagraph"/>
        <w:spacing w:after="0" w:line="240" w:lineRule="auto"/>
        <w:ind w:left="-120"/>
        <w:jc w:val="both"/>
        <w:rPr>
          <w:rFonts w:ascii="Calibri" w:hAnsi="Calibri" w:cs="Arial"/>
        </w:rPr>
      </w:pPr>
      <w:r w:rsidRPr="00407EEB">
        <w:rPr>
          <w:rFonts w:ascii="Calibri" w:hAnsi="Calibri" w:cs="Arial"/>
        </w:rPr>
        <w:t>The</w:t>
      </w:r>
      <w:r>
        <w:rPr>
          <w:rFonts w:ascii="Calibri" w:hAnsi="Calibri" w:cs="Arial"/>
        </w:rPr>
        <w:t xml:space="preserve"> Headteacher will be advised </w:t>
      </w:r>
      <w:r w:rsidRPr="00407EEB">
        <w:rPr>
          <w:rFonts w:ascii="Calibri" w:hAnsi="Calibri" w:cs="Arial"/>
        </w:rPr>
        <w:t xml:space="preserve">of any condition or situation relating to asbestos which may affect the </w:t>
      </w:r>
      <w:r>
        <w:rPr>
          <w:rFonts w:ascii="Calibri" w:hAnsi="Calibri" w:cs="Arial"/>
        </w:rPr>
        <w:t xml:space="preserve">safety of any premises users. </w:t>
      </w:r>
    </w:p>
    <w:p w14:paraId="43973A68" w14:textId="77777777" w:rsidR="00407EEB" w:rsidRDefault="00407EEB" w:rsidP="00407EEB">
      <w:pPr>
        <w:pStyle w:val="ListParagraph"/>
        <w:spacing w:after="0" w:line="240" w:lineRule="auto"/>
        <w:ind w:left="-120"/>
        <w:jc w:val="both"/>
        <w:rPr>
          <w:rFonts w:ascii="Calibri" w:hAnsi="Calibri" w:cs="Arial"/>
        </w:rPr>
      </w:pPr>
    </w:p>
    <w:p w14:paraId="1BA87EB3" w14:textId="77777777" w:rsidR="00B02B4C" w:rsidRDefault="00407EEB" w:rsidP="00407EEB">
      <w:pPr>
        <w:pStyle w:val="ListParagraph"/>
        <w:spacing w:after="0" w:line="240" w:lineRule="auto"/>
        <w:ind w:left="-120"/>
        <w:jc w:val="both"/>
        <w:rPr>
          <w:rFonts w:ascii="Calibri" w:hAnsi="Calibri" w:cs="Arial"/>
        </w:rPr>
      </w:pPr>
      <w:r>
        <w:rPr>
          <w:rFonts w:ascii="Calibri" w:hAnsi="Calibri" w:cs="Arial"/>
        </w:rPr>
        <w:t xml:space="preserve">Staff responsible must </w:t>
      </w:r>
      <w:r w:rsidRPr="00407EEB">
        <w:rPr>
          <w:rFonts w:ascii="Calibri" w:hAnsi="Calibri" w:cs="Arial"/>
        </w:rPr>
        <w:t>work within their level of competence and seek appropriate guidance and direction fro</w:t>
      </w:r>
      <w:r>
        <w:rPr>
          <w:rFonts w:ascii="Calibri" w:hAnsi="Calibri" w:cs="Arial"/>
        </w:rPr>
        <w:t>m the Headt</w:t>
      </w:r>
      <w:r w:rsidRPr="00407EEB">
        <w:rPr>
          <w:rFonts w:ascii="Calibri" w:hAnsi="Calibri" w:cs="Arial"/>
        </w:rPr>
        <w:t xml:space="preserve">eacher and </w:t>
      </w:r>
      <w:r w:rsidR="000C5829">
        <w:rPr>
          <w:rFonts w:ascii="Calibri" w:hAnsi="Calibri" w:cs="Arial"/>
        </w:rPr>
        <w:t>the school</w:t>
      </w:r>
      <w:r w:rsidR="00A035CA">
        <w:rPr>
          <w:rFonts w:ascii="Calibri" w:hAnsi="Calibri" w:cs="Arial"/>
        </w:rPr>
        <w:t>'</w:t>
      </w:r>
      <w:r w:rsidR="000C5829">
        <w:rPr>
          <w:rFonts w:ascii="Calibri" w:hAnsi="Calibri" w:cs="Arial"/>
        </w:rPr>
        <w:t>s external health and safety support contractor</w:t>
      </w:r>
      <w:r w:rsidRPr="00407EEB">
        <w:rPr>
          <w:rFonts w:ascii="Calibri" w:hAnsi="Calibri" w:cs="Arial"/>
        </w:rPr>
        <w:t xml:space="preserve"> as required.</w:t>
      </w:r>
    </w:p>
    <w:p w14:paraId="2A11677B" w14:textId="77777777" w:rsidR="00407EEB" w:rsidRDefault="00407EEB" w:rsidP="00B02B4C">
      <w:pPr>
        <w:pStyle w:val="ListParagraph"/>
        <w:spacing w:after="0" w:line="240" w:lineRule="auto"/>
        <w:ind w:left="-120"/>
        <w:jc w:val="both"/>
        <w:rPr>
          <w:rFonts w:ascii="Calibri" w:hAnsi="Calibri" w:cs="Arial"/>
        </w:rPr>
      </w:pPr>
    </w:p>
    <w:p w14:paraId="78BB93FA" w14:textId="77777777" w:rsidR="00B02B4C" w:rsidRPr="002B4024" w:rsidRDefault="00B02B4C" w:rsidP="00523129">
      <w:pPr>
        <w:pStyle w:val="Heading2"/>
      </w:pPr>
      <w:bookmarkStart w:id="12" w:name="_Toc22816645"/>
      <w:r w:rsidRPr="002B4024">
        <w:t>Accident Investigator</w:t>
      </w:r>
      <w:bookmarkEnd w:id="12"/>
      <w:r w:rsidRPr="002B4024">
        <w:t xml:space="preserve"> </w:t>
      </w:r>
    </w:p>
    <w:p w14:paraId="4F28C3CC" w14:textId="77777777" w:rsidR="00B02B4C" w:rsidRPr="002B4024" w:rsidRDefault="00B02B4C" w:rsidP="00B02B4C">
      <w:pPr>
        <w:pStyle w:val="ListParagraph"/>
        <w:spacing w:after="0" w:line="240" w:lineRule="auto"/>
        <w:ind w:left="-120"/>
        <w:jc w:val="both"/>
        <w:rPr>
          <w:rFonts w:ascii="Calibri" w:hAnsi="Calibri" w:cs="Arial"/>
          <w:b/>
        </w:rPr>
      </w:pPr>
    </w:p>
    <w:p w14:paraId="69EC4B30" w14:textId="77777777" w:rsidR="00B02B4C" w:rsidRPr="002B4024" w:rsidRDefault="00C13E9D" w:rsidP="00B02B4C">
      <w:pPr>
        <w:ind w:left="-120"/>
        <w:jc w:val="both"/>
        <w:rPr>
          <w:rFonts w:ascii="Calibri" w:hAnsi="Calibri" w:cs="Arial"/>
          <w:sz w:val="22"/>
          <w:szCs w:val="22"/>
        </w:rPr>
      </w:pPr>
      <w:r>
        <w:rPr>
          <w:rFonts w:ascii="Calibri" w:hAnsi="Calibri" w:cs="Arial"/>
          <w:sz w:val="22"/>
          <w:szCs w:val="22"/>
        </w:rPr>
        <w:t>The on-site trained A</w:t>
      </w:r>
      <w:r w:rsidR="00B02B4C" w:rsidRPr="002B4024">
        <w:rPr>
          <w:rFonts w:ascii="Calibri" w:hAnsi="Calibri" w:cs="Arial"/>
          <w:sz w:val="22"/>
          <w:szCs w:val="22"/>
        </w:rPr>
        <w:t xml:space="preserve">ccident </w:t>
      </w:r>
      <w:r>
        <w:rPr>
          <w:rFonts w:ascii="Calibri" w:hAnsi="Calibri" w:cs="Arial"/>
          <w:sz w:val="22"/>
          <w:szCs w:val="22"/>
        </w:rPr>
        <w:t>I</w:t>
      </w:r>
      <w:r w:rsidR="00B02B4C" w:rsidRPr="002B4024">
        <w:rPr>
          <w:rFonts w:ascii="Calibri" w:hAnsi="Calibri" w:cs="Arial"/>
          <w:sz w:val="22"/>
          <w:szCs w:val="22"/>
        </w:rPr>
        <w:t xml:space="preserve">nvestigator is the </w:t>
      </w:r>
      <w:r w:rsidR="00315F01">
        <w:rPr>
          <w:rFonts w:ascii="Calibri" w:hAnsi="Calibri" w:cs="Arial"/>
          <w:sz w:val="22"/>
          <w:szCs w:val="22"/>
        </w:rPr>
        <w:t>Health and Safety, Lettings and Risk Manager</w:t>
      </w:r>
      <w:r w:rsidR="00B02B4C" w:rsidRPr="002B4024">
        <w:rPr>
          <w:rFonts w:ascii="Calibri" w:hAnsi="Calibri" w:cs="Arial"/>
          <w:sz w:val="22"/>
          <w:szCs w:val="22"/>
        </w:rPr>
        <w:t xml:space="preserve"> who will lead on all accident investigations in accordance with </w:t>
      </w:r>
      <w:r w:rsidR="00A91152">
        <w:rPr>
          <w:rFonts w:ascii="Calibri" w:hAnsi="Calibri" w:cs="Arial"/>
          <w:sz w:val="22"/>
          <w:szCs w:val="22"/>
        </w:rPr>
        <w:t>school</w:t>
      </w:r>
      <w:r w:rsidR="00B02B4C" w:rsidRPr="002B4024">
        <w:rPr>
          <w:rFonts w:ascii="Calibri" w:hAnsi="Calibri" w:cs="Arial"/>
          <w:sz w:val="22"/>
          <w:szCs w:val="22"/>
        </w:rPr>
        <w:t xml:space="preserve"> procedures.</w:t>
      </w:r>
    </w:p>
    <w:p w14:paraId="290D67BA" w14:textId="77777777" w:rsidR="00B02B4C" w:rsidRPr="002B4024" w:rsidRDefault="00B02B4C" w:rsidP="00B02B4C">
      <w:pPr>
        <w:ind w:left="-120"/>
        <w:jc w:val="both"/>
        <w:rPr>
          <w:rFonts w:ascii="Calibri" w:hAnsi="Calibri" w:cs="Arial"/>
          <w:sz w:val="22"/>
          <w:szCs w:val="22"/>
        </w:rPr>
      </w:pPr>
    </w:p>
    <w:p w14:paraId="025104A5" w14:textId="77777777" w:rsidR="00B02B4C" w:rsidRPr="002B4024" w:rsidRDefault="00B02B4C" w:rsidP="00523129">
      <w:pPr>
        <w:pStyle w:val="Heading2"/>
      </w:pPr>
      <w:bookmarkStart w:id="13" w:name="_Toc22816646"/>
      <w:r w:rsidRPr="002B4024">
        <w:t>Legionella Competent Person</w:t>
      </w:r>
      <w:bookmarkEnd w:id="13"/>
      <w:r w:rsidRPr="002B4024">
        <w:t xml:space="preserve"> </w:t>
      </w:r>
    </w:p>
    <w:p w14:paraId="792BD8A6" w14:textId="77777777" w:rsidR="00B02B4C" w:rsidRPr="002B4024" w:rsidRDefault="00B02B4C" w:rsidP="00B02B4C">
      <w:pPr>
        <w:pStyle w:val="ListParagraph"/>
        <w:spacing w:after="0" w:line="240" w:lineRule="auto"/>
        <w:ind w:left="-120"/>
        <w:jc w:val="both"/>
        <w:rPr>
          <w:rFonts w:ascii="Calibri" w:hAnsi="Calibri" w:cs="Arial"/>
          <w:b/>
        </w:rPr>
      </w:pPr>
    </w:p>
    <w:p w14:paraId="222346AE" w14:textId="77777777" w:rsidR="00F12001" w:rsidRDefault="00F12001" w:rsidP="00F12001">
      <w:pPr>
        <w:ind w:left="-120"/>
        <w:jc w:val="both"/>
        <w:rPr>
          <w:rFonts w:ascii="Calibri" w:hAnsi="Calibri" w:cs="Arial"/>
          <w:sz w:val="22"/>
          <w:szCs w:val="22"/>
          <w:lang w:eastAsia="en-US" w:bidi="en-US"/>
        </w:rPr>
      </w:pPr>
      <w:r w:rsidRPr="00F12001">
        <w:rPr>
          <w:rFonts w:ascii="Calibri" w:hAnsi="Calibri" w:cs="Arial"/>
          <w:sz w:val="22"/>
          <w:szCs w:val="22"/>
          <w:lang w:eastAsia="en-US" w:bidi="en-US"/>
        </w:rPr>
        <w:t>The Site Manager is the nominated competent person for Legionella on the premises and act</w:t>
      </w:r>
      <w:r>
        <w:rPr>
          <w:rFonts w:ascii="Calibri" w:hAnsi="Calibri" w:cs="Arial"/>
          <w:sz w:val="22"/>
          <w:szCs w:val="22"/>
          <w:lang w:eastAsia="en-US" w:bidi="en-US"/>
        </w:rPr>
        <w:t>s</w:t>
      </w:r>
      <w:r w:rsidRPr="00F12001">
        <w:rPr>
          <w:rFonts w:ascii="Calibri" w:hAnsi="Calibri" w:cs="Arial"/>
          <w:sz w:val="22"/>
          <w:szCs w:val="22"/>
          <w:lang w:eastAsia="en-US" w:bidi="en-US"/>
        </w:rPr>
        <w:t xml:space="preserve"> on behalf of the H</w:t>
      </w:r>
      <w:r>
        <w:rPr>
          <w:rFonts w:ascii="Calibri" w:hAnsi="Calibri" w:cs="Arial"/>
          <w:sz w:val="22"/>
          <w:szCs w:val="22"/>
          <w:lang w:eastAsia="en-US" w:bidi="en-US"/>
        </w:rPr>
        <w:t>eadt</w:t>
      </w:r>
      <w:r w:rsidRPr="00F12001">
        <w:rPr>
          <w:rFonts w:ascii="Calibri" w:hAnsi="Calibri" w:cs="Arial"/>
          <w:sz w:val="22"/>
          <w:szCs w:val="22"/>
          <w:lang w:eastAsia="en-US" w:bidi="en-US"/>
        </w:rPr>
        <w:t>eacher to provide the necessary competence to enable L</w:t>
      </w:r>
      <w:r>
        <w:rPr>
          <w:rFonts w:ascii="Calibri" w:hAnsi="Calibri" w:cs="Arial"/>
          <w:sz w:val="22"/>
          <w:szCs w:val="22"/>
          <w:lang w:eastAsia="en-US" w:bidi="en-US"/>
        </w:rPr>
        <w:t xml:space="preserve">egionella to be managed safely.  </w:t>
      </w:r>
      <w:r w:rsidRPr="00F12001">
        <w:rPr>
          <w:rFonts w:ascii="Calibri" w:hAnsi="Calibri" w:cs="Arial"/>
          <w:sz w:val="22"/>
          <w:szCs w:val="22"/>
          <w:lang w:eastAsia="en-US" w:bidi="en-US"/>
        </w:rPr>
        <w:t>He</w:t>
      </w:r>
      <w:r w:rsidR="00B251CC">
        <w:rPr>
          <w:rFonts w:ascii="Calibri" w:hAnsi="Calibri" w:cs="Arial"/>
          <w:sz w:val="22"/>
          <w:szCs w:val="22"/>
          <w:lang w:eastAsia="en-US" w:bidi="en-US"/>
        </w:rPr>
        <w:t>/she</w:t>
      </w:r>
      <w:r w:rsidRPr="00F12001">
        <w:rPr>
          <w:rFonts w:ascii="Calibri" w:hAnsi="Calibri" w:cs="Arial"/>
          <w:sz w:val="22"/>
          <w:szCs w:val="22"/>
          <w:lang w:eastAsia="en-US" w:bidi="en-US"/>
        </w:rPr>
        <w:t xml:space="preserve"> has attended training and will refresh this training at intervals not exceeding three years and all training records are retained.</w:t>
      </w:r>
    </w:p>
    <w:p w14:paraId="3E5B3AAE" w14:textId="77777777" w:rsidR="00F12001" w:rsidRDefault="00F12001" w:rsidP="00F12001">
      <w:pPr>
        <w:ind w:left="-120"/>
        <w:jc w:val="both"/>
        <w:rPr>
          <w:rFonts w:ascii="Calibri" w:hAnsi="Calibri" w:cs="Arial"/>
          <w:sz w:val="22"/>
          <w:szCs w:val="22"/>
          <w:lang w:eastAsia="en-US" w:bidi="en-US"/>
        </w:rPr>
      </w:pPr>
    </w:p>
    <w:p w14:paraId="4CE70B43" w14:textId="77777777" w:rsidR="00F12001" w:rsidRDefault="00C13E9D" w:rsidP="00F12001">
      <w:pPr>
        <w:ind w:left="-120"/>
        <w:jc w:val="both"/>
        <w:rPr>
          <w:rFonts w:ascii="Calibri" w:hAnsi="Calibri" w:cs="Arial"/>
          <w:sz w:val="22"/>
          <w:szCs w:val="22"/>
          <w:lang w:eastAsia="en-US" w:bidi="en-US"/>
        </w:rPr>
      </w:pPr>
      <w:r>
        <w:rPr>
          <w:rFonts w:ascii="Calibri" w:hAnsi="Calibri" w:cs="Arial"/>
          <w:sz w:val="22"/>
          <w:szCs w:val="22"/>
          <w:lang w:eastAsia="en-US" w:bidi="en-US"/>
        </w:rPr>
        <w:t>The Legionella C</w:t>
      </w:r>
      <w:r w:rsidR="00F12001" w:rsidRPr="00F12001">
        <w:rPr>
          <w:rFonts w:ascii="Calibri" w:hAnsi="Calibri" w:cs="Arial"/>
          <w:sz w:val="22"/>
          <w:szCs w:val="22"/>
          <w:lang w:eastAsia="en-US" w:bidi="en-US"/>
        </w:rPr>
        <w:t xml:space="preserve">ompetent </w:t>
      </w:r>
      <w:r>
        <w:rPr>
          <w:rFonts w:ascii="Calibri" w:hAnsi="Calibri" w:cs="Arial"/>
          <w:sz w:val="22"/>
          <w:szCs w:val="22"/>
          <w:lang w:eastAsia="en-US" w:bidi="en-US"/>
        </w:rPr>
        <w:t>P</w:t>
      </w:r>
      <w:r w:rsidR="00F12001" w:rsidRPr="00F12001">
        <w:rPr>
          <w:rFonts w:ascii="Calibri" w:hAnsi="Calibri" w:cs="Arial"/>
          <w:sz w:val="22"/>
          <w:szCs w:val="22"/>
          <w:lang w:eastAsia="en-US" w:bidi="en-US"/>
        </w:rPr>
        <w:t xml:space="preserve">erson will ensure that all periodic and exceptional recording, flushing, cleaning and general Legionella management tasks are correctly completed and recorded in accordance with the Legionella ACOP (L8). </w:t>
      </w:r>
      <w:r>
        <w:rPr>
          <w:rFonts w:ascii="Calibri" w:hAnsi="Calibri" w:cs="Arial"/>
          <w:sz w:val="22"/>
          <w:szCs w:val="22"/>
          <w:lang w:eastAsia="en-US" w:bidi="en-US"/>
        </w:rPr>
        <w:t xml:space="preserve"> </w:t>
      </w:r>
      <w:r w:rsidR="00F12001" w:rsidRPr="00F12001">
        <w:rPr>
          <w:rFonts w:ascii="Calibri" w:hAnsi="Calibri" w:cs="Arial"/>
          <w:sz w:val="22"/>
          <w:szCs w:val="22"/>
          <w:lang w:eastAsia="en-US" w:bidi="en-US"/>
        </w:rPr>
        <w:t xml:space="preserve">They will advise the </w:t>
      </w:r>
      <w:r w:rsidR="00F12001">
        <w:rPr>
          <w:rFonts w:ascii="Calibri" w:hAnsi="Calibri" w:cs="Arial"/>
          <w:sz w:val="22"/>
          <w:szCs w:val="22"/>
          <w:lang w:eastAsia="en-US" w:bidi="en-US"/>
        </w:rPr>
        <w:t>Headteacher</w:t>
      </w:r>
      <w:r w:rsidR="00F12001" w:rsidRPr="00F12001">
        <w:rPr>
          <w:rFonts w:ascii="Calibri" w:hAnsi="Calibri" w:cs="Arial"/>
          <w:sz w:val="22"/>
          <w:szCs w:val="22"/>
          <w:lang w:eastAsia="en-US" w:bidi="en-US"/>
        </w:rPr>
        <w:t xml:space="preserve"> of any condition or situation relating to Legionella which may affect the safety of any premises users. </w:t>
      </w:r>
    </w:p>
    <w:p w14:paraId="56A7F250" w14:textId="77777777" w:rsidR="00F12001" w:rsidRDefault="00F12001" w:rsidP="00F12001">
      <w:pPr>
        <w:ind w:left="-120"/>
        <w:jc w:val="both"/>
        <w:rPr>
          <w:rFonts w:ascii="Calibri" w:hAnsi="Calibri" w:cs="Arial"/>
          <w:sz w:val="22"/>
          <w:szCs w:val="22"/>
          <w:lang w:eastAsia="en-US" w:bidi="en-US"/>
        </w:rPr>
      </w:pPr>
    </w:p>
    <w:p w14:paraId="0407D343" w14:textId="77777777" w:rsidR="00B02B4C" w:rsidRDefault="00F12001" w:rsidP="00F12001">
      <w:pPr>
        <w:ind w:left="-120"/>
        <w:jc w:val="both"/>
        <w:rPr>
          <w:rFonts w:ascii="Calibri" w:hAnsi="Calibri" w:cs="Arial"/>
          <w:sz w:val="22"/>
          <w:szCs w:val="22"/>
          <w:lang w:eastAsia="en-US" w:bidi="en-US"/>
        </w:rPr>
      </w:pPr>
      <w:r w:rsidRPr="00F12001">
        <w:rPr>
          <w:rFonts w:ascii="Calibri" w:hAnsi="Calibri" w:cs="Arial"/>
          <w:sz w:val="22"/>
          <w:szCs w:val="22"/>
          <w:lang w:eastAsia="en-US" w:bidi="en-US"/>
        </w:rPr>
        <w:t xml:space="preserve">They are to work within their level of competence and seek appropriate guidance and direction from the </w:t>
      </w:r>
      <w:r>
        <w:rPr>
          <w:rFonts w:ascii="Calibri" w:hAnsi="Calibri" w:cs="Arial"/>
          <w:sz w:val="22"/>
          <w:szCs w:val="22"/>
          <w:lang w:eastAsia="en-US" w:bidi="en-US"/>
        </w:rPr>
        <w:t>Headt</w:t>
      </w:r>
      <w:r w:rsidRPr="00F12001">
        <w:rPr>
          <w:rFonts w:ascii="Calibri" w:hAnsi="Calibri" w:cs="Arial"/>
          <w:sz w:val="22"/>
          <w:szCs w:val="22"/>
          <w:lang w:eastAsia="en-US" w:bidi="en-US"/>
        </w:rPr>
        <w:t xml:space="preserve">eacher and </w:t>
      </w:r>
      <w:r w:rsidR="000C5829">
        <w:rPr>
          <w:rFonts w:ascii="Calibri" w:hAnsi="Calibri" w:cs="Arial"/>
          <w:sz w:val="22"/>
          <w:szCs w:val="22"/>
          <w:lang w:eastAsia="en-US" w:bidi="en-US"/>
        </w:rPr>
        <w:t>the school</w:t>
      </w:r>
      <w:r w:rsidR="00A035CA">
        <w:rPr>
          <w:rFonts w:ascii="Calibri" w:hAnsi="Calibri" w:cs="Arial"/>
          <w:sz w:val="22"/>
          <w:szCs w:val="22"/>
          <w:lang w:eastAsia="en-US" w:bidi="en-US"/>
        </w:rPr>
        <w:t>'</w:t>
      </w:r>
      <w:r w:rsidR="000C5829">
        <w:rPr>
          <w:rFonts w:ascii="Calibri" w:hAnsi="Calibri" w:cs="Arial"/>
          <w:sz w:val="22"/>
          <w:szCs w:val="22"/>
          <w:lang w:eastAsia="en-US" w:bidi="en-US"/>
        </w:rPr>
        <w:t>s external health and safety support contractor</w:t>
      </w:r>
      <w:r w:rsidRPr="00F12001">
        <w:rPr>
          <w:rFonts w:ascii="Calibri" w:hAnsi="Calibri" w:cs="Arial"/>
          <w:sz w:val="22"/>
          <w:szCs w:val="22"/>
          <w:lang w:eastAsia="en-US" w:bidi="en-US"/>
        </w:rPr>
        <w:t xml:space="preserve"> as required.</w:t>
      </w:r>
    </w:p>
    <w:p w14:paraId="3B406FE8" w14:textId="77777777" w:rsidR="00B02B4C" w:rsidRPr="002B4024" w:rsidRDefault="00B02B4C" w:rsidP="00B02B4C">
      <w:pPr>
        <w:ind w:left="-120"/>
        <w:jc w:val="both"/>
        <w:rPr>
          <w:rFonts w:ascii="Calibri" w:hAnsi="Calibri" w:cs="Arial"/>
          <w:b/>
          <w:sz w:val="22"/>
          <w:szCs w:val="22"/>
        </w:rPr>
      </w:pPr>
    </w:p>
    <w:p w14:paraId="3211E475" w14:textId="77777777" w:rsidR="00347C70" w:rsidRPr="002B4024" w:rsidRDefault="00347C70" w:rsidP="00523129">
      <w:pPr>
        <w:pStyle w:val="Heading2"/>
      </w:pPr>
      <w:bookmarkStart w:id="14" w:name="_Toc22816647"/>
      <w:r w:rsidRPr="002B4024">
        <w:t>Governor Resources Committee</w:t>
      </w:r>
      <w:bookmarkEnd w:id="14"/>
      <w:r w:rsidRPr="002B4024">
        <w:t xml:space="preserve"> </w:t>
      </w:r>
    </w:p>
    <w:p w14:paraId="737639C9" w14:textId="77777777" w:rsidR="00347C70" w:rsidRPr="002B4024" w:rsidRDefault="00347C70" w:rsidP="00347C70">
      <w:pPr>
        <w:ind w:left="-120"/>
        <w:jc w:val="both"/>
        <w:rPr>
          <w:rFonts w:ascii="Calibri" w:hAnsi="Calibri" w:cs="Arial"/>
          <w:sz w:val="22"/>
          <w:szCs w:val="22"/>
        </w:rPr>
      </w:pPr>
    </w:p>
    <w:p w14:paraId="1993D9B2" w14:textId="77777777" w:rsidR="00347C70" w:rsidRDefault="00C13E9D" w:rsidP="00347C70">
      <w:pPr>
        <w:ind w:left="-120"/>
        <w:jc w:val="both"/>
        <w:rPr>
          <w:rFonts w:asciiTheme="minorHAnsi" w:hAnsiTheme="minorHAnsi"/>
          <w:sz w:val="22"/>
          <w:szCs w:val="22"/>
        </w:rPr>
      </w:pPr>
      <w:r>
        <w:rPr>
          <w:rFonts w:asciiTheme="minorHAnsi" w:hAnsiTheme="minorHAnsi"/>
          <w:sz w:val="22"/>
          <w:szCs w:val="22"/>
        </w:rPr>
        <w:t>The</w:t>
      </w:r>
      <w:r w:rsidR="00347C70" w:rsidRPr="00347C70">
        <w:rPr>
          <w:rFonts w:asciiTheme="minorHAnsi" w:hAnsiTheme="minorHAnsi"/>
          <w:sz w:val="22"/>
          <w:szCs w:val="22"/>
        </w:rPr>
        <w:t xml:space="preserve"> aim of the Resources Committee is to support and challenge the assessment of health and safety related matters, in terms of maintenance and development of the premises and grounds including Health and Safety regulations.  This </w:t>
      </w:r>
      <w:r w:rsidR="00523129">
        <w:rPr>
          <w:rFonts w:asciiTheme="minorHAnsi" w:hAnsiTheme="minorHAnsi"/>
          <w:sz w:val="22"/>
          <w:szCs w:val="22"/>
        </w:rPr>
        <w:t>C</w:t>
      </w:r>
      <w:r w:rsidR="00347C70" w:rsidRPr="00347C70">
        <w:rPr>
          <w:rFonts w:asciiTheme="minorHAnsi" w:hAnsiTheme="minorHAnsi"/>
          <w:sz w:val="22"/>
          <w:szCs w:val="22"/>
        </w:rPr>
        <w:t>ommittee meet on a half termly basis to monitor and discuss on-site health and safety risks and feedback from the Pastoral Committee on H</w:t>
      </w:r>
      <w:r w:rsidR="00252ED6">
        <w:rPr>
          <w:rFonts w:asciiTheme="minorHAnsi" w:hAnsiTheme="minorHAnsi"/>
          <w:sz w:val="22"/>
          <w:szCs w:val="22"/>
        </w:rPr>
        <w:t xml:space="preserve">ealth and </w:t>
      </w:r>
      <w:r w:rsidR="00347C70" w:rsidRPr="00347C70">
        <w:rPr>
          <w:rFonts w:asciiTheme="minorHAnsi" w:hAnsiTheme="minorHAnsi"/>
          <w:sz w:val="22"/>
          <w:szCs w:val="22"/>
        </w:rPr>
        <w:t>S</w:t>
      </w:r>
      <w:r w:rsidR="00252ED6">
        <w:rPr>
          <w:rFonts w:asciiTheme="minorHAnsi" w:hAnsiTheme="minorHAnsi"/>
          <w:sz w:val="22"/>
          <w:szCs w:val="22"/>
        </w:rPr>
        <w:t>afety</w:t>
      </w:r>
      <w:r w:rsidR="00347C70" w:rsidRPr="00347C70">
        <w:rPr>
          <w:rFonts w:asciiTheme="minorHAnsi" w:hAnsiTheme="minorHAnsi"/>
          <w:sz w:val="22"/>
          <w:szCs w:val="22"/>
        </w:rPr>
        <w:t xml:space="preserve"> in the learning environment, and recommend any actions necessary to ensure risks are eliminated as far as is reasonably practical, and that measures are taken to address H</w:t>
      </w:r>
      <w:r w:rsidR="00252ED6">
        <w:rPr>
          <w:rFonts w:asciiTheme="minorHAnsi" w:hAnsiTheme="minorHAnsi"/>
          <w:sz w:val="22"/>
          <w:szCs w:val="22"/>
        </w:rPr>
        <w:t xml:space="preserve">ealth and </w:t>
      </w:r>
      <w:r w:rsidR="00347C70" w:rsidRPr="00347C70">
        <w:rPr>
          <w:rFonts w:asciiTheme="minorHAnsi" w:hAnsiTheme="minorHAnsi"/>
          <w:sz w:val="22"/>
          <w:szCs w:val="22"/>
        </w:rPr>
        <w:t>S</w:t>
      </w:r>
      <w:r w:rsidR="00252ED6">
        <w:rPr>
          <w:rFonts w:asciiTheme="minorHAnsi" w:hAnsiTheme="minorHAnsi"/>
          <w:sz w:val="22"/>
          <w:szCs w:val="22"/>
        </w:rPr>
        <w:t>afety</w:t>
      </w:r>
      <w:r w:rsidR="00347C70" w:rsidRPr="00347C70">
        <w:rPr>
          <w:rFonts w:asciiTheme="minorHAnsi" w:hAnsiTheme="minorHAnsi"/>
          <w:sz w:val="22"/>
          <w:szCs w:val="22"/>
        </w:rPr>
        <w:t xml:space="preserve"> issues arising in the learning environment should this performance appear or prove to be unsatisfactory.  The Committee also has responsibility for monitoring and approving the Accessibility Plan and Building Development overview.</w:t>
      </w:r>
      <w:r w:rsidR="00252ED6">
        <w:rPr>
          <w:rFonts w:asciiTheme="minorHAnsi" w:hAnsiTheme="minorHAnsi"/>
          <w:sz w:val="22"/>
          <w:szCs w:val="22"/>
        </w:rPr>
        <w:t xml:space="preserve"> </w:t>
      </w:r>
      <w:r w:rsidR="00347C70" w:rsidRPr="00347C70">
        <w:rPr>
          <w:rFonts w:asciiTheme="minorHAnsi" w:hAnsiTheme="minorHAnsi"/>
          <w:sz w:val="22"/>
          <w:szCs w:val="22"/>
        </w:rPr>
        <w:t xml:space="preserve"> Governors and staff will be kept informed of all changes in practices and procedures, new guidance, accidents, incidents and risk related matters.</w:t>
      </w:r>
    </w:p>
    <w:p w14:paraId="581336F0" w14:textId="77777777" w:rsidR="00347C70" w:rsidRDefault="00347C70" w:rsidP="00347C70">
      <w:pPr>
        <w:ind w:left="-120"/>
        <w:jc w:val="both"/>
        <w:rPr>
          <w:rFonts w:ascii="Calibri" w:hAnsi="Calibri" w:cs="Arial"/>
          <w:sz w:val="22"/>
          <w:szCs w:val="22"/>
        </w:rPr>
      </w:pPr>
    </w:p>
    <w:p w14:paraId="742F74A5" w14:textId="77777777" w:rsidR="00315F01" w:rsidRPr="00A035CA" w:rsidRDefault="00315F01" w:rsidP="00523129">
      <w:pPr>
        <w:pStyle w:val="Heading2"/>
      </w:pPr>
      <w:bookmarkStart w:id="15" w:name="_Toc22816648"/>
      <w:r w:rsidRPr="00A035CA">
        <w:t>The Chair of Governors</w:t>
      </w:r>
      <w:bookmarkEnd w:id="15"/>
    </w:p>
    <w:p w14:paraId="5B9AC784" w14:textId="77777777" w:rsidR="00315F01" w:rsidRDefault="00315F01" w:rsidP="00347C70">
      <w:pPr>
        <w:ind w:left="-120"/>
        <w:jc w:val="both"/>
        <w:rPr>
          <w:rFonts w:ascii="Calibri" w:hAnsi="Calibri" w:cs="Arial"/>
          <w:sz w:val="22"/>
          <w:szCs w:val="22"/>
        </w:rPr>
      </w:pPr>
    </w:p>
    <w:p w14:paraId="5BE4EA3E" w14:textId="77777777" w:rsidR="00347C70" w:rsidRDefault="00347C70" w:rsidP="00347C70">
      <w:pPr>
        <w:ind w:left="-120"/>
        <w:jc w:val="both"/>
        <w:rPr>
          <w:rFonts w:ascii="Calibri" w:hAnsi="Calibri" w:cs="Arial"/>
          <w:b/>
          <w:sz w:val="22"/>
          <w:szCs w:val="22"/>
        </w:rPr>
      </w:pPr>
      <w:r>
        <w:rPr>
          <w:rFonts w:ascii="Calibri" w:hAnsi="Calibri" w:cs="Arial"/>
          <w:sz w:val="22"/>
          <w:szCs w:val="22"/>
        </w:rPr>
        <w:t xml:space="preserve">The Chair of Governors </w:t>
      </w:r>
      <w:r w:rsidR="00E02FD5">
        <w:rPr>
          <w:rFonts w:ascii="Calibri" w:hAnsi="Calibri" w:cs="Arial"/>
          <w:sz w:val="22"/>
          <w:szCs w:val="22"/>
        </w:rPr>
        <w:t xml:space="preserve">has overall responsibility for Health and Safety but </w:t>
      </w:r>
      <w:r w:rsidR="00621085">
        <w:rPr>
          <w:rFonts w:ascii="Calibri" w:hAnsi="Calibri" w:cs="Arial"/>
          <w:sz w:val="22"/>
          <w:szCs w:val="22"/>
        </w:rPr>
        <w:t>nominates a Governor</w:t>
      </w:r>
      <w:r w:rsidR="00247818">
        <w:rPr>
          <w:rFonts w:ascii="Calibri" w:hAnsi="Calibri" w:cs="Arial"/>
          <w:sz w:val="22"/>
          <w:szCs w:val="22"/>
        </w:rPr>
        <w:t xml:space="preserve"> </w:t>
      </w:r>
      <w:r>
        <w:rPr>
          <w:rFonts w:ascii="Calibri" w:hAnsi="Calibri" w:cs="Arial"/>
          <w:sz w:val="22"/>
          <w:szCs w:val="22"/>
        </w:rPr>
        <w:t xml:space="preserve">for </w:t>
      </w:r>
      <w:r w:rsidR="00252ED6">
        <w:rPr>
          <w:rFonts w:ascii="Calibri" w:hAnsi="Calibri" w:cs="Arial"/>
          <w:sz w:val="22"/>
          <w:szCs w:val="22"/>
        </w:rPr>
        <w:t>H</w:t>
      </w:r>
      <w:r>
        <w:rPr>
          <w:rFonts w:ascii="Calibri" w:hAnsi="Calibri" w:cs="Arial"/>
          <w:sz w:val="22"/>
          <w:szCs w:val="22"/>
        </w:rPr>
        <w:t xml:space="preserve">ealth and </w:t>
      </w:r>
      <w:r w:rsidR="00252ED6">
        <w:rPr>
          <w:rFonts w:ascii="Calibri" w:hAnsi="Calibri" w:cs="Arial"/>
          <w:sz w:val="22"/>
          <w:szCs w:val="22"/>
        </w:rPr>
        <w:t>S</w:t>
      </w:r>
      <w:r>
        <w:rPr>
          <w:rFonts w:ascii="Calibri" w:hAnsi="Calibri" w:cs="Arial"/>
          <w:sz w:val="22"/>
          <w:szCs w:val="22"/>
        </w:rPr>
        <w:t>afety and</w:t>
      </w:r>
      <w:r w:rsidR="00247818">
        <w:rPr>
          <w:rFonts w:ascii="Calibri" w:hAnsi="Calibri" w:cs="Arial"/>
          <w:sz w:val="22"/>
          <w:szCs w:val="22"/>
        </w:rPr>
        <w:t>,</w:t>
      </w:r>
      <w:r>
        <w:rPr>
          <w:rFonts w:ascii="Calibri" w:hAnsi="Calibri" w:cs="Arial"/>
          <w:sz w:val="22"/>
          <w:szCs w:val="22"/>
        </w:rPr>
        <w:t xml:space="preserve"> in addition to the </w:t>
      </w:r>
      <w:r w:rsidR="00247818">
        <w:rPr>
          <w:rFonts w:ascii="Calibri" w:hAnsi="Calibri" w:cs="Arial"/>
          <w:sz w:val="22"/>
          <w:szCs w:val="22"/>
        </w:rPr>
        <w:t>C</w:t>
      </w:r>
      <w:r>
        <w:rPr>
          <w:rFonts w:ascii="Calibri" w:hAnsi="Calibri" w:cs="Arial"/>
          <w:sz w:val="22"/>
          <w:szCs w:val="22"/>
        </w:rPr>
        <w:t xml:space="preserve">ommittee’s health and safety involvement, </w:t>
      </w:r>
      <w:r w:rsidR="00315F01">
        <w:rPr>
          <w:rFonts w:ascii="Calibri" w:hAnsi="Calibri" w:cs="Arial"/>
          <w:sz w:val="22"/>
          <w:szCs w:val="22"/>
        </w:rPr>
        <w:t>she/</w:t>
      </w:r>
      <w:r>
        <w:rPr>
          <w:rFonts w:ascii="Calibri" w:hAnsi="Calibri" w:cs="Arial"/>
          <w:sz w:val="22"/>
          <w:szCs w:val="22"/>
        </w:rPr>
        <w:t xml:space="preserve">he will monitor, report and review performance (supported with HSE guidance on Leading Health and Safety at Work) </w:t>
      </w:r>
      <w:r w:rsidR="00175B37">
        <w:rPr>
          <w:rFonts w:ascii="Calibri" w:hAnsi="Calibri" w:cs="Arial"/>
          <w:sz w:val="22"/>
          <w:szCs w:val="22"/>
        </w:rPr>
        <w:t xml:space="preserve">at least once a year </w:t>
      </w:r>
      <w:r>
        <w:rPr>
          <w:rFonts w:ascii="Calibri" w:hAnsi="Calibri" w:cs="Arial"/>
          <w:sz w:val="22"/>
          <w:szCs w:val="22"/>
        </w:rPr>
        <w:t>to ensure the school</w:t>
      </w:r>
      <w:r w:rsidR="00175B37">
        <w:rPr>
          <w:rFonts w:ascii="Calibri" w:hAnsi="Calibri" w:cs="Arial"/>
          <w:sz w:val="22"/>
          <w:szCs w:val="22"/>
        </w:rPr>
        <w:t xml:space="preserve"> is adhering to</w:t>
      </w:r>
      <w:r>
        <w:rPr>
          <w:rFonts w:ascii="Calibri" w:hAnsi="Calibri" w:cs="Arial"/>
          <w:sz w:val="22"/>
          <w:szCs w:val="22"/>
        </w:rPr>
        <w:t xml:space="preserve"> legal obligations</w:t>
      </w:r>
      <w:r w:rsidR="00175B37">
        <w:rPr>
          <w:rFonts w:ascii="Calibri" w:hAnsi="Calibri" w:cs="Arial"/>
          <w:sz w:val="22"/>
          <w:szCs w:val="22"/>
        </w:rPr>
        <w:t xml:space="preserve"> under Health and Safety legislation</w:t>
      </w:r>
      <w:r>
        <w:rPr>
          <w:rFonts w:ascii="Calibri" w:hAnsi="Calibri" w:cs="Arial"/>
          <w:sz w:val="22"/>
          <w:szCs w:val="22"/>
        </w:rPr>
        <w:t xml:space="preserve">. </w:t>
      </w:r>
    </w:p>
    <w:p w14:paraId="77FB3DD0" w14:textId="77777777" w:rsidR="00347C70" w:rsidRDefault="00347C70" w:rsidP="00347C70">
      <w:pPr>
        <w:ind w:left="-120"/>
        <w:jc w:val="both"/>
        <w:rPr>
          <w:rFonts w:ascii="Calibri" w:hAnsi="Calibri" w:cs="Arial"/>
          <w:b/>
          <w:sz w:val="22"/>
          <w:szCs w:val="22"/>
        </w:rPr>
      </w:pPr>
    </w:p>
    <w:p w14:paraId="7C7F46FA" w14:textId="77777777" w:rsidR="00347C70" w:rsidRDefault="00347C70" w:rsidP="00247818">
      <w:pPr>
        <w:pStyle w:val="Heading2"/>
      </w:pPr>
      <w:bookmarkStart w:id="16" w:name="_Toc22816649"/>
      <w:r>
        <w:t>Governor Pastoral Committee</w:t>
      </w:r>
      <w:bookmarkEnd w:id="16"/>
    </w:p>
    <w:p w14:paraId="39D2CCBF" w14:textId="77777777" w:rsidR="00347C70" w:rsidRPr="00E10BE3" w:rsidRDefault="00347C70" w:rsidP="00347C70">
      <w:pPr>
        <w:ind w:left="-120"/>
        <w:jc w:val="both"/>
        <w:rPr>
          <w:rFonts w:ascii="Calibri" w:hAnsi="Calibri" w:cs="Arial"/>
          <w:b/>
          <w:sz w:val="22"/>
          <w:szCs w:val="22"/>
        </w:rPr>
      </w:pPr>
    </w:p>
    <w:p w14:paraId="670592D3" w14:textId="77777777" w:rsidR="00347C70" w:rsidRPr="007C51D2" w:rsidRDefault="00347C70" w:rsidP="00347C70">
      <w:pPr>
        <w:ind w:left="-120"/>
        <w:jc w:val="both"/>
        <w:rPr>
          <w:rFonts w:ascii="Calibri" w:hAnsi="Calibri" w:cs="Arial"/>
          <w:sz w:val="22"/>
          <w:szCs w:val="22"/>
        </w:rPr>
      </w:pPr>
      <w:r w:rsidRPr="007C51D2">
        <w:rPr>
          <w:rFonts w:ascii="Calibri" w:hAnsi="Calibri" w:cs="Arial"/>
          <w:sz w:val="22"/>
          <w:szCs w:val="22"/>
        </w:rPr>
        <w:t>The aim of the Pastoral Committee</w:t>
      </w:r>
      <w:r w:rsidRPr="00E10BE3">
        <w:rPr>
          <w:rFonts w:ascii="Calibri" w:hAnsi="Calibri" w:cs="Arial"/>
          <w:sz w:val="22"/>
          <w:szCs w:val="22"/>
        </w:rPr>
        <w:t xml:space="preserve"> </w:t>
      </w:r>
      <w:r w:rsidR="00252ED6">
        <w:rPr>
          <w:rFonts w:ascii="Calibri" w:hAnsi="Calibri" w:cs="Arial"/>
          <w:sz w:val="22"/>
          <w:szCs w:val="22"/>
        </w:rPr>
        <w:t xml:space="preserve">is to </w:t>
      </w:r>
      <w:r w:rsidRPr="007C51D2">
        <w:rPr>
          <w:rFonts w:asciiTheme="minorHAnsi" w:hAnsiTheme="minorHAnsi"/>
          <w:sz w:val="22"/>
          <w:szCs w:val="22"/>
        </w:rPr>
        <w:t xml:space="preserve">support and challenge the </w:t>
      </w:r>
      <w:r w:rsidR="008C5900">
        <w:rPr>
          <w:rFonts w:asciiTheme="minorHAnsi" w:hAnsiTheme="minorHAnsi"/>
          <w:sz w:val="22"/>
          <w:szCs w:val="22"/>
        </w:rPr>
        <w:t>school</w:t>
      </w:r>
      <w:r w:rsidRPr="007C51D2">
        <w:rPr>
          <w:rFonts w:asciiTheme="minorHAnsi" w:hAnsiTheme="minorHAnsi"/>
          <w:sz w:val="22"/>
          <w:szCs w:val="22"/>
        </w:rPr>
        <w:t xml:space="preserve"> with respect to the wellbeing of pupils and stakeholde</w:t>
      </w:r>
      <w:r w:rsidR="00252ED6">
        <w:rPr>
          <w:rFonts w:asciiTheme="minorHAnsi" w:hAnsiTheme="minorHAnsi"/>
          <w:sz w:val="22"/>
          <w:szCs w:val="22"/>
        </w:rPr>
        <w:t>rs including families and staff</w:t>
      </w:r>
      <w:r w:rsidRPr="007C51D2">
        <w:rPr>
          <w:rFonts w:asciiTheme="minorHAnsi" w:hAnsiTheme="minorHAnsi"/>
          <w:sz w:val="22"/>
          <w:szCs w:val="22"/>
        </w:rPr>
        <w:t xml:space="preserve"> </w:t>
      </w:r>
      <w:r w:rsidR="00252ED6">
        <w:rPr>
          <w:rFonts w:asciiTheme="minorHAnsi" w:hAnsiTheme="minorHAnsi"/>
          <w:sz w:val="22"/>
          <w:szCs w:val="22"/>
        </w:rPr>
        <w:t>i</w:t>
      </w:r>
      <w:r w:rsidRPr="007C51D2">
        <w:rPr>
          <w:rFonts w:asciiTheme="minorHAnsi" w:hAnsiTheme="minorHAnsi"/>
          <w:sz w:val="22"/>
          <w:szCs w:val="22"/>
        </w:rPr>
        <w:t>ncluding the protection from harm and neglect.</w:t>
      </w:r>
      <w:r w:rsidR="00252ED6">
        <w:rPr>
          <w:rFonts w:asciiTheme="minorHAnsi" w:hAnsiTheme="minorHAnsi"/>
          <w:sz w:val="22"/>
          <w:szCs w:val="22"/>
        </w:rPr>
        <w:t xml:space="preserve"> </w:t>
      </w:r>
      <w:r w:rsidRPr="007C51D2">
        <w:rPr>
          <w:rFonts w:asciiTheme="minorHAnsi" w:hAnsiTheme="minorHAnsi"/>
          <w:sz w:val="22"/>
          <w:szCs w:val="22"/>
        </w:rPr>
        <w:t xml:space="preserve"> The Committee meet on a termly basis to monitor and discuss Health and Safety within the learning environment </w:t>
      </w:r>
      <w:r w:rsidRPr="00E10BE3">
        <w:rPr>
          <w:rFonts w:asciiTheme="minorHAnsi" w:hAnsiTheme="minorHAnsi"/>
          <w:sz w:val="22"/>
          <w:szCs w:val="22"/>
        </w:rPr>
        <w:t>by monitoring</w:t>
      </w:r>
      <w:r w:rsidRPr="007C51D2">
        <w:rPr>
          <w:rFonts w:asciiTheme="minorHAnsi" w:hAnsiTheme="minorHAnsi"/>
          <w:sz w:val="22"/>
          <w:szCs w:val="22"/>
        </w:rPr>
        <w:t xml:space="preserve"> site accidents </w:t>
      </w:r>
      <w:r w:rsidRPr="00E10BE3">
        <w:rPr>
          <w:rFonts w:ascii="Calibri" w:hAnsi="Calibri" w:cs="Arial"/>
          <w:sz w:val="22"/>
          <w:szCs w:val="22"/>
        </w:rPr>
        <w:t xml:space="preserve">and </w:t>
      </w:r>
      <w:r w:rsidR="006B6092">
        <w:rPr>
          <w:rFonts w:ascii="Calibri" w:hAnsi="Calibri" w:cs="Arial"/>
          <w:sz w:val="22"/>
          <w:szCs w:val="22"/>
        </w:rPr>
        <w:t xml:space="preserve">near misses and </w:t>
      </w:r>
      <w:r w:rsidRPr="00E10BE3">
        <w:rPr>
          <w:rFonts w:ascii="Calibri" w:hAnsi="Calibri" w:cs="Arial"/>
          <w:sz w:val="22"/>
          <w:szCs w:val="22"/>
        </w:rPr>
        <w:t xml:space="preserve">recommend any actions necessary should this performance appear or prove to be unsatisfactory.  </w:t>
      </w:r>
    </w:p>
    <w:p w14:paraId="5BDEA7E1" w14:textId="77777777" w:rsidR="00347C70" w:rsidRPr="002B4024" w:rsidRDefault="00347C70" w:rsidP="00B02B4C">
      <w:pPr>
        <w:ind w:left="-120"/>
        <w:jc w:val="both"/>
        <w:rPr>
          <w:rFonts w:ascii="Calibri" w:hAnsi="Calibri" w:cs="Arial"/>
          <w:sz w:val="22"/>
          <w:szCs w:val="22"/>
        </w:rPr>
      </w:pPr>
    </w:p>
    <w:p w14:paraId="07DB4CEA" w14:textId="77777777" w:rsidR="00247818" w:rsidRDefault="00247818">
      <w:pPr>
        <w:rPr>
          <w:rFonts w:ascii="Calibri" w:hAnsi="Calibri" w:cs="Arial"/>
          <w:b/>
          <w:sz w:val="22"/>
          <w:szCs w:val="22"/>
        </w:rPr>
      </w:pPr>
      <w:r>
        <w:rPr>
          <w:rFonts w:ascii="Calibri" w:hAnsi="Calibri" w:cs="Arial"/>
          <w:b/>
          <w:sz w:val="22"/>
          <w:szCs w:val="22"/>
        </w:rPr>
        <w:br w:type="page"/>
      </w:r>
    </w:p>
    <w:p w14:paraId="03226F40" w14:textId="77777777" w:rsidR="00B02B4C" w:rsidRPr="002B4024" w:rsidRDefault="00E02FD5" w:rsidP="00247818">
      <w:pPr>
        <w:pStyle w:val="Heading2"/>
      </w:pPr>
      <w:r>
        <w:lastRenderedPageBreak/>
        <w:t>Heads of Department</w:t>
      </w:r>
    </w:p>
    <w:p w14:paraId="5B128D3D" w14:textId="77777777" w:rsidR="00B02B4C" w:rsidRPr="002B4024" w:rsidRDefault="00B02B4C" w:rsidP="00B02B4C">
      <w:pPr>
        <w:ind w:left="-120" w:firstLine="360"/>
        <w:jc w:val="both"/>
        <w:rPr>
          <w:rFonts w:ascii="Calibri" w:hAnsi="Calibri" w:cs="Arial"/>
          <w:b/>
          <w:sz w:val="22"/>
          <w:szCs w:val="22"/>
        </w:rPr>
      </w:pPr>
    </w:p>
    <w:p w14:paraId="71C156B2" w14:textId="77777777" w:rsidR="00B02B4C" w:rsidRDefault="00E02FD5" w:rsidP="00B02B4C">
      <w:pPr>
        <w:pStyle w:val="ListParagraph"/>
        <w:spacing w:after="0" w:line="240" w:lineRule="auto"/>
        <w:ind w:left="-120"/>
        <w:jc w:val="both"/>
        <w:rPr>
          <w:rFonts w:ascii="Calibri" w:hAnsi="Calibri" w:cs="Arial"/>
        </w:rPr>
      </w:pPr>
      <w:r>
        <w:rPr>
          <w:rFonts w:ascii="Calibri" w:hAnsi="Calibri" w:cs="Arial"/>
        </w:rPr>
        <w:t>Heads of Department</w:t>
      </w:r>
      <w:r w:rsidR="00B02B4C" w:rsidRPr="002B4024">
        <w:rPr>
          <w:rFonts w:ascii="Calibri" w:hAnsi="Calibri" w:cs="Arial"/>
        </w:rPr>
        <w:t xml:space="preserve"> </w:t>
      </w:r>
      <w:r w:rsidR="00767F90" w:rsidRPr="002B4024">
        <w:rPr>
          <w:rFonts w:ascii="Calibri" w:hAnsi="Calibri" w:cs="Arial"/>
        </w:rPr>
        <w:t>are</w:t>
      </w:r>
      <w:r w:rsidR="00B02B4C" w:rsidRPr="002B4024">
        <w:rPr>
          <w:rFonts w:ascii="Calibri" w:hAnsi="Calibri" w:cs="Arial"/>
        </w:rPr>
        <w:t xml:space="preserve"> responsible for the day-to-day local management of health and safety within their own department, acting on behalf of the </w:t>
      </w:r>
      <w:r w:rsidR="00767F90" w:rsidRPr="002B4024">
        <w:rPr>
          <w:rFonts w:ascii="Calibri" w:hAnsi="Calibri" w:cs="Arial"/>
        </w:rPr>
        <w:t>H</w:t>
      </w:r>
      <w:r w:rsidR="00B02B4C" w:rsidRPr="002B4024">
        <w:rPr>
          <w:rFonts w:ascii="Calibri" w:hAnsi="Calibri" w:cs="Arial"/>
        </w:rPr>
        <w:t>eadteacher.  They will ensure that staff are provided with adequate safety information and they will manage all integral and specific risks relating to the</w:t>
      </w:r>
      <w:r w:rsidR="004616D5" w:rsidRPr="002B4024">
        <w:rPr>
          <w:rFonts w:ascii="Calibri" w:hAnsi="Calibri" w:cs="Arial"/>
        </w:rPr>
        <w:t>ir</w:t>
      </w:r>
      <w:r w:rsidR="00B02B4C" w:rsidRPr="002B4024">
        <w:rPr>
          <w:rFonts w:ascii="Calibri" w:hAnsi="Calibri" w:cs="Arial"/>
        </w:rPr>
        <w:t xml:space="preserve"> department’s functions.  They will ensure the department complies with overall school policies and procedures; that all activities are periodically risk assessed, periodic inspections are carried out, and necessary controls are implemented.  </w:t>
      </w:r>
    </w:p>
    <w:p w14:paraId="2127CCF9" w14:textId="77777777" w:rsidR="00407EEB" w:rsidRDefault="00407EEB" w:rsidP="00B02B4C">
      <w:pPr>
        <w:pStyle w:val="ListParagraph"/>
        <w:spacing w:after="0" w:line="240" w:lineRule="auto"/>
        <w:ind w:left="-120"/>
        <w:jc w:val="both"/>
        <w:rPr>
          <w:rFonts w:ascii="Calibri" w:hAnsi="Calibri" w:cs="Arial"/>
        </w:rPr>
      </w:pPr>
    </w:p>
    <w:p w14:paraId="0EEF2BED" w14:textId="77777777" w:rsidR="00407EEB" w:rsidRDefault="00407EEB" w:rsidP="00247818">
      <w:pPr>
        <w:pStyle w:val="Heading2"/>
      </w:pPr>
      <w:bookmarkStart w:id="17" w:name="_Toc22816651"/>
      <w:r w:rsidRPr="00407EEB">
        <w:t>Health &amp; Safety Committee</w:t>
      </w:r>
      <w:bookmarkEnd w:id="17"/>
    </w:p>
    <w:p w14:paraId="0874D0CF" w14:textId="77777777" w:rsidR="00407EEB" w:rsidRPr="00407EEB" w:rsidRDefault="00407EEB" w:rsidP="00407EEB">
      <w:pPr>
        <w:pStyle w:val="ListParagraph"/>
        <w:ind w:left="-120"/>
        <w:jc w:val="both"/>
        <w:rPr>
          <w:rFonts w:ascii="Calibri" w:hAnsi="Calibri" w:cs="Arial"/>
          <w:b/>
        </w:rPr>
      </w:pPr>
    </w:p>
    <w:p w14:paraId="047B4109" w14:textId="77777777" w:rsidR="00407EEB" w:rsidRDefault="007F4C42" w:rsidP="00407EEB">
      <w:pPr>
        <w:pStyle w:val="ListParagraph"/>
        <w:ind w:left="-120"/>
        <w:jc w:val="both"/>
        <w:rPr>
          <w:rFonts w:ascii="Calibri" w:hAnsi="Calibri" w:cs="Arial"/>
        </w:rPr>
      </w:pPr>
      <w:r>
        <w:rPr>
          <w:rFonts w:ascii="Calibri" w:hAnsi="Calibri" w:cs="Arial"/>
        </w:rPr>
        <w:t xml:space="preserve">Members of this </w:t>
      </w:r>
      <w:r w:rsidR="00247818">
        <w:rPr>
          <w:rFonts w:ascii="Calibri" w:hAnsi="Calibri" w:cs="Arial"/>
        </w:rPr>
        <w:t>C</w:t>
      </w:r>
      <w:r>
        <w:rPr>
          <w:rFonts w:ascii="Calibri" w:hAnsi="Calibri" w:cs="Arial"/>
        </w:rPr>
        <w:t>ommittee will consist of key staff within the school who are operational on-hand to manage and as</w:t>
      </w:r>
      <w:r w:rsidR="00407EEB" w:rsidRPr="00407EEB">
        <w:rPr>
          <w:rFonts w:ascii="Calibri" w:hAnsi="Calibri" w:cs="Arial"/>
        </w:rPr>
        <w:t>sist in the assessment of safety related matters and provide a</w:t>
      </w:r>
      <w:r>
        <w:rPr>
          <w:rFonts w:ascii="Calibri" w:hAnsi="Calibri" w:cs="Arial"/>
        </w:rPr>
        <w:t xml:space="preserve">ppropriate support to the Headteacher.  </w:t>
      </w:r>
      <w:r w:rsidR="00407EEB" w:rsidRPr="00407EEB">
        <w:rPr>
          <w:rFonts w:ascii="Calibri" w:hAnsi="Calibri" w:cs="Arial"/>
        </w:rPr>
        <w:t xml:space="preserve">The safety committee is to meet </w:t>
      </w:r>
      <w:r w:rsidR="00315F01">
        <w:rPr>
          <w:rFonts w:ascii="Calibri" w:hAnsi="Calibri" w:cs="Arial"/>
        </w:rPr>
        <w:t xml:space="preserve">once a term </w:t>
      </w:r>
      <w:r w:rsidR="00407EEB" w:rsidRPr="00407EEB">
        <w:rPr>
          <w:rFonts w:ascii="Calibri" w:hAnsi="Calibri" w:cs="Arial"/>
        </w:rPr>
        <w:t>to monitor and discuss on-site health and safety performance</w:t>
      </w:r>
      <w:r>
        <w:rPr>
          <w:rFonts w:ascii="Calibri" w:hAnsi="Calibri" w:cs="Arial"/>
        </w:rPr>
        <w:t xml:space="preserve"> within their own departments</w:t>
      </w:r>
      <w:r w:rsidR="00407EEB" w:rsidRPr="00407EEB">
        <w:rPr>
          <w:rFonts w:ascii="Calibri" w:hAnsi="Calibri" w:cs="Arial"/>
        </w:rPr>
        <w:t xml:space="preserve">, and recommend any actions necessary should this performance appear or prove to be unsatisfactory. </w:t>
      </w:r>
      <w:r w:rsidR="00252ED6">
        <w:rPr>
          <w:rFonts w:ascii="Calibri" w:hAnsi="Calibri" w:cs="Arial"/>
        </w:rPr>
        <w:t xml:space="preserve"> Health &amp; </w:t>
      </w:r>
      <w:r w:rsidR="00407EEB" w:rsidRPr="00407EEB">
        <w:rPr>
          <w:rFonts w:ascii="Calibri" w:hAnsi="Calibri" w:cs="Arial"/>
        </w:rPr>
        <w:t xml:space="preserve">Safety </w:t>
      </w:r>
      <w:r w:rsidR="00252ED6">
        <w:rPr>
          <w:rFonts w:ascii="Calibri" w:hAnsi="Calibri" w:cs="Arial"/>
        </w:rPr>
        <w:t>C</w:t>
      </w:r>
      <w:r w:rsidR="00407EEB" w:rsidRPr="00407EEB">
        <w:rPr>
          <w:rFonts w:ascii="Calibri" w:hAnsi="Calibri" w:cs="Arial"/>
        </w:rPr>
        <w:t>ommittee staff will be kept informed of all changes in practices and procedures, new guidance, accidents, incidents and risk related matters.</w:t>
      </w:r>
    </w:p>
    <w:p w14:paraId="077AB3B7" w14:textId="77777777" w:rsidR="007F4C42" w:rsidRDefault="007F4C42" w:rsidP="00407EEB">
      <w:pPr>
        <w:pStyle w:val="ListParagraph"/>
        <w:ind w:left="-120"/>
        <w:jc w:val="both"/>
        <w:rPr>
          <w:rFonts w:ascii="Calibri" w:hAnsi="Calibri" w:cs="Arial"/>
        </w:rPr>
      </w:pPr>
    </w:p>
    <w:p w14:paraId="094D24DD" w14:textId="77777777" w:rsidR="00407EEB" w:rsidRDefault="00407EEB" w:rsidP="00407EEB">
      <w:pPr>
        <w:pStyle w:val="ListParagraph"/>
        <w:spacing w:after="0" w:line="240" w:lineRule="auto"/>
        <w:ind w:left="-120"/>
        <w:jc w:val="both"/>
        <w:rPr>
          <w:rFonts w:ascii="Calibri" w:hAnsi="Calibri" w:cs="Arial"/>
        </w:rPr>
      </w:pPr>
      <w:r w:rsidRPr="00407EEB">
        <w:rPr>
          <w:rFonts w:ascii="Calibri" w:hAnsi="Calibri" w:cs="Arial"/>
        </w:rPr>
        <w:t>Th</w:t>
      </w:r>
      <w:r w:rsidR="007F4C42">
        <w:rPr>
          <w:rFonts w:ascii="Calibri" w:hAnsi="Calibri" w:cs="Arial"/>
        </w:rPr>
        <w:t xml:space="preserve">e </w:t>
      </w:r>
      <w:r w:rsidR="00252ED6">
        <w:rPr>
          <w:rFonts w:ascii="Calibri" w:hAnsi="Calibri" w:cs="Arial"/>
        </w:rPr>
        <w:t>Health &amp; Safety C</w:t>
      </w:r>
      <w:r w:rsidR="007F4C42">
        <w:rPr>
          <w:rFonts w:ascii="Calibri" w:hAnsi="Calibri" w:cs="Arial"/>
        </w:rPr>
        <w:t>ommittee consists of one member</w:t>
      </w:r>
      <w:r w:rsidRPr="00407EEB">
        <w:rPr>
          <w:rFonts w:ascii="Calibri" w:hAnsi="Calibri" w:cs="Arial"/>
        </w:rPr>
        <w:t xml:space="preserve"> of staff</w:t>
      </w:r>
      <w:r w:rsidR="007F4C42">
        <w:rPr>
          <w:rFonts w:ascii="Calibri" w:hAnsi="Calibri" w:cs="Arial"/>
        </w:rPr>
        <w:t xml:space="preserve"> within each high risk department (Science, Design &amp; Technology, PE, Art and Site).  </w:t>
      </w:r>
      <w:r w:rsidRPr="00407EEB">
        <w:rPr>
          <w:rFonts w:ascii="Calibri" w:hAnsi="Calibri" w:cs="Arial"/>
        </w:rPr>
        <w:t>Meetings can comprise of all members together or one-to-one consultations, where necessary.</w:t>
      </w:r>
    </w:p>
    <w:p w14:paraId="6F8BDA4B" w14:textId="77777777" w:rsidR="007F4C42" w:rsidRDefault="007F4C42" w:rsidP="00407EEB">
      <w:pPr>
        <w:pStyle w:val="ListParagraph"/>
        <w:spacing w:after="0" w:line="240" w:lineRule="auto"/>
        <w:ind w:left="-120"/>
        <w:jc w:val="both"/>
        <w:rPr>
          <w:rFonts w:ascii="Calibri" w:hAnsi="Calibri" w:cs="Arial"/>
        </w:rPr>
      </w:pPr>
    </w:p>
    <w:p w14:paraId="63426F4C" w14:textId="77777777" w:rsidR="007F4C42" w:rsidRDefault="007F4C42" w:rsidP="00407EEB">
      <w:pPr>
        <w:pStyle w:val="ListParagraph"/>
        <w:spacing w:after="0" w:line="240" w:lineRule="auto"/>
        <w:ind w:left="-120"/>
        <w:jc w:val="both"/>
        <w:rPr>
          <w:rFonts w:ascii="Calibri" w:hAnsi="Calibri" w:cs="Arial"/>
        </w:rPr>
      </w:pPr>
      <w:r w:rsidRPr="007F4C42">
        <w:rPr>
          <w:rFonts w:ascii="Calibri" w:hAnsi="Calibri" w:cs="Arial"/>
        </w:rPr>
        <w:t>Members are also expected to promote a positive safety culture throughout the premises</w:t>
      </w:r>
      <w:r>
        <w:rPr>
          <w:rFonts w:ascii="Calibri" w:hAnsi="Calibri" w:cs="Arial"/>
        </w:rPr>
        <w:t xml:space="preserve"> and carry out the health and safety duties appropriate to their role in accordance with current guidance and training.  </w:t>
      </w:r>
    </w:p>
    <w:p w14:paraId="06B4A0C9" w14:textId="77777777" w:rsidR="007F4C42" w:rsidRDefault="007F4C42" w:rsidP="00407EEB">
      <w:pPr>
        <w:pStyle w:val="ListParagraph"/>
        <w:spacing w:after="0" w:line="240" w:lineRule="auto"/>
        <w:ind w:left="-120"/>
        <w:jc w:val="both"/>
        <w:rPr>
          <w:rFonts w:ascii="Calibri" w:hAnsi="Calibri" w:cs="Arial"/>
        </w:rPr>
      </w:pPr>
    </w:p>
    <w:p w14:paraId="5A890141" w14:textId="77777777" w:rsidR="007F4C42" w:rsidRDefault="00252ED6" w:rsidP="00407EEB">
      <w:pPr>
        <w:pStyle w:val="ListParagraph"/>
        <w:spacing w:after="0" w:line="240" w:lineRule="auto"/>
        <w:ind w:left="-120"/>
        <w:jc w:val="both"/>
        <w:rPr>
          <w:rFonts w:ascii="Calibri" w:hAnsi="Calibri" w:cs="Arial"/>
        </w:rPr>
      </w:pPr>
      <w:r>
        <w:rPr>
          <w:rFonts w:ascii="Calibri" w:hAnsi="Calibri" w:cs="Arial"/>
        </w:rPr>
        <w:t>The H</w:t>
      </w:r>
      <w:r w:rsidR="007F4C42">
        <w:rPr>
          <w:rFonts w:ascii="Calibri" w:hAnsi="Calibri" w:cs="Arial"/>
        </w:rPr>
        <w:t xml:space="preserve">ealth and </w:t>
      </w:r>
      <w:r>
        <w:rPr>
          <w:rFonts w:ascii="Calibri" w:hAnsi="Calibri" w:cs="Arial"/>
        </w:rPr>
        <w:t>S</w:t>
      </w:r>
      <w:r w:rsidR="007F4C42">
        <w:rPr>
          <w:rFonts w:ascii="Calibri" w:hAnsi="Calibri" w:cs="Arial"/>
        </w:rPr>
        <w:t xml:space="preserve">afety </w:t>
      </w:r>
      <w:r>
        <w:rPr>
          <w:rFonts w:ascii="Calibri" w:hAnsi="Calibri" w:cs="Arial"/>
        </w:rPr>
        <w:t>C</w:t>
      </w:r>
      <w:r w:rsidR="007F4C42">
        <w:rPr>
          <w:rFonts w:ascii="Calibri" w:hAnsi="Calibri" w:cs="Arial"/>
        </w:rPr>
        <w:t xml:space="preserve">ommittee and its members will be reviewed on a termly basis. </w:t>
      </w:r>
    </w:p>
    <w:p w14:paraId="55020A55" w14:textId="77777777" w:rsidR="00C82861" w:rsidRDefault="00C82861" w:rsidP="00407EEB">
      <w:pPr>
        <w:pStyle w:val="ListParagraph"/>
        <w:spacing w:after="0" w:line="240" w:lineRule="auto"/>
        <w:ind w:left="-120"/>
        <w:jc w:val="both"/>
        <w:rPr>
          <w:rFonts w:ascii="Calibri" w:hAnsi="Calibri" w:cs="Arial"/>
        </w:rPr>
      </w:pPr>
    </w:p>
    <w:p w14:paraId="4A53320D" w14:textId="77777777" w:rsidR="00695FAD" w:rsidRDefault="00C82861" w:rsidP="00247818">
      <w:pPr>
        <w:pStyle w:val="Heading2"/>
      </w:pPr>
      <w:bookmarkStart w:id="18" w:name="_Toc22816652"/>
      <w:r w:rsidRPr="00A035CA">
        <w:t>DSE Assessor</w:t>
      </w:r>
      <w:bookmarkEnd w:id="18"/>
      <w:r w:rsidR="00695FAD" w:rsidRPr="00695FAD">
        <w:t xml:space="preserve"> </w:t>
      </w:r>
    </w:p>
    <w:p w14:paraId="74B3E806" w14:textId="77777777" w:rsidR="00A035CA" w:rsidRDefault="00A035CA" w:rsidP="00695FAD">
      <w:pPr>
        <w:pStyle w:val="ListParagraph"/>
        <w:spacing w:after="0" w:line="240" w:lineRule="auto"/>
        <w:ind w:left="-120"/>
        <w:jc w:val="both"/>
        <w:rPr>
          <w:rFonts w:ascii="Calibri" w:hAnsi="Calibri" w:cs="Arial"/>
        </w:rPr>
      </w:pPr>
    </w:p>
    <w:p w14:paraId="34D91D13" w14:textId="77777777" w:rsidR="00C82861" w:rsidRDefault="00695FAD" w:rsidP="00695FAD">
      <w:pPr>
        <w:pStyle w:val="ListParagraph"/>
        <w:spacing w:after="0" w:line="240" w:lineRule="auto"/>
        <w:ind w:left="-120"/>
        <w:jc w:val="both"/>
        <w:rPr>
          <w:rFonts w:ascii="Calibri" w:hAnsi="Calibri" w:cs="Arial"/>
          <w:b/>
        </w:rPr>
      </w:pPr>
      <w:r>
        <w:rPr>
          <w:rFonts w:ascii="Calibri" w:hAnsi="Calibri" w:cs="Arial"/>
        </w:rPr>
        <w:t>Display Screen Assessors are responsible to carry out workstation risk assessments of Display Screen Equipment as required under the Health and Safety (Display Screen Equipment) Regulations 1992 (as amended in 2002).  The Health and Safety, Lettings and Risk Manager is DSE Assessor trained.</w:t>
      </w:r>
    </w:p>
    <w:p w14:paraId="083D3527" w14:textId="77777777" w:rsidR="00A035CA" w:rsidRDefault="00A035CA" w:rsidP="00A035CA">
      <w:pPr>
        <w:rPr>
          <w:rFonts w:ascii="Calibri" w:hAnsi="Calibri" w:cs="Arial"/>
          <w:b/>
          <w:sz w:val="22"/>
          <w:szCs w:val="22"/>
          <w:lang w:eastAsia="en-US" w:bidi="en-US"/>
        </w:rPr>
      </w:pPr>
    </w:p>
    <w:p w14:paraId="2F2CC514" w14:textId="77777777" w:rsidR="00B02B4C" w:rsidRPr="00A035CA" w:rsidRDefault="00496105" w:rsidP="00247818">
      <w:pPr>
        <w:pStyle w:val="Heading2"/>
      </w:pPr>
      <w:bookmarkStart w:id="19" w:name="_Toc22816653"/>
      <w:r w:rsidRPr="00A035CA">
        <w:t>E</w:t>
      </w:r>
      <w:r w:rsidR="00B02B4C" w:rsidRPr="00A035CA">
        <w:t>ducational Visits Co-ordinator (EVC)</w:t>
      </w:r>
      <w:bookmarkEnd w:id="19"/>
    </w:p>
    <w:p w14:paraId="639154AC" w14:textId="77777777" w:rsidR="00B02B4C" w:rsidRPr="002B4024" w:rsidRDefault="00B02B4C" w:rsidP="00B02B4C">
      <w:pPr>
        <w:pStyle w:val="ListParagraph"/>
        <w:spacing w:after="0" w:line="240" w:lineRule="auto"/>
        <w:ind w:left="-120"/>
        <w:jc w:val="both"/>
        <w:rPr>
          <w:rFonts w:ascii="Calibri" w:hAnsi="Calibri" w:cs="Arial"/>
          <w:b/>
        </w:rPr>
      </w:pPr>
    </w:p>
    <w:p w14:paraId="596A4477" w14:textId="77777777" w:rsidR="00B02B4C" w:rsidRPr="002B4024" w:rsidRDefault="00B02B4C" w:rsidP="00B02B4C">
      <w:pPr>
        <w:pStyle w:val="ListParagraph"/>
        <w:spacing w:after="0" w:line="240" w:lineRule="auto"/>
        <w:ind w:left="-120"/>
        <w:jc w:val="both"/>
        <w:rPr>
          <w:rFonts w:ascii="Calibri" w:hAnsi="Calibri" w:cs="Arial"/>
        </w:rPr>
      </w:pPr>
      <w:r w:rsidRPr="002B4024">
        <w:rPr>
          <w:rFonts w:ascii="Calibri" w:hAnsi="Calibri" w:cs="Arial"/>
        </w:rPr>
        <w:t xml:space="preserve">The EVC is responsible for ensuring all off-site visits, trips and residential activities comply with the policy and guidance laid down in the Hampshire County Council Outdoor Educational Procedures and that all relevant forms and checks are completed, and that attending staff are suitably qualified to undertake such ventures.  </w:t>
      </w:r>
      <w:r w:rsidRPr="00E02FD5">
        <w:rPr>
          <w:rFonts w:ascii="Calibri" w:hAnsi="Calibri" w:cs="Arial"/>
        </w:rPr>
        <w:t>The</w:t>
      </w:r>
      <w:r w:rsidR="007F4C42" w:rsidRPr="00E02FD5">
        <w:rPr>
          <w:rFonts w:ascii="Calibri" w:hAnsi="Calibri" w:cs="Arial"/>
        </w:rPr>
        <w:t xml:space="preserve"> role of EVC is undertaken by the</w:t>
      </w:r>
      <w:r w:rsidRPr="00E02FD5">
        <w:rPr>
          <w:rFonts w:ascii="Calibri" w:hAnsi="Calibri" w:cs="Arial"/>
        </w:rPr>
        <w:t xml:space="preserve"> </w:t>
      </w:r>
      <w:r w:rsidR="00332364" w:rsidRPr="00E02FD5">
        <w:rPr>
          <w:rFonts w:ascii="Calibri" w:hAnsi="Calibri" w:cs="Arial"/>
        </w:rPr>
        <w:t>Health and Safety, Lettings and Risk Manager.</w:t>
      </w:r>
    </w:p>
    <w:p w14:paraId="5CD17E58" w14:textId="77777777" w:rsidR="00B02B4C" w:rsidRPr="002B4024" w:rsidRDefault="00B02B4C" w:rsidP="00B02B4C">
      <w:pPr>
        <w:pStyle w:val="ListParagraph"/>
        <w:spacing w:after="0" w:line="240" w:lineRule="auto"/>
        <w:ind w:left="-120"/>
        <w:jc w:val="both"/>
        <w:rPr>
          <w:rFonts w:ascii="Calibri" w:hAnsi="Calibri" w:cs="Arial"/>
        </w:rPr>
      </w:pPr>
    </w:p>
    <w:p w14:paraId="6BE8CC22" w14:textId="77777777" w:rsidR="00920929" w:rsidRDefault="00B02B4C" w:rsidP="007F4C42">
      <w:pPr>
        <w:pStyle w:val="ListParagraph"/>
        <w:spacing w:after="0" w:line="240" w:lineRule="auto"/>
        <w:ind w:left="-120"/>
        <w:jc w:val="both"/>
        <w:rPr>
          <w:rFonts w:ascii="Calibri" w:hAnsi="Calibri" w:cs="Arial"/>
          <w:i/>
        </w:rPr>
      </w:pPr>
      <w:r w:rsidRPr="002B4024">
        <w:rPr>
          <w:rFonts w:ascii="Calibri" w:hAnsi="Calibri" w:cs="Arial"/>
          <w:i/>
        </w:rPr>
        <w:t xml:space="preserve">Please also see </w:t>
      </w:r>
      <w:r w:rsidRPr="002B4024">
        <w:rPr>
          <w:rFonts w:ascii="Calibri" w:hAnsi="Calibri" w:cs="Arial"/>
          <w:b/>
          <w:i/>
        </w:rPr>
        <w:t xml:space="preserve">Off-Site Activities Policy </w:t>
      </w:r>
      <w:r w:rsidRPr="002B4024">
        <w:rPr>
          <w:rFonts w:ascii="Calibri" w:hAnsi="Calibri" w:cs="Arial"/>
          <w:i/>
        </w:rPr>
        <w:t>for further details.</w:t>
      </w:r>
    </w:p>
    <w:p w14:paraId="5CEC3035" w14:textId="77777777" w:rsidR="007F4C42" w:rsidRDefault="007F4C42" w:rsidP="007F4C42">
      <w:pPr>
        <w:pStyle w:val="ListParagraph"/>
        <w:spacing w:after="0" w:line="240" w:lineRule="auto"/>
        <w:ind w:left="-120"/>
        <w:jc w:val="both"/>
        <w:rPr>
          <w:rFonts w:ascii="Calibri" w:hAnsi="Calibri" w:cs="Arial"/>
          <w:b/>
        </w:rPr>
      </w:pPr>
    </w:p>
    <w:p w14:paraId="6C0244D5" w14:textId="77777777" w:rsidR="00B02B4C" w:rsidRPr="002B4024" w:rsidRDefault="00B02B4C" w:rsidP="00247818">
      <w:pPr>
        <w:pStyle w:val="Heading2"/>
      </w:pPr>
      <w:bookmarkStart w:id="20" w:name="_Toc22816654"/>
      <w:r w:rsidRPr="002B4024">
        <w:t>Special Educational Needs Co-ordinator (</w:t>
      </w:r>
      <w:proofErr w:type="spellStart"/>
      <w:r w:rsidRPr="002B4024">
        <w:t>SENCo</w:t>
      </w:r>
      <w:proofErr w:type="spellEnd"/>
      <w:r w:rsidRPr="002B4024">
        <w:t>)</w:t>
      </w:r>
      <w:bookmarkEnd w:id="20"/>
    </w:p>
    <w:p w14:paraId="2E178894" w14:textId="77777777" w:rsidR="00B02B4C" w:rsidRPr="002B4024" w:rsidRDefault="00B02B4C" w:rsidP="00B02B4C">
      <w:pPr>
        <w:pStyle w:val="ListParagraph"/>
        <w:spacing w:after="0" w:line="240" w:lineRule="auto"/>
        <w:ind w:left="-120"/>
        <w:jc w:val="both"/>
        <w:rPr>
          <w:rFonts w:ascii="Calibri" w:hAnsi="Calibri" w:cs="Arial"/>
          <w:b/>
        </w:rPr>
      </w:pPr>
    </w:p>
    <w:p w14:paraId="57DF7081" w14:textId="77777777" w:rsidR="00D10413" w:rsidRDefault="00B02B4C" w:rsidP="00B02B4C">
      <w:pPr>
        <w:pStyle w:val="ListParagraph"/>
        <w:spacing w:after="0" w:line="240" w:lineRule="auto"/>
        <w:ind w:left="-120"/>
        <w:jc w:val="both"/>
        <w:rPr>
          <w:rFonts w:ascii="Calibri" w:hAnsi="Calibri" w:cs="Arial"/>
        </w:rPr>
      </w:pPr>
      <w:r w:rsidRPr="002B4024">
        <w:rPr>
          <w:rFonts w:ascii="Calibri" w:hAnsi="Calibri" w:cs="Arial"/>
        </w:rPr>
        <w:t xml:space="preserve">The SENCo is responsible for the health and safety of all children on the SEN register. </w:t>
      </w:r>
      <w:r w:rsidR="004616D5" w:rsidRPr="002B4024">
        <w:rPr>
          <w:rFonts w:ascii="Calibri" w:hAnsi="Calibri" w:cs="Arial"/>
        </w:rPr>
        <w:t xml:space="preserve"> </w:t>
      </w:r>
      <w:r w:rsidR="00D10413" w:rsidRPr="00D10413">
        <w:rPr>
          <w:rFonts w:ascii="Calibri" w:hAnsi="Calibri" w:cs="Arial"/>
        </w:rPr>
        <w:t>By their very nature, there are often particular issues for children with SEN that the SENCo must ensure other staff are aware of, for example, some SEN children will be less secure in following fire safety evacuation.  The SENCo must ensure that individual attention is given to the children on the register, in considering needs of health and safety.</w:t>
      </w:r>
    </w:p>
    <w:p w14:paraId="31EBDD6E" w14:textId="77777777" w:rsidR="00D10413" w:rsidRDefault="00D10413" w:rsidP="00B02B4C">
      <w:pPr>
        <w:pStyle w:val="ListParagraph"/>
        <w:spacing w:after="0" w:line="240" w:lineRule="auto"/>
        <w:ind w:left="-120"/>
        <w:jc w:val="both"/>
        <w:rPr>
          <w:rFonts w:ascii="Calibri" w:hAnsi="Calibri" w:cs="Arial"/>
        </w:rPr>
      </w:pPr>
    </w:p>
    <w:p w14:paraId="409A9343" w14:textId="77777777" w:rsidR="00B02B4C" w:rsidRPr="002B4024" w:rsidRDefault="00D10413" w:rsidP="00B02B4C">
      <w:pPr>
        <w:pStyle w:val="ListParagraph"/>
        <w:spacing w:after="0" w:line="240" w:lineRule="auto"/>
        <w:ind w:left="-120"/>
        <w:jc w:val="both"/>
        <w:rPr>
          <w:rFonts w:ascii="Calibri" w:hAnsi="Calibri" w:cs="Arial"/>
        </w:rPr>
      </w:pPr>
      <w:r>
        <w:rPr>
          <w:rFonts w:ascii="Calibri" w:hAnsi="Calibri" w:cs="Arial"/>
        </w:rPr>
        <w:t>The SENCo will make sure relevant staff are aware of additional adjustments or equipment needed to ensure their safety whilst in school.  This includes individual evacuation plans.</w:t>
      </w:r>
    </w:p>
    <w:p w14:paraId="05104411" w14:textId="77777777" w:rsidR="00B02B4C" w:rsidRPr="002B4024" w:rsidRDefault="00B02B4C" w:rsidP="00B02B4C">
      <w:pPr>
        <w:pStyle w:val="ListParagraph"/>
        <w:spacing w:after="0" w:line="240" w:lineRule="auto"/>
        <w:ind w:left="-120"/>
        <w:jc w:val="both"/>
        <w:rPr>
          <w:rFonts w:ascii="Calibri" w:hAnsi="Calibri" w:cs="Arial"/>
        </w:rPr>
      </w:pPr>
    </w:p>
    <w:p w14:paraId="5C0FE1AB" w14:textId="77777777" w:rsidR="00B02B4C" w:rsidRPr="002B4024" w:rsidRDefault="00B02B4C" w:rsidP="00B02B4C">
      <w:pPr>
        <w:pStyle w:val="ListParagraph"/>
        <w:spacing w:after="0" w:line="240" w:lineRule="auto"/>
        <w:ind w:left="-120"/>
        <w:jc w:val="both"/>
        <w:rPr>
          <w:rFonts w:ascii="Calibri" w:hAnsi="Calibri" w:cs="Arial"/>
          <w:i/>
        </w:rPr>
      </w:pPr>
      <w:r w:rsidRPr="002B4024">
        <w:rPr>
          <w:rFonts w:ascii="Calibri" w:hAnsi="Calibri" w:cs="Arial"/>
          <w:i/>
        </w:rPr>
        <w:t xml:space="preserve">Please also see </w:t>
      </w:r>
      <w:r w:rsidRPr="002B4024">
        <w:rPr>
          <w:rFonts w:ascii="Calibri" w:hAnsi="Calibri" w:cs="Arial"/>
          <w:b/>
          <w:i/>
        </w:rPr>
        <w:t>Special Educational Needs</w:t>
      </w:r>
      <w:r w:rsidRPr="002B4024">
        <w:rPr>
          <w:rFonts w:ascii="Calibri" w:hAnsi="Calibri" w:cs="Arial"/>
          <w:i/>
        </w:rPr>
        <w:t xml:space="preserve"> </w:t>
      </w:r>
      <w:r w:rsidRPr="002B4024">
        <w:rPr>
          <w:rFonts w:ascii="Calibri" w:hAnsi="Calibri" w:cs="Arial"/>
          <w:b/>
          <w:i/>
        </w:rPr>
        <w:t>Policy</w:t>
      </w:r>
      <w:r w:rsidRPr="002B4024">
        <w:rPr>
          <w:rFonts w:ascii="Calibri" w:hAnsi="Calibri" w:cs="Arial"/>
          <w:i/>
        </w:rPr>
        <w:t xml:space="preserve"> for further details</w:t>
      </w:r>
      <w:r w:rsidR="00FE6286">
        <w:rPr>
          <w:rFonts w:ascii="Calibri" w:hAnsi="Calibri" w:cs="Arial"/>
          <w:i/>
        </w:rPr>
        <w:t>.</w:t>
      </w:r>
    </w:p>
    <w:p w14:paraId="68513E60" w14:textId="77777777" w:rsidR="00B02B4C" w:rsidRPr="002B4024" w:rsidRDefault="00B02B4C" w:rsidP="00B02B4C">
      <w:pPr>
        <w:pStyle w:val="ListParagraph"/>
        <w:spacing w:after="0" w:line="240" w:lineRule="auto"/>
        <w:ind w:left="-120"/>
        <w:jc w:val="both"/>
        <w:rPr>
          <w:rFonts w:ascii="Calibri" w:hAnsi="Calibri" w:cs="Arial"/>
          <w:b/>
          <w:color w:val="FF0000"/>
        </w:rPr>
      </w:pPr>
    </w:p>
    <w:p w14:paraId="0FD2E03D" w14:textId="77777777" w:rsidR="00B02B4C" w:rsidRPr="00690B28" w:rsidRDefault="00B02B4C" w:rsidP="00247818">
      <w:pPr>
        <w:pStyle w:val="Heading2"/>
      </w:pPr>
      <w:bookmarkStart w:id="21" w:name="_Toc22816655"/>
      <w:r w:rsidRPr="00690B28">
        <w:lastRenderedPageBreak/>
        <w:t>Medical Officer</w:t>
      </w:r>
      <w:bookmarkEnd w:id="21"/>
      <w:r w:rsidRPr="00690B28">
        <w:t xml:space="preserve"> </w:t>
      </w:r>
    </w:p>
    <w:p w14:paraId="27F14533" w14:textId="77777777" w:rsidR="00B02B4C" w:rsidRPr="00690B28" w:rsidRDefault="00B02B4C" w:rsidP="00B02B4C">
      <w:pPr>
        <w:pStyle w:val="ListParagraph"/>
        <w:spacing w:after="0" w:line="240" w:lineRule="auto"/>
        <w:ind w:left="-120"/>
        <w:jc w:val="both"/>
        <w:rPr>
          <w:rFonts w:ascii="Calibri" w:hAnsi="Calibri" w:cs="Arial"/>
          <w:b/>
        </w:rPr>
      </w:pPr>
    </w:p>
    <w:p w14:paraId="6DF8827A" w14:textId="77777777" w:rsidR="00116EB2" w:rsidRPr="00690B28" w:rsidRDefault="00B02B4C" w:rsidP="00B02B4C">
      <w:pPr>
        <w:pStyle w:val="ListParagraph"/>
        <w:spacing w:after="0" w:line="240" w:lineRule="auto"/>
        <w:ind w:left="-120"/>
        <w:jc w:val="both"/>
        <w:rPr>
          <w:rFonts w:ascii="Calibri" w:hAnsi="Calibri" w:cs="Arial"/>
        </w:rPr>
      </w:pPr>
      <w:r w:rsidRPr="00690B28">
        <w:rPr>
          <w:rFonts w:ascii="Calibri" w:hAnsi="Calibri" w:cs="Arial"/>
        </w:rPr>
        <w:t>The Medical Officer has a valuable role to play in providing a support service for pupils, dealing with illness, injury and emotional wellbeing.  As well as ensuring rec</w:t>
      </w:r>
      <w:r w:rsidR="004616D5" w:rsidRPr="00690B28">
        <w:rPr>
          <w:rFonts w:ascii="Calibri" w:hAnsi="Calibri" w:cs="Arial"/>
        </w:rPr>
        <w:t>ords are completed and the</w:t>
      </w:r>
      <w:r w:rsidRPr="00690B28">
        <w:rPr>
          <w:rFonts w:ascii="Calibri" w:hAnsi="Calibri" w:cs="Arial"/>
        </w:rPr>
        <w:t xml:space="preserve"> upkeep of the Medical Office, they must ensure that first aid equipment</w:t>
      </w:r>
      <w:r w:rsidR="00116EB2" w:rsidRPr="00690B28">
        <w:rPr>
          <w:rFonts w:ascii="Calibri" w:hAnsi="Calibri" w:cs="Arial"/>
        </w:rPr>
        <w:t xml:space="preserve"> is available and well-maintained across the school and </w:t>
      </w:r>
      <w:r w:rsidR="00690B28" w:rsidRPr="00690B28">
        <w:rPr>
          <w:rFonts w:ascii="Calibri" w:hAnsi="Calibri" w:cs="Arial"/>
        </w:rPr>
        <w:t xml:space="preserve">available for all </w:t>
      </w:r>
      <w:r w:rsidR="00116EB2" w:rsidRPr="00690B28">
        <w:rPr>
          <w:rFonts w:ascii="Calibri" w:hAnsi="Calibri" w:cs="Arial"/>
        </w:rPr>
        <w:t>school trips.</w:t>
      </w:r>
    </w:p>
    <w:p w14:paraId="71B27110" w14:textId="77777777" w:rsidR="00116EB2" w:rsidRPr="00690B28" w:rsidRDefault="00116EB2" w:rsidP="00B02B4C">
      <w:pPr>
        <w:pStyle w:val="ListParagraph"/>
        <w:spacing w:after="0" w:line="240" w:lineRule="auto"/>
        <w:ind w:left="-120"/>
        <w:jc w:val="both"/>
        <w:rPr>
          <w:rFonts w:ascii="Calibri" w:hAnsi="Calibri" w:cs="Arial"/>
        </w:rPr>
      </w:pPr>
    </w:p>
    <w:p w14:paraId="65A85EA2" w14:textId="77777777" w:rsidR="00690B28" w:rsidRPr="00690B28" w:rsidRDefault="00B02B4C" w:rsidP="00B02B4C">
      <w:pPr>
        <w:pStyle w:val="ListParagraph"/>
        <w:spacing w:after="0" w:line="240" w:lineRule="auto"/>
        <w:ind w:left="-120"/>
        <w:jc w:val="both"/>
        <w:rPr>
          <w:rFonts w:ascii="Calibri" w:hAnsi="Calibri" w:cs="Arial"/>
        </w:rPr>
      </w:pPr>
      <w:r w:rsidRPr="00690B28">
        <w:rPr>
          <w:rFonts w:ascii="Calibri" w:hAnsi="Calibri" w:cs="Arial"/>
        </w:rPr>
        <w:t>The Medical Officer manages</w:t>
      </w:r>
      <w:r w:rsidR="00690B28" w:rsidRPr="00690B28">
        <w:rPr>
          <w:rFonts w:ascii="Calibri" w:hAnsi="Calibri" w:cs="Arial"/>
        </w:rPr>
        <w:t xml:space="preserve"> all </w:t>
      </w:r>
      <w:r w:rsidRPr="00690B28">
        <w:rPr>
          <w:rFonts w:ascii="Calibri" w:hAnsi="Calibri" w:cs="Arial"/>
        </w:rPr>
        <w:t>accidents</w:t>
      </w:r>
      <w:r w:rsidR="00690B28" w:rsidRPr="00690B28">
        <w:rPr>
          <w:rFonts w:ascii="Calibri" w:hAnsi="Calibri" w:cs="Arial"/>
        </w:rPr>
        <w:t xml:space="preserve"> and records details via SIMS, Accident Data Spreadsheet and completes the necessary Accident Form and Risk Assessment if applicable.</w:t>
      </w:r>
      <w:r w:rsidRPr="00690B28">
        <w:rPr>
          <w:rFonts w:ascii="Calibri" w:hAnsi="Calibri" w:cs="Arial"/>
        </w:rPr>
        <w:t xml:space="preserve">  The </w:t>
      </w:r>
      <w:r w:rsidR="00315F01">
        <w:rPr>
          <w:rFonts w:ascii="Calibri" w:hAnsi="Calibri" w:cs="Arial"/>
        </w:rPr>
        <w:t>Health and Safety, Lettings and Risk Manager</w:t>
      </w:r>
      <w:r w:rsidRPr="00690B28">
        <w:rPr>
          <w:rFonts w:ascii="Calibri" w:hAnsi="Calibri" w:cs="Arial"/>
        </w:rPr>
        <w:t xml:space="preserve"> </w:t>
      </w:r>
      <w:r w:rsidR="00690B28" w:rsidRPr="00690B28">
        <w:rPr>
          <w:rFonts w:ascii="Calibri" w:hAnsi="Calibri" w:cs="Arial"/>
        </w:rPr>
        <w:t xml:space="preserve">has oversight of the accident data and is the Accident Investigation Officer. </w:t>
      </w:r>
    </w:p>
    <w:p w14:paraId="07435561" w14:textId="77777777" w:rsidR="00116EB2" w:rsidRPr="00116EB2" w:rsidRDefault="00116EB2" w:rsidP="00B02B4C">
      <w:pPr>
        <w:pStyle w:val="ListParagraph"/>
        <w:spacing w:after="0" w:line="240" w:lineRule="auto"/>
        <w:ind w:left="-120"/>
        <w:jc w:val="both"/>
        <w:rPr>
          <w:rFonts w:ascii="Calibri" w:hAnsi="Calibri" w:cs="Arial"/>
          <w:color w:val="FF0000"/>
        </w:rPr>
      </w:pPr>
    </w:p>
    <w:p w14:paraId="3D2F2CA0" w14:textId="77777777" w:rsidR="00116EB2" w:rsidRPr="00690B28" w:rsidRDefault="00252ED6" w:rsidP="00247818">
      <w:pPr>
        <w:pStyle w:val="Heading2"/>
      </w:pPr>
      <w:bookmarkStart w:id="22" w:name="_Toc22816656"/>
      <w:r>
        <w:t>First Aid T</w:t>
      </w:r>
      <w:r w:rsidR="00116EB2" w:rsidRPr="00690B28">
        <w:t>rained Staff</w:t>
      </w:r>
      <w:bookmarkEnd w:id="22"/>
    </w:p>
    <w:p w14:paraId="55CFCD6A" w14:textId="77777777" w:rsidR="00116EB2" w:rsidRPr="00690B28" w:rsidRDefault="00116EB2" w:rsidP="00B02B4C">
      <w:pPr>
        <w:pStyle w:val="ListParagraph"/>
        <w:spacing w:after="0" w:line="240" w:lineRule="auto"/>
        <w:ind w:left="-120"/>
        <w:jc w:val="both"/>
        <w:rPr>
          <w:rFonts w:ascii="Calibri" w:hAnsi="Calibri" w:cs="Arial"/>
          <w:b/>
        </w:rPr>
      </w:pPr>
    </w:p>
    <w:p w14:paraId="20084CCD" w14:textId="77777777" w:rsidR="00116EB2" w:rsidRPr="00690B28" w:rsidRDefault="00116EB2" w:rsidP="00B02B4C">
      <w:pPr>
        <w:pStyle w:val="ListParagraph"/>
        <w:spacing w:after="0" w:line="240" w:lineRule="auto"/>
        <w:ind w:left="-120"/>
        <w:jc w:val="both"/>
        <w:rPr>
          <w:rFonts w:ascii="Calibri" w:hAnsi="Calibri" w:cs="Arial"/>
        </w:rPr>
      </w:pPr>
      <w:r w:rsidRPr="00690B28">
        <w:rPr>
          <w:rFonts w:ascii="Calibri" w:hAnsi="Calibri" w:cs="Arial"/>
        </w:rPr>
        <w:t>First Aid trained staff manage any first aid needs that may arise and support the Medical Officer where required.  All First Aid trained staff must regularly update their training in line with the requirements of national legislation.</w:t>
      </w:r>
      <w:r w:rsidR="00690B28" w:rsidRPr="00690B28">
        <w:rPr>
          <w:rFonts w:ascii="Calibri" w:hAnsi="Calibri" w:cs="Arial"/>
        </w:rPr>
        <w:t xml:space="preserve">  All staff that manage/cover the Medical Office must be trained at least to the standard of the 3-day First Aid course/certification. </w:t>
      </w:r>
    </w:p>
    <w:p w14:paraId="79772086" w14:textId="77777777" w:rsidR="00116EB2" w:rsidRPr="00690B28" w:rsidRDefault="00116EB2" w:rsidP="00B02B4C">
      <w:pPr>
        <w:pStyle w:val="ListParagraph"/>
        <w:spacing w:after="0" w:line="240" w:lineRule="auto"/>
        <w:ind w:left="-120"/>
        <w:jc w:val="both"/>
        <w:rPr>
          <w:rFonts w:ascii="Calibri" w:hAnsi="Calibri" w:cs="Arial"/>
        </w:rPr>
      </w:pPr>
    </w:p>
    <w:p w14:paraId="6A279C87" w14:textId="77777777" w:rsidR="00116EB2" w:rsidRPr="00690B28" w:rsidRDefault="00116EB2" w:rsidP="00B02B4C">
      <w:pPr>
        <w:pStyle w:val="ListParagraph"/>
        <w:spacing w:after="0" w:line="240" w:lineRule="auto"/>
        <w:ind w:left="-120"/>
        <w:jc w:val="both"/>
        <w:rPr>
          <w:rFonts w:ascii="Calibri" w:hAnsi="Calibri" w:cs="Arial"/>
        </w:rPr>
      </w:pPr>
      <w:r w:rsidRPr="00690B28">
        <w:rPr>
          <w:rFonts w:ascii="Calibri" w:hAnsi="Calibri" w:cs="Arial"/>
        </w:rPr>
        <w:t>First aid is never to be administered by anyone except first aid trained staff with in-date training certification, operating within the parameters of their training.</w:t>
      </w:r>
    </w:p>
    <w:p w14:paraId="0CACDDF5" w14:textId="77777777" w:rsidR="007F4C42" w:rsidRPr="00690B28" w:rsidRDefault="007F4C42" w:rsidP="00B02B4C">
      <w:pPr>
        <w:pStyle w:val="ListParagraph"/>
        <w:spacing w:after="0" w:line="240" w:lineRule="auto"/>
        <w:ind w:left="-120"/>
        <w:jc w:val="both"/>
        <w:rPr>
          <w:rFonts w:ascii="Calibri" w:hAnsi="Calibri" w:cs="Arial"/>
        </w:rPr>
      </w:pPr>
    </w:p>
    <w:p w14:paraId="5ECBBD98" w14:textId="77777777" w:rsidR="00B02B4C" w:rsidRPr="00690B28" w:rsidRDefault="00B02B4C" w:rsidP="00B02B4C">
      <w:pPr>
        <w:pStyle w:val="ListParagraph"/>
        <w:spacing w:after="0" w:line="240" w:lineRule="auto"/>
        <w:ind w:left="-120"/>
        <w:jc w:val="both"/>
        <w:rPr>
          <w:rFonts w:ascii="Calibri" w:hAnsi="Calibri" w:cs="Arial"/>
          <w:i/>
        </w:rPr>
      </w:pPr>
      <w:r w:rsidRPr="00690B28">
        <w:rPr>
          <w:rFonts w:ascii="Calibri" w:hAnsi="Calibri" w:cs="Arial"/>
          <w:i/>
        </w:rPr>
        <w:t xml:space="preserve">Please also see </w:t>
      </w:r>
      <w:r w:rsidRPr="00690B28">
        <w:rPr>
          <w:rFonts w:ascii="Calibri" w:hAnsi="Calibri" w:cs="Arial"/>
          <w:b/>
          <w:i/>
        </w:rPr>
        <w:t>First Aid Policy</w:t>
      </w:r>
      <w:r w:rsidRPr="00690B28">
        <w:rPr>
          <w:rFonts w:ascii="Calibri" w:hAnsi="Calibri" w:cs="Arial"/>
          <w:i/>
        </w:rPr>
        <w:t xml:space="preserve"> for recommended procedures in particular circumstances</w:t>
      </w:r>
      <w:r w:rsidR="00690B28" w:rsidRPr="00690B28">
        <w:rPr>
          <w:rFonts w:ascii="Calibri" w:hAnsi="Calibri" w:cs="Arial"/>
          <w:i/>
        </w:rPr>
        <w:t xml:space="preserve"> including Personal Emergency Evacuation Plan.</w:t>
      </w:r>
    </w:p>
    <w:p w14:paraId="493555E5" w14:textId="77777777" w:rsidR="00B02B4C" w:rsidRDefault="00B02B4C" w:rsidP="00B02B4C">
      <w:pPr>
        <w:ind w:left="-120"/>
        <w:rPr>
          <w:rFonts w:ascii="Calibri" w:hAnsi="Calibri" w:cs="Arial"/>
          <w:b/>
          <w:sz w:val="22"/>
          <w:szCs w:val="22"/>
        </w:rPr>
      </w:pPr>
    </w:p>
    <w:p w14:paraId="1E2D1EB1" w14:textId="77777777" w:rsidR="00496105" w:rsidRPr="007F4C42" w:rsidRDefault="00252ED6" w:rsidP="00247818">
      <w:pPr>
        <w:pStyle w:val="Heading2"/>
      </w:pPr>
      <w:bookmarkStart w:id="23" w:name="_Toc22816657"/>
      <w:r>
        <w:t>Health &amp; Safety Assistance and</w:t>
      </w:r>
      <w:r w:rsidR="00496105" w:rsidRPr="007F4C42">
        <w:t xml:space="preserve"> Advice</w:t>
      </w:r>
      <w:bookmarkEnd w:id="23"/>
    </w:p>
    <w:p w14:paraId="43FF2060" w14:textId="77777777" w:rsidR="00496105" w:rsidRPr="007F4C42" w:rsidRDefault="00496105" w:rsidP="00496105">
      <w:pPr>
        <w:pStyle w:val="ListParagraph"/>
        <w:ind w:left="-120"/>
        <w:jc w:val="both"/>
        <w:rPr>
          <w:rFonts w:ascii="Calibri" w:hAnsi="Calibri" w:cs="Arial"/>
        </w:rPr>
      </w:pPr>
    </w:p>
    <w:p w14:paraId="2D89E5EF" w14:textId="77777777" w:rsidR="00496105" w:rsidRPr="002B4024" w:rsidRDefault="00AE065A" w:rsidP="00496105">
      <w:pPr>
        <w:pStyle w:val="ListParagraph"/>
        <w:spacing w:after="0" w:line="240" w:lineRule="auto"/>
        <w:ind w:left="-120"/>
        <w:jc w:val="both"/>
        <w:rPr>
          <w:rFonts w:ascii="Calibri" w:hAnsi="Calibri" w:cs="Arial"/>
        </w:rPr>
      </w:pPr>
      <w:r>
        <w:rPr>
          <w:rFonts w:ascii="Calibri" w:hAnsi="Calibri" w:cs="Arial"/>
        </w:rPr>
        <w:t>An e</w:t>
      </w:r>
      <w:r w:rsidR="000C5829">
        <w:rPr>
          <w:rFonts w:ascii="Calibri" w:hAnsi="Calibri" w:cs="Arial"/>
        </w:rPr>
        <w:t>xternal health and safety support contractor</w:t>
      </w:r>
      <w:r w:rsidR="00496105" w:rsidRPr="007F4C42">
        <w:rPr>
          <w:rFonts w:ascii="Calibri" w:hAnsi="Calibri" w:cs="Arial"/>
        </w:rPr>
        <w:t xml:space="preserve"> is the competent source of safety guidance for the school as required under Reg 7 of the Management of Health &amp; S</w:t>
      </w:r>
      <w:r w:rsidR="00496105">
        <w:rPr>
          <w:rFonts w:ascii="Calibri" w:hAnsi="Calibri" w:cs="Arial"/>
        </w:rPr>
        <w:t xml:space="preserve">afety at Work Regulations 1999.  </w:t>
      </w:r>
      <w:r w:rsidR="00496105" w:rsidRPr="007F4C42">
        <w:rPr>
          <w:rFonts w:ascii="Calibri" w:hAnsi="Calibri" w:cs="Arial"/>
        </w:rPr>
        <w:t>Where incident</w:t>
      </w:r>
      <w:r w:rsidR="00247818">
        <w:rPr>
          <w:rFonts w:ascii="Calibri" w:hAnsi="Calibri" w:cs="Arial"/>
        </w:rPr>
        <w:t>s</w:t>
      </w:r>
      <w:r w:rsidR="00496105" w:rsidRPr="007F4C42">
        <w:rPr>
          <w:rFonts w:ascii="Calibri" w:hAnsi="Calibri" w:cs="Arial"/>
        </w:rPr>
        <w:t>, issues or concerns arise beyond the level of understanding or knowledge in the school, then advice from</w:t>
      </w:r>
      <w:r>
        <w:rPr>
          <w:rFonts w:ascii="Calibri" w:hAnsi="Calibri" w:cs="Arial"/>
        </w:rPr>
        <w:t xml:space="preserve"> the e</w:t>
      </w:r>
      <w:r w:rsidR="000C5829">
        <w:rPr>
          <w:rFonts w:ascii="Calibri" w:hAnsi="Calibri" w:cs="Arial"/>
        </w:rPr>
        <w:t>xternal health and safety support contractor</w:t>
      </w:r>
      <w:r w:rsidR="00496105" w:rsidRPr="007F4C42">
        <w:rPr>
          <w:rFonts w:ascii="Calibri" w:hAnsi="Calibri" w:cs="Arial"/>
        </w:rPr>
        <w:t xml:space="preserve"> must be sought.</w:t>
      </w:r>
    </w:p>
    <w:p w14:paraId="1E46BA3F" w14:textId="77777777" w:rsidR="00496105" w:rsidRPr="002B4024" w:rsidRDefault="00496105" w:rsidP="00B02B4C">
      <w:pPr>
        <w:ind w:left="-120"/>
        <w:rPr>
          <w:rFonts w:ascii="Calibri" w:hAnsi="Calibri" w:cs="Arial"/>
          <w:b/>
          <w:sz w:val="22"/>
          <w:szCs w:val="22"/>
        </w:rPr>
      </w:pPr>
    </w:p>
    <w:p w14:paraId="1A63D41D" w14:textId="77777777" w:rsidR="00B370D6" w:rsidRDefault="00B370D6">
      <w:pPr>
        <w:rPr>
          <w:rFonts w:ascii="Calibri" w:hAnsi="Calibri" w:cs="Arial"/>
          <w:b/>
        </w:rPr>
      </w:pPr>
      <w:r>
        <w:rPr>
          <w:rFonts w:ascii="Calibri" w:hAnsi="Calibri" w:cs="Arial"/>
          <w:b/>
        </w:rPr>
        <w:br w:type="page"/>
      </w:r>
    </w:p>
    <w:p w14:paraId="02CD0C1E" w14:textId="77777777" w:rsidR="00B02B4C" w:rsidRDefault="00B02B4C" w:rsidP="00483A2B">
      <w:pPr>
        <w:pStyle w:val="Heading1"/>
      </w:pPr>
      <w:bookmarkStart w:id="24" w:name="_Toc22816658"/>
      <w:r w:rsidRPr="00B02B4C">
        <w:lastRenderedPageBreak/>
        <w:t>ARRANGEMENTS</w:t>
      </w:r>
      <w:bookmarkEnd w:id="24"/>
    </w:p>
    <w:p w14:paraId="0F569B7D" w14:textId="77777777" w:rsidR="004616D5" w:rsidRPr="00B02B4C" w:rsidRDefault="004616D5" w:rsidP="00B02B4C">
      <w:pPr>
        <w:ind w:left="-120"/>
        <w:jc w:val="center"/>
        <w:rPr>
          <w:rFonts w:ascii="Calibri" w:hAnsi="Calibri" w:cs="Arial"/>
          <w:b/>
        </w:rPr>
      </w:pPr>
    </w:p>
    <w:p w14:paraId="0897D3EC"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The following arrangements for health and safety have been developed in accordance with the Management of Health and Safety at Work Regulations 1999.  These arrangements set out all the health and safety provisions for </w:t>
      </w:r>
      <w:r w:rsidR="00496105">
        <w:rPr>
          <w:rFonts w:asciiTheme="minorHAnsi" w:hAnsiTheme="minorHAnsi" w:cs="Arial"/>
          <w:sz w:val="22"/>
          <w:szCs w:val="22"/>
        </w:rPr>
        <w:t xml:space="preserve">Cams Hill School </w:t>
      </w:r>
      <w:r w:rsidRPr="002B4024">
        <w:rPr>
          <w:rFonts w:asciiTheme="minorHAnsi" w:hAnsiTheme="minorHAnsi" w:cs="Arial"/>
          <w:sz w:val="22"/>
          <w:szCs w:val="22"/>
        </w:rPr>
        <w:t xml:space="preserve">and are to be used alongside other current school procedures </w:t>
      </w:r>
      <w:r w:rsidR="004616D5" w:rsidRPr="002B4024">
        <w:rPr>
          <w:rFonts w:asciiTheme="minorHAnsi" w:hAnsiTheme="minorHAnsi" w:cs="Arial"/>
          <w:sz w:val="22"/>
          <w:szCs w:val="22"/>
        </w:rPr>
        <w:t>and</w:t>
      </w:r>
      <w:r w:rsidRPr="002B4024">
        <w:rPr>
          <w:rFonts w:asciiTheme="minorHAnsi" w:hAnsiTheme="minorHAnsi" w:cs="Arial"/>
          <w:sz w:val="22"/>
          <w:szCs w:val="22"/>
        </w:rPr>
        <w:t xml:space="preserve"> policies.</w:t>
      </w:r>
    </w:p>
    <w:p w14:paraId="43A9B01E" w14:textId="77777777" w:rsidR="00B02B4C" w:rsidRPr="002B4024" w:rsidRDefault="00B02B4C" w:rsidP="00B02B4C">
      <w:pPr>
        <w:ind w:left="-120"/>
        <w:jc w:val="both"/>
        <w:rPr>
          <w:rFonts w:asciiTheme="minorHAnsi" w:hAnsiTheme="minorHAnsi" w:cs="Arial"/>
          <w:sz w:val="22"/>
          <w:szCs w:val="22"/>
        </w:rPr>
      </w:pPr>
    </w:p>
    <w:p w14:paraId="5FD64F41"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In carrying out their normal functions, it is the duty of all managers and staff to act and do everything possible to prevent injury and ill-health to others.  This will be achieved</w:t>
      </w:r>
      <w:r w:rsidR="004616D5" w:rsidRPr="002B4024">
        <w:rPr>
          <w:rFonts w:asciiTheme="minorHAnsi" w:hAnsiTheme="minorHAnsi" w:cs="Arial"/>
          <w:sz w:val="22"/>
          <w:szCs w:val="22"/>
        </w:rPr>
        <w:t>,</w:t>
      </w:r>
      <w:r w:rsidRPr="002B4024">
        <w:rPr>
          <w:rFonts w:asciiTheme="minorHAnsi" w:hAnsiTheme="minorHAnsi" w:cs="Arial"/>
          <w:sz w:val="22"/>
          <w:szCs w:val="22"/>
        </w:rPr>
        <w:t xml:space="preserve"> so</w:t>
      </w:r>
      <w:r w:rsidR="00332364">
        <w:rPr>
          <w:rFonts w:asciiTheme="minorHAnsi" w:hAnsiTheme="minorHAnsi" w:cs="Arial"/>
          <w:sz w:val="22"/>
          <w:szCs w:val="22"/>
        </w:rPr>
        <w:t xml:space="preserve"> </w:t>
      </w:r>
      <w:r w:rsidRPr="002B4024">
        <w:rPr>
          <w:rFonts w:asciiTheme="minorHAnsi" w:hAnsiTheme="minorHAnsi" w:cs="Arial"/>
          <w:sz w:val="22"/>
          <w:szCs w:val="22"/>
        </w:rPr>
        <w:t xml:space="preserve">far as is reasonably practicable, by the implementation of these arrangements and procedures. </w:t>
      </w:r>
    </w:p>
    <w:p w14:paraId="3BAB6115" w14:textId="77777777" w:rsidR="00B02B4C" w:rsidRPr="002B4024" w:rsidRDefault="00B02B4C" w:rsidP="00B02B4C">
      <w:pPr>
        <w:ind w:left="-120"/>
        <w:jc w:val="both"/>
        <w:rPr>
          <w:rFonts w:asciiTheme="minorHAnsi" w:hAnsiTheme="minorHAnsi" w:cs="Arial"/>
          <w:sz w:val="22"/>
          <w:szCs w:val="22"/>
        </w:rPr>
      </w:pPr>
    </w:p>
    <w:p w14:paraId="38B82EC2" w14:textId="77777777" w:rsidR="00B02B4C" w:rsidRPr="002B4024" w:rsidRDefault="004616D5" w:rsidP="00483A2B">
      <w:pPr>
        <w:pStyle w:val="Heading2"/>
      </w:pPr>
      <w:bookmarkStart w:id="25" w:name="_Toc22816659"/>
      <w:r w:rsidRPr="002B4024">
        <w:t>Accident/Incident Reporting and</w:t>
      </w:r>
      <w:r w:rsidR="00B02B4C" w:rsidRPr="002B4024">
        <w:t xml:space="preserve"> Investigation</w:t>
      </w:r>
      <w:bookmarkEnd w:id="25"/>
      <w:r w:rsidR="00B02B4C" w:rsidRPr="002B4024">
        <w:t xml:space="preserve"> </w:t>
      </w:r>
    </w:p>
    <w:p w14:paraId="0CE690F0" w14:textId="77777777" w:rsidR="00B02B4C" w:rsidRPr="002B4024" w:rsidRDefault="00B02B4C" w:rsidP="00B02B4C">
      <w:pPr>
        <w:ind w:left="-120"/>
        <w:jc w:val="both"/>
        <w:rPr>
          <w:rFonts w:asciiTheme="minorHAnsi" w:hAnsiTheme="minorHAnsi" w:cs="Arial"/>
          <w:b/>
          <w:sz w:val="22"/>
          <w:szCs w:val="22"/>
        </w:rPr>
      </w:pPr>
    </w:p>
    <w:p w14:paraId="0452ED1B" w14:textId="77777777" w:rsidR="00A47CAC" w:rsidRDefault="00496105" w:rsidP="00B02B4C">
      <w:pPr>
        <w:ind w:left="-120"/>
        <w:jc w:val="both"/>
        <w:rPr>
          <w:rFonts w:asciiTheme="minorHAnsi" w:hAnsiTheme="minorHAnsi" w:cs="Arial"/>
          <w:sz w:val="22"/>
          <w:szCs w:val="22"/>
        </w:rPr>
      </w:pPr>
      <w:r>
        <w:rPr>
          <w:rFonts w:asciiTheme="minorHAnsi" w:hAnsiTheme="minorHAnsi" w:cs="Arial"/>
          <w:sz w:val="22"/>
          <w:szCs w:val="22"/>
        </w:rPr>
        <w:t xml:space="preserve">Any </w:t>
      </w:r>
      <w:r w:rsidR="00B02B4C" w:rsidRPr="002B4024">
        <w:rPr>
          <w:rFonts w:asciiTheme="minorHAnsi" w:hAnsiTheme="minorHAnsi" w:cs="Arial"/>
          <w:sz w:val="22"/>
          <w:szCs w:val="22"/>
        </w:rPr>
        <w:t>accident, incident or injury involving pupils, staff, visitors or contrac</w:t>
      </w:r>
      <w:r>
        <w:rPr>
          <w:rFonts w:asciiTheme="minorHAnsi" w:hAnsiTheme="minorHAnsi" w:cs="Arial"/>
          <w:sz w:val="22"/>
          <w:szCs w:val="22"/>
        </w:rPr>
        <w:t xml:space="preserve">tors must be reported immediately to the Medical Officer </w:t>
      </w:r>
      <w:r w:rsidRPr="00496105">
        <w:rPr>
          <w:rFonts w:asciiTheme="minorHAnsi" w:hAnsiTheme="minorHAnsi" w:cs="Arial"/>
          <w:sz w:val="22"/>
          <w:szCs w:val="22"/>
        </w:rPr>
        <w:t>(or the Site</w:t>
      </w:r>
      <w:r w:rsidR="005707C4">
        <w:rPr>
          <w:rFonts w:asciiTheme="minorHAnsi" w:hAnsiTheme="minorHAnsi" w:cs="Arial"/>
          <w:sz w:val="22"/>
          <w:szCs w:val="22"/>
        </w:rPr>
        <w:t xml:space="preserve"> Team</w:t>
      </w:r>
      <w:r w:rsidRPr="00496105">
        <w:rPr>
          <w:rFonts w:asciiTheme="minorHAnsi" w:hAnsiTheme="minorHAnsi" w:cs="Arial"/>
          <w:sz w:val="22"/>
          <w:szCs w:val="22"/>
        </w:rPr>
        <w:t xml:space="preserve"> outside of the school day)</w:t>
      </w:r>
      <w:r>
        <w:rPr>
          <w:rFonts w:asciiTheme="minorHAnsi" w:hAnsiTheme="minorHAnsi" w:cs="Arial"/>
          <w:sz w:val="22"/>
          <w:szCs w:val="22"/>
        </w:rPr>
        <w:t xml:space="preserve"> and recorded </w:t>
      </w:r>
      <w:r w:rsidR="005707C4">
        <w:rPr>
          <w:rFonts w:asciiTheme="minorHAnsi" w:hAnsiTheme="minorHAnsi" w:cs="Arial"/>
          <w:sz w:val="22"/>
          <w:szCs w:val="22"/>
        </w:rPr>
        <w:t xml:space="preserve">sufficiently </w:t>
      </w:r>
      <w:r>
        <w:rPr>
          <w:rFonts w:asciiTheme="minorHAnsi" w:hAnsiTheme="minorHAnsi" w:cs="Arial"/>
          <w:sz w:val="22"/>
          <w:szCs w:val="22"/>
        </w:rPr>
        <w:t xml:space="preserve">in </w:t>
      </w:r>
      <w:r w:rsidR="005707C4">
        <w:rPr>
          <w:rFonts w:asciiTheme="minorHAnsi" w:hAnsiTheme="minorHAnsi" w:cs="Arial"/>
          <w:sz w:val="22"/>
          <w:szCs w:val="22"/>
        </w:rPr>
        <w:t xml:space="preserve">‘SIMS’ (the </w:t>
      </w:r>
      <w:r w:rsidR="00A47CAC">
        <w:rPr>
          <w:rFonts w:asciiTheme="minorHAnsi" w:hAnsiTheme="minorHAnsi" w:cs="Arial"/>
          <w:sz w:val="22"/>
          <w:szCs w:val="22"/>
        </w:rPr>
        <w:t>school</w:t>
      </w:r>
      <w:r w:rsidR="00FE6286">
        <w:rPr>
          <w:rFonts w:asciiTheme="minorHAnsi" w:hAnsiTheme="minorHAnsi" w:cs="Arial"/>
          <w:sz w:val="22"/>
          <w:szCs w:val="22"/>
        </w:rPr>
        <w:t>’</w:t>
      </w:r>
      <w:r w:rsidR="005707C4">
        <w:rPr>
          <w:rFonts w:asciiTheme="minorHAnsi" w:hAnsiTheme="minorHAnsi" w:cs="Arial"/>
          <w:sz w:val="22"/>
          <w:szCs w:val="22"/>
        </w:rPr>
        <w:t>s data</w:t>
      </w:r>
      <w:r w:rsidR="00A47CAC">
        <w:rPr>
          <w:rFonts w:asciiTheme="minorHAnsi" w:hAnsiTheme="minorHAnsi" w:cs="Arial"/>
          <w:sz w:val="22"/>
          <w:szCs w:val="22"/>
        </w:rPr>
        <w:t xml:space="preserve"> management information system</w:t>
      </w:r>
      <w:r w:rsidR="005707C4">
        <w:rPr>
          <w:rFonts w:asciiTheme="minorHAnsi" w:hAnsiTheme="minorHAnsi" w:cs="Arial"/>
          <w:sz w:val="22"/>
          <w:szCs w:val="22"/>
        </w:rPr>
        <w:t>)</w:t>
      </w:r>
      <w:r w:rsidR="00A47CAC">
        <w:rPr>
          <w:rFonts w:asciiTheme="minorHAnsi" w:hAnsiTheme="minorHAnsi" w:cs="Arial"/>
          <w:sz w:val="22"/>
          <w:szCs w:val="22"/>
        </w:rPr>
        <w:t xml:space="preserve">.  </w:t>
      </w:r>
    </w:p>
    <w:p w14:paraId="7C5ED4D6" w14:textId="77777777" w:rsidR="005707C4" w:rsidRDefault="005707C4" w:rsidP="00B02B4C">
      <w:pPr>
        <w:ind w:left="-120"/>
        <w:jc w:val="both"/>
        <w:rPr>
          <w:rFonts w:asciiTheme="minorHAnsi" w:hAnsiTheme="minorHAnsi" w:cs="Arial"/>
          <w:sz w:val="22"/>
          <w:szCs w:val="22"/>
        </w:rPr>
      </w:pPr>
    </w:p>
    <w:p w14:paraId="5D180024" w14:textId="77777777" w:rsidR="005707C4" w:rsidRDefault="00A47CAC" w:rsidP="00B02B4C">
      <w:pPr>
        <w:ind w:left="-120"/>
        <w:jc w:val="both"/>
        <w:rPr>
          <w:rFonts w:asciiTheme="minorHAnsi" w:hAnsiTheme="minorHAnsi" w:cs="Arial"/>
          <w:sz w:val="22"/>
          <w:szCs w:val="22"/>
        </w:rPr>
      </w:pPr>
      <w:r>
        <w:rPr>
          <w:rFonts w:asciiTheme="minorHAnsi" w:hAnsiTheme="minorHAnsi" w:cs="Arial"/>
          <w:sz w:val="22"/>
          <w:szCs w:val="22"/>
        </w:rPr>
        <w:t>Notifiable accidents must be followed up with an accident form for further investigation. A notifiable accident is categorised as one of the following:</w:t>
      </w:r>
    </w:p>
    <w:p w14:paraId="7CCA3C37" w14:textId="77777777" w:rsidR="00496105" w:rsidRDefault="00252ED6" w:rsidP="00B02B4C">
      <w:pPr>
        <w:ind w:left="-120"/>
        <w:jc w:val="both"/>
        <w:rPr>
          <w:rFonts w:asciiTheme="minorHAnsi" w:hAnsiTheme="minorHAnsi" w:cs="Arial"/>
          <w:sz w:val="22"/>
          <w:szCs w:val="22"/>
        </w:rPr>
      </w:pPr>
      <w:r>
        <w:rPr>
          <w:rFonts w:asciiTheme="minorHAnsi" w:hAnsiTheme="minorHAnsi" w:cs="Arial"/>
          <w:sz w:val="22"/>
          <w:szCs w:val="22"/>
        </w:rPr>
        <w:t xml:space="preserve"> </w:t>
      </w:r>
    </w:p>
    <w:p w14:paraId="757513B2" w14:textId="77777777" w:rsidR="00A47CAC" w:rsidRPr="000204DF" w:rsidRDefault="00A47CAC" w:rsidP="000204DF">
      <w:pPr>
        <w:pStyle w:val="ListParagraph"/>
        <w:numPr>
          <w:ilvl w:val="0"/>
          <w:numId w:val="24"/>
        </w:numPr>
        <w:jc w:val="both"/>
        <w:rPr>
          <w:rFonts w:asciiTheme="minorHAnsi" w:hAnsiTheme="minorHAnsi" w:cs="Arial"/>
        </w:rPr>
      </w:pPr>
      <w:r w:rsidRPr="000204DF">
        <w:rPr>
          <w:rFonts w:asciiTheme="minorHAnsi" w:hAnsiTheme="minorHAnsi" w:cs="Arial"/>
        </w:rPr>
        <w:t xml:space="preserve">Accident in connection with a school premises failing </w:t>
      </w:r>
    </w:p>
    <w:p w14:paraId="27818E79" w14:textId="77777777" w:rsidR="00A47CAC" w:rsidRPr="000204DF" w:rsidRDefault="00A47CAC" w:rsidP="000204DF">
      <w:pPr>
        <w:pStyle w:val="ListParagraph"/>
        <w:numPr>
          <w:ilvl w:val="0"/>
          <w:numId w:val="24"/>
        </w:numPr>
        <w:jc w:val="both"/>
        <w:rPr>
          <w:rFonts w:asciiTheme="minorHAnsi" w:hAnsiTheme="minorHAnsi" w:cs="Arial"/>
        </w:rPr>
      </w:pPr>
      <w:r w:rsidRPr="000204DF">
        <w:rPr>
          <w:rFonts w:asciiTheme="minorHAnsi" w:hAnsiTheme="minorHAnsi" w:cs="Arial"/>
        </w:rPr>
        <w:t xml:space="preserve">Accident that was a result of inadequate supervision </w:t>
      </w:r>
    </w:p>
    <w:p w14:paraId="304386B5" w14:textId="77777777" w:rsidR="00A47CAC" w:rsidRPr="000204DF" w:rsidRDefault="00A47CAC" w:rsidP="000204DF">
      <w:pPr>
        <w:pStyle w:val="ListParagraph"/>
        <w:numPr>
          <w:ilvl w:val="0"/>
          <w:numId w:val="24"/>
        </w:numPr>
        <w:jc w:val="both"/>
        <w:rPr>
          <w:rFonts w:asciiTheme="minorHAnsi" w:hAnsiTheme="minorHAnsi" w:cs="Arial"/>
        </w:rPr>
      </w:pPr>
      <w:r w:rsidRPr="000204DF">
        <w:rPr>
          <w:rFonts w:asciiTheme="minorHAnsi" w:hAnsiTheme="minorHAnsi" w:cs="Arial"/>
        </w:rPr>
        <w:t>Accident resulting in a severe injury (break, fracture, severe burn, deep laceration)</w:t>
      </w:r>
    </w:p>
    <w:p w14:paraId="2993A3EC" w14:textId="77777777" w:rsidR="00A47CAC" w:rsidRPr="00FE6286" w:rsidRDefault="00A47CAC" w:rsidP="00FE6286">
      <w:pPr>
        <w:pStyle w:val="ListParagraph"/>
        <w:numPr>
          <w:ilvl w:val="0"/>
          <w:numId w:val="24"/>
        </w:numPr>
        <w:jc w:val="both"/>
        <w:rPr>
          <w:rFonts w:asciiTheme="minorHAnsi" w:hAnsiTheme="minorHAnsi" w:cs="Arial"/>
        </w:rPr>
      </w:pPr>
      <w:r w:rsidRPr="000204DF">
        <w:rPr>
          <w:rFonts w:asciiTheme="minorHAnsi" w:hAnsiTheme="minorHAnsi" w:cs="Arial"/>
        </w:rPr>
        <w:t>Accident resulting in an injury that arose out of or in connection with a work activity and pupil is taken directly from the scene of the accident to hospital for treatment (as per HSE guidance for reportable RIDDOR).</w:t>
      </w:r>
    </w:p>
    <w:p w14:paraId="20046A3B" w14:textId="77777777" w:rsidR="005A219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Pupil</w:t>
      </w:r>
      <w:r w:rsidR="00496105">
        <w:rPr>
          <w:rFonts w:asciiTheme="minorHAnsi" w:hAnsiTheme="minorHAnsi" w:cs="Arial"/>
          <w:sz w:val="22"/>
          <w:szCs w:val="22"/>
        </w:rPr>
        <w:t>/Staff</w:t>
      </w:r>
      <w:r w:rsidR="005707C4">
        <w:rPr>
          <w:rFonts w:asciiTheme="minorHAnsi" w:hAnsiTheme="minorHAnsi" w:cs="Arial"/>
          <w:sz w:val="22"/>
          <w:szCs w:val="22"/>
        </w:rPr>
        <w:t>/Visitor</w:t>
      </w:r>
      <w:r w:rsidRPr="002B4024">
        <w:rPr>
          <w:rFonts w:asciiTheme="minorHAnsi" w:hAnsiTheme="minorHAnsi" w:cs="Arial"/>
          <w:sz w:val="22"/>
          <w:szCs w:val="22"/>
        </w:rPr>
        <w:t xml:space="preserve"> </w:t>
      </w:r>
      <w:r w:rsidR="004616D5" w:rsidRPr="002B4024">
        <w:rPr>
          <w:rFonts w:asciiTheme="minorHAnsi" w:hAnsiTheme="minorHAnsi" w:cs="Arial"/>
          <w:sz w:val="22"/>
          <w:szCs w:val="22"/>
        </w:rPr>
        <w:t>accident forms are kept in the Medical R</w:t>
      </w:r>
      <w:r w:rsidRPr="002B4024">
        <w:rPr>
          <w:rFonts w:asciiTheme="minorHAnsi" w:hAnsiTheme="minorHAnsi" w:cs="Arial"/>
          <w:sz w:val="22"/>
          <w:szCs w:val="22"/>
        </w:rPr>
        <w:t xml:space="preserve">oom and </w:t>
      </w:r>
      <w:r w:rsidR="00496105">
        <w:rPr>
          <w:rFonts w:asciiTheme="minorHAnsi" w:hAnsiTheme="minorHAnsi" w:cs="Arial"/>
          <w:sz w:val="22"/>
          <w:szCs w:val="22"/>
        </w:rPr>
        <w:t>the Medical Officer (or another trained member of staff)</w:t>
      </w:r>
      <w:r w:rsidR="00252ED6">
        <w:rPr>
          <w:rFonts w:asciiTheme="minorHAnsi" w:hAnsiTheme="minorHAnsi" w:cs="Arial"/>
          <w:sz w:val="22"/>
          <w:szCs w:val="22"/>
        </w:rPr>
        <w:t xml:space="preserve"> is</w:t>
      </w:r>
      <w:r w:rsidRPr="002B4024">
        <w:rPr>
          <w:rFonts w:asciiTheme="minorHAnsi" w:hAnsiTheme="minorHAnsi" w:cs="Arial"/>
          <w:sz w:val="22"/>
          <w:szCs w:val="22"/>
        </w:rPr>
        <w:t xml:space="preserve"> to complete the form and </w:t>
      </w:r>
      <w:r w:rsidR="00496105">
        <w:rPr>
          <w:rFonts w:asciiTheme="minorHAnsi" w:hAnsiTheme="minorHAnsi" w:cs="Arial"/>
          <w:sz w:val="22"/>
          <w:szCs w:val="22"/>
        </w:rPr>
        <w:t xml:space="preserve">subsequent </w:t>
      </w:r>
      <w:r w:rsidRPr="002B4024">
        <w:rPr>
          <w:rFonts w:asciiTheme="minorHAnsi" w:hAnsiTheme="minorHAnsi" w:cs="Arial"/>
          <w:sz w:val="22"/>
          <w:szCs w:val="22"/>
        </w:rPr>
        <w:t xml:space="preserve">risk assessment if required.  </w:t>
      </w:r>
    </w:p>
    <w:p w14:paraId="646C1693" w14:textId="77777777" w:rsidR="00B02B4C" w:rsidRPr="002B4024" w:rsidRDefault="00B02B4C" w:rsidP="00B02B4C">
      <w:pPr>
        <w:ind w:left="-120"/>
        <w:jc w:val="both"/>
        <w:rPr>
          <w:rFonts w:asciiTheme="minorHAnsi" w:hAnsiTheme="minorHAnsi" w:cs="Arial"/>
          <w:color w:val="FF0000"/>
          <w:sz w:val="22"/>
          <w:szCs w:val="22"/>
        </w:rPr>
      </w:pPr>
    </w:p>
    <w:p w14:paraId="21AAE7A3" w14:textId="77777777" w:rsidR="00B02B4C" w:rsidRDefault="005707C4" w:rsidP="00B02B4C">
      <w:pPr>
        <w:ind w:left="-120"/>
        <w:jc w:val="both"/>
        <w:rPr>
          <w:rFonts w:asciiTheme="minorHAnsi" w:hAnsiTheme="minorHAnsi" w:cs="Arial"/>
          <w:sz w:val="22"/>
          <w:szCs w:val="22"/>
        </w:rPr>
      </w:pPr>
      <w:r>
        <w:rPr>
          <w:rFonts w:asciiTheme="minorHAnsi" w:hAnsiTheme="minorHAnsi" w:cs="Arial"/>
          <w:sz w:val="22"/>
          <w:szCs w:val="22"/>
        </w:rPr>
        <w:t>A</w:t>
      </w:r>
      <w:r w:rsidR="00DB5089" w:rsidRPr="00DB5089">
        <w:rPr>
          <w:rFonts w:asciiTheme="minorHAnsi" w:hAnsiTheme="minorHAnsi" w:cs="Arial"/>
          <w:sz w:val="22"/>
          <w:szCs w:val="22"/>
        </w:rPr>
        <w:t>ccidents</w:t>
      </w:r>
      <w:r>
        <w:rPr>
          <w:rFonts w:asciiTheme="minorHAnsi" w:hAnsiTheme="minorHAnsi" w:cs="Arial"/>
          <w:sz w:val="22"/>
          <w:szCs w:val="22"/>
        </w:rPr>
        <w:t xml:space="preserve"> </w:t>
      </w:r>
      <w:r w:rsidR="00DB5089" w:rsidRPr="00DB5089">
        <w:rPr>
          <w:rFonts w:asciiTheme="minorHAnsi" w:hAnsiTheme="minorHAnsi" w:cs="Arial"/>
          <w:sz w:val="22"/>
          <w:szCs w:val="22"/>
        </w:rPr>
        <w:t>that are notifiable to the Health &amp; Safety Executive (HSE)</w:t>
      </w:r>
      <w:r w:rsidR="00B370D6">
        <w:rPr>
          <w:rFonts w:asciiTheme="minorHAnsi" w:hAnsiTheme="minorHAnsi" w:cs="Arial"/>
          <w:sz w:val="22"/>
          <w:szCs w:val="22"/>
        </w:rPr>
        <w:t>,</w:t>
      </w:r>
      <w:r w:rsidR="00DB5089" w:rsidRPr="00DB5089">
        <w:rPr>
          <w:rFonts w:asciiTheme="minorHAnsi" w:hAnsiTheme="minorHAnsi" w:cs="Arial"/>
          <w:sz w:val="22"/>
          <w:szCs w:val="22"/>
        </w:rPr>
        <w:t xml:space="preserve"> are to be reported using the HSE’s online RIDDOR (F2508) reporting system.</w:t>
      </w:r>
      <w:r w:rsidR="00DB5089">
        <w:rPr>
          <w:rFonts w:asciiTheme="minorHAnsi" w:hAnsiTheme="minorHAnsi" w:cs="Arial"/>
          <w:sz w:val="22"/>
          <w:szCs w:val="22"/>
        </w:rPr>
        <w:t xml:space="preserve">  </w:t>
      </w:r>
      <w:r w:rsidR="00DB5089" w:rsidRPr="00DB5089">
        <w:rPr>
          <w:rFonts w:asciiTheme="minorHAnsi" w:hAnsiTheme="minorHAnsi" w:cs="Arial"/>
          <w:sz w:val="22"/>
          <w:szCs w:val="22"/>
        </w:rPr>
        <w:t>This also applies to dangerous occurrences and diseases.</w:t>
      </w:r>
      <w:r w:rsidR="00B370D6">
        <w:rPr>
          <w:rFonts w:asciiTheme="minorHAnsi" w:hAnsiTheme="minorHAnsi" w:cs="Arial"/>
          <w:sz w:val="22"/>
          <w:szCs w:val="22"/>
        </w:rPr>
        <w:t xml:space="preserve"> </w:t>
      </w:r>
      <w:r w:rsidR="00AE065A">
        <w:rPr>
          <w:rFonts w:asciiTheme="minorHAnsi" w:hAnsiTheme="minorHAnsi" w:cs="Arial"/>
          <w:sz w:val="22"/>
          <w:szCs w:val="22"/>
        </w:rPr>
        <w:t xml:space="preserve"> More detailed information from the HSE school’s guidance for incident reporting ca</w:t>
      </w:r>
      <w:r w:rsidR="004F1DAA">
        <w:rPr>
          <w:rFonts w:asciiTheme="minorHAnsi" w:hAnsiTheme="minorHAnsi" w:cs="Arial"/>
          <w:sz w:val="22"/>
          <w:szCs w:val="22"/>
        </w:rPr>
        <w:t>n be found on the following pdf link</w:t>
      </w:r>
      <w:r w:rsidR="00AE065A">
        <w:rPr>
          <w:rFonts w:asciiTheme="minorHAnsi" w:hAnsiTheme="minorHAnsi" w:cs="Arial"/>
          <w:sz w:val="22"/>
          <w:szCs w:val="22"/>
        </w:rPr>
        <w:t xml:space="preserve">:  </w:t>
      </w:r>
      <w:hyperlink r:id="rId14" w:history="1">
        <w:r w:rsidR="00AE065A" w:rsidRPr="00B370D6">
          <w:rPr>
            <w:rStyle w:val="Hyperlink"/>
            <w:rFonts w:asciiTheme="minorHAnsi" w:hAnsiTheme="minorHAnsi" w:cs="Arial"/>
            <w:sz w:val="22"/>
            <w:szCs w:val="22"/>
          </w:rPr>
          <w:t>http://www.hse.gov.uk/pubns/edis1.pdf</w:t>
        </w:r>
      </w:hyperlink>
    </w:p>
    <w:p w14:paraId="348510B6" w14:textId="77777777" w:rsidR="00DB5089" w:rsidRDefault="00DB5089" w:rsidP="00B02B4C">
      <w:pPr>
        <w:ind w:left="-120"/>
        <w:jc w:val="both"/>
        <w:rPr>
          <w:rFonts w:asciiTheme="minorHAnsi" w:hAnsiTheme="minorHAnsi" w:cs="Arial"/>
          <w:sz w:val="22"/>
          <w:szCs w:val="22"/>
        </w:rPr>
      </w:pPr>
    </w:p>
    <w:p w14:paraId="6FDEEE4E" w14:textId="77777777" w:rsidR="00DB5089" w:rsidRDefault="00DB5089" w:rsidP="00DB5089">
      <w:pPr>
        <w:ind w:left="-120"/>
        <w:jc w:val="both"/>
        <w:rPr>
          <w:rFonts w:asciiTheme="minorHAnsi" w:hAnsiTheme="minorHAnsi" w:cs="Arial"/>
          <w:sz w:val="22"/>
          <w:szCs w:val="22"/>
        </w:rPr>
      </w:pPr>
      <w:r w:rsidRPr="00DB5089">
        <w:rPr>
          <w:rFonts w:asciiTheme="minorHAnsi" w:hAnsiTheme="minorHAnsi" w:cs="Arial"/>
          <w:sz w:val="22"/>
          <w:szCs w:val="22"/>
        </w:rPr>
        <w:t xml:space="preserve">All significant accidents and incidents are to be immediately reported to the </w:t>
      </w:r>
      <w:r>
        <w:rPr>
          <w:rFonts w:asciiTheme="minorHAnsi" w:hAnsiTheme="minorHAnsi" w:cs="Arial"/>
          <w:sz w:val="22"/>
          <w:szCs w:val="22"/>
        </w:rPr>
        <w:t>Headteacher</w:t>
      </w:r>
      <w:r w:rsidRPr="00DB5089">
        <w:rPr>
          <w:rFonts w:asciiTheme="minorHAnsi" w:hAnsiTheme="minorHAnsi" w:cs="Arial"/>
          <w:sz w:val="22"/>
          <w:szCs w:val="22"/>
        </w:rPr>
        <w:t>.</w:t>
      </w:r>
      <w:r w:rsidR="00252ED6">
        <w:rPr>
          <w:rFonts w:asciiTheme="minorHAnsi" w:hAnsiTheme="minorHAnsi" w:cs="Arial"/>
          <w:sz w:val="22"/>
          <w:szCs w:val="22"/>
        </w:rPr>
        <w:t xml:space="preserve"> </w:t>
      </w:r>
      <w:r w:rsidRPr="00DB5089">
        <w:rPr>
          <w:rFonts w:asciiTheme="minorHAnsi" w:hAnsiTheme="minorHAnsi" w:cs="Arial"/>
          <w:sz w:val="22"/>
          <w:szCs w:val="22"/>
        </w:rPr>
        <w:t xml:space="preserve"> The trained accident investigator </w:t>
      </w:r>
      <w:r>
        <w:rPr>
          <w:rFonts w:asciiTheme="minorHAnsi" w:hAnsiTheme="minorHAnsi" w:cs="Arial"/>
          <w:sz w:val="22"/>
          <w:szCs w:val="22"/>
        </w:rPr>
        <w:t xml:space="preserve">for Cams Hill School </w:t>
      </w:r>
      <w:r w:rsidRPr="00DB5089">
        <w:rPr>
          <w:rFonts w:asciiTheme="minorHAnsi" w:hAnsiTheme="minorHAnsi" w:cs="Arial"/>
          <w:sz w:val="22"/>
          <w:szCs w:val="22"/>
        </w:rPr>
        <w:t xml:space="preserve">will conduct a documented investigation into more serious incidents. </w:t>
      </w:r>
      <w:r w:rsidR="00252ED6">
        <w:rPr>
          <w:rFonts w:asciiTheme="minorHAnsi" w:hAnsiTheme="minorHAnsi" w:cs="Arial"/>
          <w:sz w:val="22"/>
          <w:szCs w:val="22"/>
        </w:rPr>
        <w:t xml:space="preserve"> </w:t>
      </w:r>
      <w:r w:rsidRPr="00DB5089">
        <w:rPr>
          <w:rFonts w:asciiTheme="minorHAnsi" w:hAnsiTheme="minorHAnsi" w:cs="Arial"/>
          <w:sz w:val="22"/>
          <w:szCs w:val="22"/>
        </w:rPr>
        <w:t>The purpose and intended outcome of the investigation is to identify the immediate and underlying causes of the accident so as to be able to implement app</w:t>
      </w:r>
      <w:r w:rsidR="00EB3F48">
        <w:rPr>
          <w:rFonts w:asciiTheme="minorHAnsi" w:hAnsiTheme="minorHAnsi" w:cs="Arial"/>
          <w:sz w:val="22"/>
          <w:szCs w:val="22"/>
        </w:rPr>
        <w:t>ropriate measures to prevent re</w:t>
      </w:r>
      <w:r w:rsidRPr="00DB5089">
        <w:rPr>
          <w:rFonts w:asciiTheme="minorHAnsi" w:hAnsiTheme="minorHAnsi" w:cs="Arial"/>
          <w:sz w:val="22"/>
          <w:szCs w:val="22"/>
        </w:rPr>
        <w:t>currence.</w:t>
      </w:r>
    </w:p>
    <w:p w14:paraId="56691E85" w14:textId="77777777" w:rsidR="00DB5089" w:rsidRPr="00DB5089" w:rsidRDefault="00DB5089" w:rsidP="00DB5089">
      <w:pPr>
        <w:ind w:left="-120"/>
        <w:jc w:val="both"/>
        <w:rPr>
          <w:rFonts w:asciiTheme="minorHAnsi" w:hAnsiTheme="minorHAnsi" w:cs="Arial"/>
          <w:sz w:val="22"/>
          <w:szCs w:val="22"/>
        </w:rPr>
      </w:pPr>
    </w:p>
    <w:p w14:paraId="19C4BBA5" w14:textId="77777777" w:rsidR="00DB5089" w:rsidRDefault="00DB5089" w:rsidP="00DB5089">
      <w:pPr>
        <w:ind w:left="-120"/>
        <w:jc w:val="both"/>
        <w:rPr>
          <w:rFonts w:asciiTheme="minorHAnsi" w:hAnsiTheme="minorHAnsi" w:cs="Arial"/>
          <w:sz w:val="22"/>
          <w:szCs w:val="22"/>
        </w:rPr>
      </w:pPr>
      <w:r w:rsidRPr="00DB5089">
        <w:rPr>
          <w:rFonts w:asciiTheme="minorHAnsi" w:hAnsiTheme="minorHAnsi" w:cs="Arial"/>
          <w:sz w:val="22"/>
          <w:szCs w:val="22"/>
        </w:rPr>
        <w:t xml:space="preserve">The </w:t>
      </w:r>
      <w:r>
        <w:rPr>
          <w:rFonts w:asciiTheme="minorHAnsi" w:hAnsiTheme="minorHAnsi" w:cs="Arial"/>
          <w:sz w:val="22"/>
          <w:szCs w:val="22"/>
        </w:rPr>
        <w:t>Headteacher</w:t>
      </w:r>
      <w:r w:rsidRPr="00DB5089">
        <w:rPr>
          <w:rFonts w:asciiTheme="minorHAnsi" w:hAnsiTheme="minorHAnsi" w:cs="Arial"/>
          <w:sz w:val="22"/>
          <w:szCs w:val="22"/>
        </w:rPr>
        <w:t xml:space="preserve"> will ensure that the G</w:t>
      </w:r>
      <w:r>
        <w:rPr>
          <w:rFonts w:asciiTheme="minorHAnsi" w:hAnsiTheme="minorHAnsi" w:cs="Arial"/>
          <w:sz w:val="22"/>
          <w:szCs w:val="22"/>
        </w:rPr>
        <w:t xml:space="preserve">overning </w:t>
      </w:r>
      <w:r w:rsidRPr="00DB5089">
        <w:rPr>
          <w:rFonts w:asciiTheme="minorHAnsi" w:hAnsiTheme="minorHAnsi" w:cs="Arial"/>
          <w:sz w:val="22"/>
          <w:szCs w:val="22"/>
        </w:rPr>
        <w:t>B</w:t>
      </w:r>
      <w:r>
        <w:rPr>
          <w:rFonts w:asciiTheme="minorHAnsi" w:hAnsiTheme="minorHAnsi" w:cs="Arial"/>
          <w:sz w:val="22"/>
          <w:szCs w:val="22"/>
        </w:rPr>
        <w:t>ody</w:t>
      </w:r>
      <w:r w:rsidRPr="00DB5089">
        <w:rPr>
          <w:rFonts w:asciiTheme="minorHAnsi" w:hAnsiTheme="minorHAnsi" w:cs="Arial"/>
          <w:sz w:val="22"/>
          <w:szCs w:val="22"/>
        </w:rPr>
        <w:t xml:space="preserve"> and senior </w:t>
      </w:r>
      <w:r w:rsidR="00EB3F48">
        <w:rPr>
          <w:rFonts w:asciiTheme="minorHAnsi" w:hAnsiTheme="minorHAnsi" w:cs="Arial"/>
          <w:sz w:val="22"/>
          <w:szCs w:val="22"/>
        </w:rPr>
        <w:t>leadership</w:t>
      </w:r>
      <w:r>
        <w:rPr>
          <w:rFonts w:asciiTheme="minorHAnsi" w:hAnsiTheme="minorHAnsi" w:cs="Arial"/>
          <w:sz w:val="22"/>
          <w:szCs w:val="22"/>
        </w:rPr>
        <w:t xml:space="preserve"> team</w:t>
      </w:r>
      <w:r w:rsidRPr="00DB5089">
        <w:rPr>
          <w:rFonts w:asciiTheme="minorHAnsi" w:hAnsiTheme="minorHAnsi" w:cs="Arial"/>
          <w:sz w:val="22"/>
          <w:szCs w:val="22"/>
        </w:rPr>
        <w:t xml:space="preserve"> are appropriately informed of all </w:t>
      </w:r>
      <w:r w:rsidR="00A47CAC">
        <w:rPr>
          <w:rFonts w:asciiTheme="minorHAnsi" w:hAnsiTheme="minorHAnsi" w:cs="Arial"/>
          <w:sz w:val="22"/>
          <w:szCs w:val="22"/>
        </w:rPr>
        <w:t>notifiable acci</w:t>
      </w:r>
      <w:r w:rsidRPr="00DB5089">
        <w:rPr>
          <w:rFonts w:asciiTheme="minorHAnsi" w:hAnsiTheme="minorHAnsi" w:cs="Arial"/>
          <w:sz w:val="22"/>
          <w:szCs w:val="22"/>
        </w:rPr>
        <w:t xml:space="preserve">dents. </w:t>
      </w:r>
      <w:r>
        <w:rPr>
          <w:rFonts w:asciiTheme="minorHAnsi" w:hAnsiTheme="minorHAnsi" w:cs="Arial"/>
          <w:sz w:val="22"/>
          <w:szCs w:val="22"/>
        </w:rPr>
        <w:t xml:space="preserve"> </w:t>
      </w:r>
      <w:r w:rsidRPr="00DB5089">
        <w:rPr>
          <w:rFonts w:asciiTheme="minorHAnsi" w:hAnsiTheme="minorHAnsi" w:cs="Arial"/>
          <w:sz w:val="22"/>
          <w:szCs w:val="22"/>
        </w:rPr>
        <w:t xml:space="preserve">All accident/incident reports will be monitored by termly reports to the </w:t>
      </w:r>
      <w:r>
        <w:rPr>
          <w:rFonts w:asciiTheme="minorHAnsi" w:hAnsiTheme="minorHAnsi" w:cs="Arial"/>
          <w:sz w:val="22"/>
          <w:szCs w:val="22"/>
        </w:rPr>
        <w:t>Governor Pastoral Committee</w:t>
      </w:r>
      <w:r w:rsidRPr="00DB5089">
        <w:rPr>
          <w:rFonts w:asciiTheme="minorHAnsi" w:hAnsiTheme="minorHAnsi" w:cs="Arial"/>
          <w:sz w:val="22"/>
          <w:szCs w:val="22"/>
        </w:rPr>
        <w:t xml:space="preserve"> for trend analysis</w:t>
      </w:r>
      <w:r w:rsidR="00A47CAC">
        <w:rPr>
          <w:rFonts w:asciiTheme="minorHAnsi" w:hAnsiTheme="minorHAnsi" w:cs="Arial"/>
          <w:sz w:val="22"/>
          <w:szCs w:val="22"/>
        </w:rPr>
        <w:t xml:space="preserve"> and </w:t>
      </w:r>
      <w:r w:rsidR="005707C4">
        <w:rPr>
          <w:rFonts w:asciiTheme="minorHAnsi" w:hAnsiTheme="minorHAnsi" w:cs="Arial"/>
          <w:sz w:val="22"/>
          <w:szCs w:val="22"/>
        </w:rPr>
        <w:t xml:space="preserve">include </w:t>
      </w:r>
      <w:r w:rsidR="00A47CAC">
        <w:rPr>
          <w:rFonts w:asciiTheme="minorHAnsi" w:hAnsiTheme="minorHAnsi" w:cs="Arial"/>
          <w:sz w:val="22"/>
          <w:szCs w:val="22"/>
        </w:rPr>
        <w:t>detail</w:t>
      </w:r>
      <w:r w:rsidR="005707C4">
        <w:rPr>
          <w:rFonts w:asciiTheme="minorHAnsi" w:hAnsiTheme="minorHAnsi" w:cs="Arial"/>
          <w:sz w:val="22"/>
          <w:szCs w:val="22"/>
        </w:rPr>
        <w:t>ed</w:t>
      </w:r>
      <w:r w:rsidR="00A47CAC">
        <w:rPr>
          <w:rFonts w:asciiTheme="minorHAnsi" w:hAnsiTheme="minorHAnsi" w:cs="Arial"/>
          <w:sz w:val="22"/>
          <w:szCs w:val="22"/>
        </w:rPr>
        <w:t xml:space="preserve"> actions </w:t>
      </w:r>
      <w:r w:rsidRPr="00DB5089">
        <w:rPr>
          <w:rFonts w:asciiTheme="minorHAnsi" w:hAnsiTheme="minorHAnsi" w:cs="Arial"/>
          <w:sz w:val="22"/>
          <w:szCs w:val="22"/>
        </w:rPr>
        <w:t xml:space="preserve">in order that repetitive causal factors may be identified to prevent </w:t>
      </w:r>
      <w:r w:rsidR="00EB3F48">
        <w:rPr>
          <w:rFonts w:asciiTheme="minorHAnsi" w:hAnsiTheme="minorHAnsi" w:cs="Arial"/>
          <w:sz w:val="22"/>
          <w:szCs w:val="22"/>
        </w:rPr>
        <w:t>re</w:t>
      </w:r>
      <w:r w:rsidRPr="00DB5089">
        <w:rPr>
          <w:rFonts w:asciiTheme="minorHAnsi" w:hAnsiTheme="minorHAnsi" w:cs="Arial"/>
          <w:sz w:val="22"/>
          <w:szCs w:val="22"/>
        </w:rPr>
        <w:t>currences.</w:t>
      </w:r>
    </w:p>
    <w:p w14:paraId="2B5F6EED" w14:textId="77777777" w:rsidR="00DB5089" w:rsidRDefault="00DB5089" w:rsidP="00DB5089">
      <w:pPr>
        <w:ind w:left="-120"/>
        <w:jc w:val="both"/>
        <w:rPr>
          <w:rFonts w:asciiTheme="minorHAnsi" w:hAnsiTheme="minorHAnsi" w:cs="Arial"/>
          <w:sz w:val="22"/>
          <w:szCs w:val="22"/>
        </w:rPr>
      </w:pPr>
    </w:p>
    <w:p w14:paraId="072F469A" w14:textId="77777777" w:rsidR="00DB5089" w:rsidRDefault="00DB5089" w:rsidP="00DB5089">
      <w:pPr>
        <w:ind w:left="-120"/>
        <w:jc w:val="both"/>
        <w:rPr>
          <w:rFonts w:asciiTheme="minorHAnsi" w:hAnsiTheme="minorHAnsi" w:cs="Arial"/>
          <w:sz w:val="22"/>
          <w:szCs w:val="22"/>
        </w:rPr>
      </w:pPr>
      <w:r w:rsidRPr="00DB5089">
        <w:rPr>
          <w:rFonts w:asciiTheme="minorHAnsi" w:hAnsiTheme="minorHAnsi" w:cs="Arial"/>
          <w:sz w:val="22"/>
          <w:szCs w:val="22"/>
        </w:rPr>
        <w:t>Premises hirers and community third party users must report all incidents related to unsafe premises or equipment to the school</w:t>
      </w:r>
      <w:r w:rsidR="00A47CAC">
        <w:rPr>
          <w:rFonts w:asciiTheme="minorHAnsi" w:hAnsiTheme="minorHAnsi" w:cs="Arial"/>
          <w:sz w:val="22"/>
          <w:szCs w:val="22"/>
        </w:rPr>
        <w:t xml:space="preserve"> </w:t>
      </w:r>
      <w:r w:rsidR="005707C4">
        <w:rPr>
          <w:rFonts w:asciiTheme="minorHAnsi" w:hAnsiTheme="minorHAnsi" w:cs="Arial"/>
          <w:sz w:val="22"/>
          <w:szCs w:val="22"/>
        </w:rPr>
        <w:t>through the</w:t>
      </w:r>
      <w:r w:rsidR="00A47CAC">
        <w:rPr>
          <w:rFonts w:asciiTheme="minorHAnsi" w:hAnsiTheme="minorHAnsi" w:cs="Arial"/>
          <w:sz w:val="22"/>
          <w:szCs w:val="22"/>
        </w:rPr>
        <w:t xml:space="preserve"> Site Team and Lettings Manager</w:t>
      </w:r>
      <w:r w:rsidRPr="00DB5089">
        <w:rPr>
          <w:rFonts w:asciiTheme="minorHAnsi" w:hAnsiTheme="minorHAnsi" w:cs="Arial"/>
          <w:sz w:val="22"/>
          <w:szCs w:val="22"/>
        </w:rPr>
        <w:t xml:space="preserve">. </w:t>
      </w:r>
      <w:r w:rsidR="00EB3F48">
        <w:rPr>
          <w:rFonts w:asciiTheme="minorHAnsi" w:hAnsiTheme="minorHAnsi" w:cs="Arial"/>
          <w:sz w:val="22"/>
          <w:szCs w:val="22"/>
        </w:rPr>
        <w:t xml:space="preserve"> </w:t>
      </w:r>
      <w:r w:rsidRPr="00DB5089">
        <w:rPr>
          <w:rFonts w:asciiTheme="minorHAnsi" w:hAnsiTheme="minorHAnsi" w:cs="Arial"/>
          <w:sz w:val="22"/>
          <w:szCs w:val="22"/>
        </w:rPr>
        <w:t xml:space="preserve">The </w:t>
      </w:r>
      <w:r w:rsidR="005707C4">
        <w:rPr>
          <w:rFonts w:asciiTheme="minorHAnsi" w:hAnsiTheme="minorHAnsi" w:cs="Arial"/>
          <w:sz w:val="22"/>
          <w:szCs w:val="22"/>
        </w:rPr>
        <w:t>school can then</w:t>
      </w:r>
      <w:r w:rsidRPr="00DB5089">
        <w:rPr>
          <w:rFonts w:asciiTheme="minorHAnsi" w:hAnsiTheme="minorHAnsi" w:cs="Arial"/>
          <w:sz w:val="22"/>
          <w:szCs w:val="22"/>
        </w:rPr>
        <w:t xml:space="preserve"> appropriately report and investigate each incident.</w:t>
      </w:r>
      <w:r w:rsidR="00EB3F48">
        <w:rPr>
          <w:rFonts w:asciiTheme="minorHAnsi" w:hAnsiTheme="minorHAnsi" w:cs="Arial"/>
          <w:sz w:val="22"/>
          <w:szCs w:val="22"/>
        </w:rPr>
        <w:t xml:space="preserve"> </w:t>
      </w:r>
      <w:r w:rsidRPr="00DB5089">
        <w:rPr>
          <w:rFonts w:asciiTheme="minorHAnsi" w:hAnsiTheme="minorHAnsi" w:cs="Arial"/>
          <w:sz w:val="22"/>
          <w:szCs w:val="22"/>
        </w:rPr>
        <w:t xml:space="preserve"> Incidents related to the user’s own organised activities are to be reported by them in line with their own reporting procedures.</w:t>
      </w:r>
    </w:p>
    <w:p w14:paraId="3BB446E1" w14:textId="77777777" w:rsidR="00B02B4C" w:rsidRPr="002B4024" w:rsidRDefault="00B02B4C" w:rsidP="00B02B4C">
      <w:pPr>
        <w:ind w:left="-120"/>
        <w:jc w:val="both"/>
        <w:rPr>
          <w:rFonts w:asciiTheme="minorHAnsi" w:hAnsiTheme="minorHAnsi" w:cs="Arial"/>
          <w:sz w:val="22"/>
          <w:szCs w:val="22"/>
        </w:rPr>
      </w:pPr>
    </w:p>
    <w:p w14:paraId="0E1003C7" w14:textId="77777777" w:rsidR="00B02B4C" w:rsidRPr="002B4024" w:rsidRDefault="00B02B4C" w:rsidP="00FE6286">
      <w:pPr>
        <w:pStyle w:val="Heading2"/>
      </w:pPr>
      <w:bookmarkStart w:id="26" w:name="_Toc22816660"/>
      <w:r w:rsidRPr="002B4024">
        <w:t>Supporting Pupils with Medical Conditions</w:t>
      </w:r>
      <w:bookmarkEnd w:id="26"/>
      <w:r w:rsidRPr="002B4024">
        <w:t xml:space="preserve"> </w:t>
      </w:r>
    </w:p>
    <w:p w14:paraId="176D9B33" w14:textId="77777777" w:rsidR="00B02B4C" w:rsidRPr="002B4024" w:rsidRDefault="00B02B4C" w:rsidP="00B02B4C">
      <w:pPr>
        <w:ind w:left="-120"/>
        <w:jc w:val="both"/>
        <w:rPr>
          <w:rFonts w:asciiTheme="minorHAnsi" w:hAnsiTheme="minorHAnsi" w:cs="Arial"/>
          <w:b/>
          <w:sz w:val="22"/>
          <w:szCs w:val="22"/>
        </w:rPr>
      </w:pPr>
    </w:p>
    <w:p w14:paraId="62E7A5F4" w14:textId="77777777" w:rsidR="00B02B4C" w:rsidRPr="002B4024" w:rsidRDefault="00B02B4C" w:rsidP="00B02B4C">
      <w:pPr>
        <w:ind w:left="-120"/>
        <w:jc w:val="both"/>
        <w:rPr>
          <w:rFonts w:asciiTheme="minorHAnsi" w:hAnsiTheme="minorHAnsi" w:cs="Arial"/>
          <w:i/>
          <w:sz w:val="22"/>
          <w:szCs w:val="22"/>
        </w:rPr>
      </w:pPr>
      <w:r w:rsidRPr="002B4024">
        <w:rPr>
          <w:rFonts w:asciiTheme="minorHAnsi" w:hAnsiTheme="minorHAnsi" w:cs="Arial"/>
          <w:i/>
          <w:sz w:val="22"/>
          <w:szCs w:val="22"/>
        </w:rPr>
        <w:t xml:space="preserve">Arrangements regarding medicines are set out in the </w:t>
      </w:r>
      <w:r w:rsidRPr="002B4024">
        <w:rPr>
          <w:rFonts w:asciiTheme="minorHAnsi" w:hAnsiTheme="minorHAnsi" w:cs="Arial"/>
          <w:b/>
          <w:i/>
          <w:sz w:val="22"/>
          <w:szCs w:val="22"/>
        </w:rPr>
        <w:t>Medical Policy</w:t>
      </w:r>
      <w:r w:rsidRPr="002B4024">
        <w:rPr>
          <w:rFonts w:asciiTheme="minorHAnsi" w:hAnsiTheme="minorHAnsi" w:cs="Arial"/>
          <w:i/>
          <w:sz w:val="22"/>
          <w:szCs w:val="22"/>
        </w:rPr>
        <w:t xml:space="preserve">. </w:t>
      </w:r>
    </w:p>
    <w:p w14:paraId="6BD664D8" w14:textId="77777777" w:rsidR="00B02B4C" w:rsidRPr="002B4024" w:rsidRDefault="00B02B4C" w:rsidP="00B02B4C">
      <w:pPr>
        <w:ind w:left="-120"/>
        <w:jc w:val="both"/>
        <w:rPr>
          <w:rFonts w:asciiTheme="minorHAnsi" w:hAnsiTheme="minorHAnsi" w:cs="Arial"/>
          <w:b/>
          <w:sz w:val="22"/>
          <w:szCs w:val="22"/>
        </w:rPr>
      </w:pPr>
    </w:p>
    <w:p w14:paraId="1AE79F31" w14:textId="77777777" w:rsidR="00DC0F2E" w:rsidRDefault="00DC0F2E">
      <w:pPr>
        <w:rPr>
          <w:rFonts w:asciiTheme="minorHAnsi" w:hAnsiTheme="minorHAnsi" w:cs="Arial"/>
          <w:b/>
          <w:sz w:val="22"/>
          <w:szCs w:val="22"/>
        </w:rPr>
      </w:pPr>
      <w:r>
        <w:rPr>
          <w:rFonts w:asciiTheme="minorHAnsi" w:hAnsiTheme="minorHAnsi" w:cs="Arial"/>
          <w:b/>
          <w:sz w:val="22"/>
          <w:szCs w:val="22"/>
        </w:rPr>
        <w:br w:type="page"/>
      </w:r>
    </w:p>
    <w:p w14:paraId="42D2E3DB" w14:textId="77777777" w:rsidR="00B02B4C" w:rsidRPr="002B4024" w:rsidRDefault="00B02B4C" w:rsidP="00FE6286">
      <w:pPr>
        <w:pStyle w:val="Heading2"/>
      </w:pPr>
      <w:bookmarkStart w:id="27" w:name="_Toc22816661"/>
      <w:r w:rsidRPr="002B4024">
        <w:lastRenderedPageBreak/>
        <w:t>Asbestos Management</w:t>
      </w:r>
      <w:bookmarkEnd w:id="27"/>
      <w:r w:rsidRPr="002B4024">
        <w:t xml:space="preserve"> </w:t>
      </w:r>
    </w:p>
    <w:p w14:paraId="2F7C2638" w14:textId="77777777" w:rsidR="00B02B4C" w:rsidRPr="002B4024" w:rsidRDefault="00B02B4C" w:rsidP="00B02B4C">
      <w:pPr>
        <w:ind w:left="-120"/>
        <w:jc w:val="both"/>
        <w:rPr>
          <w:rFonts w:asciiTheme="minorHAnsi" w:hAnsiTheme="minorHAnsi" w:cs="Arial"/>
          <w:sz w:val="22"/>
          <w:szCs w:val="22"/>
        </w:rPr>
      </w:pPr>
    </w:p>
    <w:p w14:paraId="48D30E21"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Asbestos management on site</w:t>
      </w:r>
      <w:r w:rsidR="00EB3F48">
        <w:rPr>
          <w:rFonts w:asciiTheme="minorHAnsi" w:hAnsiTheme="minorHAnsi" w:cs="Arial"/>
          <w:sz w:val="22"/>
          <w:szCs w:val="22"/>
        </w:rPr>
        <w:t xml:space="preserve"> is controlled by the A</w:t>
      </w:r>
      <w:r w:rsidRPr="002B4024">
        <w:rPr>
          <w:rFonts w:asciiTheme="minorHAnsi" w:hAnsiTheme="minorHAnsi" w:cs="Arial"/>
          <w:sz w:val="22"/>
          <w:szCs w:val="22"/>
        </w:rPr>
        <w:t xml:space="preserve">sbestos </w:t>
      </w:r>
      <w:r w:rsidR="00EB3F48">
        <w:rPr>
          <w:rFonts w:asciiTheme="minorHAnsi" w:hAnsiTheme="minorHAnsi" w:cs="Arial"/>
          <w:sz w:val="22"/>
          <w:szCs w:val="22"/>
        </w:rPr>
        <w:t>C</w:t>
      </w:r>
      <w:r w:rsidRPr="002B4024">
        <w:rPr>
          <w:rFonts w:asciiTheme="minorHAnsi" w:hAnsiTheme="minorHAnsi" w:cs="Arial"/>
          <w:sz w:val="22"/>
          <w:szCs w:val="22"/>
        </w:rPr>
        <w:t xml:space="preserve">ompetent </w:t>
      </w:r>
      <w:r w:rsidR="00EB3F48">
        <w:rPr>
          <w:rFonts w:asciiTheme="minorHAnsi" w:hAnsiTheme="minorHAnsi" w:cs="Arial"/>
          <w:sz w:val="22"/>
          <w:szCs w:val="22"/>
        </w:rPr>
        <w:t>P</w:t>
      </w:r>
      <w:r w:rsidRPr="002B4024">
        <w:rPr>
          <w:rFonts w:asciiTheme="minorHAnsi" w:hAnsiTheme="minorHAnsi" w:cs="Arial"/>
          <w:sz w:val="22"/>
          <w:szCs w:val="22"/>
        </w:rPr>
        <w:t>erson.  The asbestos register is located in Main Reception and is to be shown to all contractors who may need to carry out work on site.</w:t>
      </w:r>
    </w:p>
    <w:p w14:paraId="63D1F562" w14:textId="77777777" w:rsidR="00B02B4C" w:rsidRDefault="00B02B4C" w:rsidP="00B02B4C">
      <w:pPr>
        <w:ind w:left="-120"/>
        <w:jc w:val="both"/>
        <w:rPr>
          <w:rFonts w:asciiTheme="minorHAnsi" w:hAnsiTheme="minorHAnsi" w:cs="Arial"/>
          <w:sz w:val="22"/>
          <w:szCs w:val="22"/>
        </w:rPr>
      </w:pPr>
    </w:p>
    <w:p w14:paraId="08BF91F0" w14:textId="77777777" w:rsidR="008C1677" w:rsidRDefault="008C1677" w:rsidP="00B02B4C">
      <w:pPr>
        <w:ind w:left="-120"/>
        <w:jc w:val="both"/>
        <w:rPr>
          <w:rFonts w:asciiTheme="minorHAnsi" w:hAnsiTheme="minorHAnsi" w:cs="Arial"/>
          <w:sz w:val="22"/>
          <w:szCs w:val="22"/>
        </w:rPr>
      </w:pPr>
      <w:r w:rsidRPr="008C1677">
        <w:rPr>
          <w:rFonts w:asciiTheme="minorHAnsi" w:hAnsiTheme="minorHAnsi" w:cs="Arial"/>
          <w:sz w:val="22"/>
          <w:szCs w:val="22"/>
        </w:rPr>
        <w:t>Contractors must sign the register as evidence of sighting prior to being permitted to commence any work on site. Any changes to the premises’ structure that may affect the asbestos register information requires recording in the asbestos register.</w:t>
      </w:r>
    </w:p>
    <w:p w14:paraId="384E55CA" w14:textId="77777777" w:rsidR="008C1677" w:rsidRPr="002B4024" w:rsidRDefault="008C1677" w:rsidP="00B02B4C">
      <w:pPr>
        <w:ind w:left="-120"/>
        <w:jc w:val="both"/>
        <w:rPr>
          <w:rFonts w:asciiTheme="minorHAnsi" w:hAnsiTheme="minorHAnsi" w:cs="Arial"/>
          <w:sz w:val="22"/>
          <w:szCs w:val="22"/>
        </w:rPr>
      </w:pPr>
    </w:p>
    <w:p w14:paraId="303E09AA"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Under no circumstances must staff drill or affix anything to walls that may disturb materials without first checking the register and/or obtaining approval from the </w:t>
      </w:r>
      <w:r w:rsidR="00E20784">
        <w:rPr>
          <w:rFonts w:asciiTheme="minorHAnsi" w:hAnsiTheme="minorHAnsi" w:cs="Arial"/>
          <w:sz w:val="22"/>
          <w:szCs w:val="22"/>
        </w:rPr>
        <w:t>Asbestos C</w:t>
      </w:r>
      <w:r w:rsidRPr="002B4024">
        <w:rPr>
          <w:rFonts w:asciiTheme="minorHAnsi" w:hAnsiTheme="minorHAnsi" w:cs="Arial"/>
          <w:sz w:val="22"/>
          <w:szCs w:val="22"/>
        </w:rPr>
        <w:t xml:space="preserve">ompetent </w:t>
      </w:r>
      <w:r w:rsidR="00E20784">
        <w:rPr>
          <w:rFonts w:asciiTheme="minorHAnsi" w:hAnsiTheme="minorHAnsi" w:cs="Arial"/>
          <w:sz w:val="22"/>
          <w:szCs w:val="22"/>
        </w:rPr>
        <w:t>P</w:t>
      </w:r>
      <w:r w:rsidRPr="002B4024">
        <w:rPr>
          <w:rFonts w:asciiTheme="minorHAnsi" w:hAnsiTheme="minorHAnsi" w:cs="Arial"/>
          <w:sz w:val="22"/>
          <w:szCs w:val="22"/>
        </w:rPr>
        <w:t>erson.</w:t>
      </w:r>
    </w:p>
    <w:p w14:paraId="57058C15" w14:textId="77777777" w:rsidR="00B02B4C" w:rsidRPr="002B4024" w:rsidRDefault="00B02B4C" w:rsidP="00B02B4C">
      <w:pPr>
        <w:ind w:left="-120"/>
        <w:jc w:val="both"/>
        <w:rPr>
          <w:rFonts w:asciiTheme="minorHAnsi" w:hAnsiTheme="minorHAnsi" w:cs="Arial"/>
          <w:i/>
          <w:sz w:val="22"/>
          <w:szCs w:val="22"/>
        </w:rPr>
      </w:pPr>
    </w:p>
    <w:p w14:paraId="0ADBECDB"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Any damage to any structure that possibly contains asbestos, which is known or identified during inspection, should be immediately reported to the Headteacher and/or the </w:t>
      </w:r>
      <w:r w:rsidR="00E20784">
        <w:rPr>
          <w:rFonts w:asciiTheme="minorHAnsi" w:hAnsiTheme="minorHAnsi" w:cs="Arial"/>
          <w:sz w:val="22"/>
          <w:szCs w:val="22"/>
        </w:rPr>
        <w:t>A</w:t>
      </w:r>
      <w:r w:rsidRPr="002B4024">
        <w:rPr>
          <w:rFonts w:asciiTheme="minorHAnsi" w:hAnsiTheme="minorHAnsi" w:cs="Arial"/>
          <w:sz w:val="22"/>
          <w:szCs w:val="22"/>
        </w:rPr>
        <w:t xml:space="preserve">sbestos </w:t>
      </w:r>
      <w:r w:rsidR="00E20784">
        <w:rPr>
          <w:rFonts w:asciiTheme="minorHAnsi" w:hAnsiTheme="minorHAnsi" w:cs="Arial"/>
          <w:sz w:val="22"/>
          <w:szCs w:val="22"/>
        </w:rPr>
        <w:t>C</w:t>
      </w:r>
      <w:r w:rsidRPr="002B4024">
        <w:rPr>
          <w:rFonts w:asciiTheme="minorHAnsi" w:hAnsiTheme="minorHAnsi" w:cs="Arial"/>
          <w:sz w:val="22"/>
          <w:szCs w:val="22"/>
        </w:rPr>
        <w:t xml:space="preserve">ompetent </w:t>
      </w:r>
      <w:r w:rsidR="00E20784">
        <w:rPr>
          <w:rFonts w:asciiTheme="minorHAnsi" w:hAnsiTheme="minorHAnsi" w:cs="Arial"/>
          <w:sz w:val="22"/>
          <w:szCs w:val="22"/>
        </w:rPr>
        <w:t>P</w:t>
      </w:r>
      <w:r w:rsidRPr="002B4024">
        <w:rPr>
          <w:rFonts w:asciiTheme="minorHAnsi" w:hAnsiTheme="minorHAnsi" w:cs="Arial"/>
          <w:sz w:val="22"/>
          <w:szCs w:val="22"/>
        </w:rPr>
        <w:t>erson who will immediately act to cordon off the affected area and contact a lice</w:t>
      </w:r>
      <w:r w:rsidR="004616D5" w:rsidRPr="002B4024">
        <w:rPr>
          <w:rFonts w:asciiTheme="minorHAnsi" w:hAnsiTheme="minorHAnsi" w:cs="Arial"/>
          <w:sz w:val="22"/>
          <w:szCs w:val="22"/>
        </w:rPr>
        <w:t>nced a</w:t>
      </w:r>
      <w:r w:rsidRPr="002B4024">
        <w:rPr>
          <w:rFonts w:asciiTheme="minorHAnsi" w:hAnsiTheme="minorHAnsi" w:cs="Arial"/>
          <w:sz w:val="22"/>
          <w:szCs w:val="22"/>
        </w:rPr>
        <w:t xml:space="preserve">sbestos contractor.  Any contractor suspected to be carrying out any unauthorised work on the fabric of the building should be immediately stopped from working and immediately reported to the </w:t>
      </w:r>
      <w:r w:rsidR="008C1677">
        <w:rPr>
          <w:rFonts w:asciiTheme="minorHAnsi" w:hAnsiTheme="minorHAnsi" w:cs="Arial"/>
          <w:sz w:val="22"/>
          <w:szCs w:val="22"/>
        </w:rPr>
        <w:t>A</w:t>
      </w:r>
      <w:r w:rsidR="00E20784">
        <w:rPr>
          <w:rFonts w:asciiTheme="minorHAnsi" w:hAnsiTheme="minorHAnsi" w:cs="Arial"/>
          <w:sz w:val="22"/>
          <w:szCs w:val="22"/>
        </w:rPr>
        <w:t>sbestos Co</w:t>
      </w:r>
      <w:r w:rsidRPr="002B4024">
        <w:rPr>
          <w:rFonts w:asciiTheme="minorHAnsi" w:hAnsiTheme="minorHAnsi" w:cs="Arial"/>
          <w:sz w:val="22"/>
          <w:szCs w:val="22"/>
        </w:rPr>
        <w:t xml:space="preserve">mpetent </w:t>
      </w:r>
      <w:r w:rsidR="00E20784">
        <w:rPr>
          <w:rFonts w:asciiTheme="minorHAnsi" w:hAnsiTheme="minorHAnsi" w:cs="Arial"/>
          <w:sz w:val="22"/>
          <w:szCs w:val="22"/>
        </w:rPr>
        <w:t>P</w:t>
      </w:r>
      <w:r w:rsidRPr="002B4024">
        <w:rPr>
          <w:rFonts w:asciiTheme="minorHAnsi" w:hAnsiTheme="minorHAnsi" w:cs="Arial"/>
          <w:sz w:val="22"/>
          <w:szCs w:val="22"/>
        </w:rPr>
        <w:t>erson.</w:t>
      </w:r>
    </w:p>
    <w:p w14:paraId="321A3E43" w14:textId="77777777" w:rsidR="00B02B4C" w:rsidRPr="002B4024" w:rsidRDefault="00B02B4C" w:rsidP="00B02B4C">
      <w:pPr>
        <w:ind w:left="-120"/>
        <w:jc w:val="both"/>
        <w:rPr>
          <w:rFonts w:asciiTheme="minorHAnsi" w:hAnsiTheme="minorHAnsi" w:cs="Arial"/>
          <w:sz w:val="22"/>
          <w:szCs w:val="22"/>
        </w:rPr>
      </w:pPr>
    </w:p>
    <w:p w14:paraId="33D36CBA" w14:textId="77777777" w:rsidR="00030326" w:rsidRDefault="00B02B4C">
      <w:pPr>
        <w:ind w:left="-120"/>
        <w:jc w:val="both"/>
        <w:rPr>
          <w:rFonts w:asciiTheme="minorHAnsi" w:hAnsiTheme="minorHAnsi" w:cs="Arial"/>
          <w:sz w:val="22"/>
          <w:szCs w:val="22"/>
        </w:rPr>
      </w:pPr>
      <w:r w:rsidRPr="002B4024">
        <w:rPr>
          <w:rFonts w:asciiTheme="minorHAnsi" w:hAnsiTheme="minorHAnsi" w:cs="Arial"/>
          <w:sz w:val="22"/>
          <w:szCs w:val="22"/>
        </w:rPr>
        <w:t xml:space="preserve">Asbestos inspection surveys </w:t>
      </w:r>
      <w:r w:rsidR="004616D5" w:rsidRPr="002B4024">
        <w:rPr>
          <w:rFonts w:asciiTheme="minorHAnsi" w:hAnsiTheme="minorHAnsi" w:cs="Arial"/>
          <w:sz w:val="22"/>
          <w:szCs w:val="22"/>
        </w:rPr>
        <w:t xml:space="preserve">are </w:t>
      </w:r>
      <w:r w:rsidRPr="002B4024">
        <w:rPr>
          <w:rFonts w:asciiTheme="minorHAnsi" w:hAnsiTheme="minorHAnsi" w:cs="Arial"/>
          <w:sz w:val="22"/>
          <w:szCs w:val="22"/>
        </w:rPr>
        <w:t xml:space="preserve">to be carried out on an annual basis or when any changes are made to the existing infrastructure. </w:t>
      </w:r>
      <w:r w:rsidR="00E20784">
        <w:rPr>
          <w:rFonts w:asciiTheme="minorHAnsi" w:hAnsiTheme="minorHAnsi" w:cs="Arial"/>
          <w:sz w:val="22"/>
          <w:szCs w:val="22"/>
        </w:rPr>
        <w:t xml:space="preserve"> </w:t>
      </w:r>
    </w:p>
    <w:p w14:paraId="50FEF3FC" w14:textId="77777777" w:rsidR="00030326" w:rsidRDefault="00030326">
      <w:pPr>
        <w:ind w:left="-120"/>
        <w:jc w:val="both"/>
        <w:rPr>
          <w:rFonts w:asciiTheme="minorHAnsi" w:hAnsiTheme="minorHAnsi" w:cs="Arial"/>
          <w:sz w:val="22"/>
          <w:szCs w:val="22"/>
        </w:rPr>
      </w:pPr>
    </w:p>
    <w:p w14:paraId="5FE2F146" w14:textId="77777777" w:rsidR="00030326" w:rsidRPr="000204DF" w:rsidRDefault="00792B30">
      <w:pPr>
        <w:ind w:left="-120"/>
        <w:jc w:val="both"/>
        <w:rPr>
          <w:rFonts w:asciiTheme="minorHAnsi" w:hAnsiTheme="minorHAnsi" w:cs="Arial"/>
          <w:sz w:val="22"/>
          <w:szCs w:val="22"/>
        </w:rPr>
      </w:pPr>
      <w:r>
        <w:rPr>
          <w:rFonts w:asciiTheme="minorHAnsi" w:hAnsiTheme="minorHAnsi" w:cs="Arial"/>
          <w:sz w:val="22"/>
          <w:szCs w:val="22"/>
        </w:rPr>
        <w:t xml:space="preserve">In </w:t>
      </w:r>
      <w:r w:rsidR="00030326">
        <w:rPr>
          <w:rFonts w:asciiTheme="minorHAnsi" w:hAnsiTheme="minorHAnsi" w:cs="Arial"/>
          <w:sz w:val="22"/>
          <w:szCs w:val="22"/>
        </w:rPr>
        <w:t>April 2018</w:t>
      </w:r>
      <w:r w:rsidR="00330E58">
        <w:rPr>
          <w:rFonts w:asciiTheme="minorHAnsi" w:hAnsiTheme="minorHAnsi" w:cs="Arial"/>
          <w:sz w:val="22"/>
          <w:szCs w:val="22"/>
        </w:rPr>
        <w:t xml:space="preserve">, the school undertook an </w:t>
      </w:r>
      <w:r>
        <w:rPr>
          <w:rFonts w:asciiTheme="minorHAnsi" w:hAnsiTheme="minorHAnsi" w:cs="Arial"/>
          <w:sz w:val="22"/>
          <w:szCs w:val="22"/>
        </w:rPr>
        <w:t xml:space="preserve">Asbestos Management </w:t>
      </w:r>
      <w:r w:rsidR="00330E58">
        <w:rPr>
          <w:rFonts w:asciiTheme="minorHAnsi" w:hAnsiTheme="minorHAnsi" w:cs="Arial"/>
          <w:sz w:val="22"/>
          <w:szCs w:val="22"/>
        </w:rPr>
        <w:t>Survey which</w:t>
      </w:r>
      <w:r>
        <w:rPr>
          <w:rFonts w:asciiTheme="minorHAnsi" w:hAnsiTheme="minorHAnsi" w:cs="Arial"/>
          <w:sz w:val="22"/>
          <w:szCs w:val="22"/>
        </w:rPr>
        <w:t xml:space="preserve"> was conducted</w:t>
      </w:r>
      <w:r w:rsidR="00030326">
        <w:rPr>
          <w:rFonts w:asciiTheme="minorHAnsi" w:hAnsiTheme="minorHAnsi" w:cs="Arial"/>
          <w:sz w:val="22"/>
          <w:szCs w:val="22"/>
        </w:rPr>
        <w:t xml:space="preserve"> </w:t>
      </w:r>
      <w:r>
        <w:rPr>
          <w:rFonts w:asciiTheme="minorHAnsi" w:hAnsiTheme="minorHAnsi" w:cs="Arial"/>
          <w:sz w:val="22"/>
          <w:szCs w:val="22"/>
        </w:rPr>
        <w:t xml:space="preserve">by </w:t>
      </w:r>
      <w:r w:rsidR="00330E58">
        <w:rPr>
          <w:rFonts w:asciiTheme="minorHAnsi" w:hAnsiTheme="minorHAnsi" w:cs="Arial"/>
          <w:sz w:val="22"/>
          <w:szCs w:val="22"/>
        </w:rPr>
        <w:t>an</w:t>
      </w:r>
      <w:r>
        <w:rPr>
          <w:rFonts w:asciiTheme="minorHAnsi" w:hAnsiTheme="minorHAnsi" w:cs="Arial"/>
          <w:sz w:val="22"/>
          <w:szCs w:val="22"/>
        </w:rPr>
        <w:t xml:space="preserve"> </w:t>
      </w:r>
      <w:r w:rsidR="00330E58">
        <w:rPr>
          <w:rFonts w:asciiTheme="minorHAnsi" w:hAnsiTheme="minorHAnsi" w:cs="Arial"/>
          <w:sz w:val="22"/>
          <w:szCs w:val="22"/>
        </w:rPr>
        <w:t xml:space="preserve">external </w:t>
      </w:r>
      <w:r>
        <w:rPr>
          <w:rFonts w:asciiTheme="minorHAnsi" w:hAnsiTheme="minorHAnsi" w:cs="Arial"/>
          <w:sz w:val="22"/>
          <w:szCs w:val="22"/>
        </w:rPr>
        <w:t xml:space="preserve">Asbestos licenced contractor.  The </w:t>
      </w:r>
      <w:r w:rsidR="00330E58">
        <w:rPr>
          <w:rFonts w:asciiTheme="minorHAnsi" w:hAnsiTheme="minorHAnsi" w:cs="Arial"/>
          <w:sz w:val="22"/>
          <w:szCs w:val="22"/>
        </w:rPr>
        <w:t xml:space="preserve">survey </w:t>
      </w:r>
      <w:r>
        <w:rPr>
          <w:rFonts w:asciiTheme="minorHAnsi" w:hAnsiTheme="minorHAnsi" w:cs="Arial"/>
          <w:sz w:val="22"/>
          <w:szCs w:val="22"/>
        </w:rPr>
        <w:t xml:space="preserve">report numbered PR04166 issued to the school on 16 May 2018 </w:t>
      </w:r>
      <w:r w:rsidR="00330E58">
        <w:rPr>
          <w:rFonts w:asciiTheme="minorHAnsi" w:hAnsiTheme="minorHAnsi" w:cs="Arial"/>
          <w:sz w:val="22"/>
          <w:szCs w:val="22"/>
        </w:rPr>
        <w:t>details</w:t>
      </w:r>
      <w:r>
        <w:rPr>
          <w:rFonts w:asciiTheme="minorHAnsi" w:hAnsiTheme="minorHAnsi" w:cs="Arial"/>
          <w:sz w:val="22"/>
          <w:szCs w:val="22"/>
        </w:rPr>
        <w:t xml:space="preserve"> the school</w:t>
      </w:r>
      <w:r w:rsidR="00DC0F2E">
        <w:rPr>
          <w:rFonts w:asciiTheme="minorHAnsi" w:hAnsiTheme="minorHAnsi" w:cs="Arial"/>
          <w:sz w:val="22"/>
          <w:szCs w:val="22"/>
        </w:rPr>
        <w:t>’</w:t>
      </w:r>
      <w:r>
        <w:rPr>
          <w:rFonts w:asciiTheme="minorHAnsi" w:hAnsiTheme="minorHAnsi" w:cs="Arial"/>
          <w:sz w:val="22"/>
          <w:szCs w:val="22"/>
        </w:rPr>
        <w:t xml:space="preserve">s Asbestos </w:t>
      </w:r>
      <w:r w:rsidR="00DC0F2E">
        <w:rPr>
          <w:rFonts w:asciiTheme="minorHAnsi" w:hAnsiTheme="minorHAnsi" w:cs="Arial"/>
          <w:sz w:val="22"/>
          <w:szCs w:val="22"/>
        </w:rPr>
        <w:t>A</w:t>
      </w:r>
      <w:r>
        <w:rPr>
          <w:rFonts w:asciiTheme="minorHAnsi" w:hAnsiTheme="minorHAnsi" w:cs="Arial"/>
          <w:sz w:val="22"/>
          <w:szCs w:val="22"/>
        </w:rPr>
        <w:t xml:space="preserve">ction </w:t>
      </w:r>
      <w:r w:rsidR="00DC0F2E">
        <w:rPr>
          <w:rFonts w:asciiTheme="minorHAnsi" w:hAnsiTheme="minorHAnsi" w:cs="Arial"/>
          <w:sz w:val="22"/>
          <w:szCs w:val="22"/>
        </w:rPr>
        <w:t>P</w:t>
      </w:r>
      <w:r>
        <w:rPr>
          <w:rFonts w:asciiTheme="minorHAnsi" w:hAnsiTheme="minorHAnsi" w:cs="Arial"/>
          <w:sz w:val="22"/>
          <w:szCs w:val="22"/>
        </w:rPr>
        <w:t xml:space="preserve">lan and </w:t>
      </w:r>
      <w:r w:rsidR="00330E58">
        <w:rPr>
          <w:rFonts w:asciiTheme="minorHAnsi" w:hAnsiTheme="minorHAnsi" w:cs="Arial"/>
          <w:sz w:val="22"/>
          <w:szCs w:val="22"/>
        </w:rPr>
        <w:t>R</w:t>
      </w:r>
      <w:r>
        <w:rPr>
          <w:rFonts w:asciiTheme="minorHAnsi" w:hAnsiTheme="minorHAnsi" w:cs="Arial"/>
          <w:sz w:val="22"/>
          <w:szCs w:val="22"/>
        </w:rPr>
        <w:t xml:space="preserve">isk </w:t>
      </w:r>
      <w:r w:rsidR="00330E58">
        <w:rPr>
          <w:rFonts w:asciiTheme="minorHAnsi" w:hAnsiTheme="minorHAnsi" w:cs="Arial"/>
          <w:sz w:val="22"/>
          <w:szCs w:val="22"/>
        </w:rPr>
        <w:t>A</w:t>
      </w:r>
      <w:r>
        <w:rPr>
          <w:rFonts w:asciiTheme="minorHAnsi" w:hAnsiTheme="minorHAnsi" w:cs="Arial"/>
          <w:sz w:val="22"/>
          <w:szCs w:val="22"/>
        </w:rPr>
        <w:t xml:space="preserve">ssessment. </w:t>
      </w:r>
      <w:r w:rsidR="00330E58">
        <w:rPr>
          <w:rFonts w:asciiTheme="minorHAnsi" w:hAnsiTheme="minorHAnsi" w:cs="Arial"/>
          <w:sz w:val="22"/>
          <w:szCs w:val="22"/>
        </w:rPr>
        <w:t xml:space="preserve"> This is managed in conjunction with the Health and Safety ‘Bring Up Diary’.</w:t>
      </w:r>
    </w:p>
    <w:p w14:paraId="204EE565" w14:textId="77777777" w:rsidR="00B02B4C" w:rsidRDefault="00B02B4C" w:rsidP="00B02B4C">
      <w:pPr>
        <w:ind w:left="-120"/>
        <w:jc w:val="both"/>
        <w:rPr>
          <w:rFonts w:asciiTheme="minorHAnsi" w:hAnsiTheme="minorHAnsi" w:cs="Arial"/>
          <w:sz w:val="22"/>
          <w:szCs w:val="22"/>
        </w:rPr>
      </w:pPr>
    </w:p>
    <w:p w14:paraId="0DC31ACD" w14:textId="77777777" w:rsidR="00330E58" w:rsidRPr="000204DF" w:rsidRDefault="00330E58" w:rsidP="00B02B4C">
      <w:pPr>
        <w:ind w:left="-120"/>
        <w:jc w:val="both"/>
        <w:rPr>
          <w:rFonts w:asciiTheme="minorHAnsi" w:hAnsiTheme="minorHAnsi" w:cs="Arial"/>
          <w:i/>
          <w:sz w:val="22"/>
          <w:szCs w:val="22"/>
        </w:rPr>
      </w:pPr>
      <w:r w:rsidRPr="000204DF">
        <w:rPr>
          <w:rFonts w:asciiTheme="minorHAnsi" w:hAnsiTheme="minorHAnsi" w:cs="Arial"/>
          <w:i/>
          <w:sz w:val="22"/>
          <w:szCs w:val="22"/>
        </w:rPr>
        <w:t xml:space="preserve">Please see report for further information. </w:t>
      </w:r>
    </w:p>
    <w:p w14:paraId="10E7EC6A" w14:textId="77777777" w:rsidR="00330E58" w:rsidRPr="002B4024" w:rsidRDefault="00330E58" w:rsidP="00B02B4C">
      <w:pPr>
        <w:ind w:left="-120"/>
        <w:jc w:val="both"/>
        <w:rPr>
          <w:rFonts w:asciiTheme="minorHAnsi" w:hAnsiTheme="minorHAnsi" w:cs="Arial"/>
          <w:sz w:val="22"/>
          <w:szCs w:val="22"/>
        </w:rPr>
      </w:pPr>
    </w:p>
    <w:p w14:paraId="2C654BFE" w14:textId="77777777" w:rsidR="00B02B4C" w:rsidRPr="002B4024" w:rsidRDefault="00B02B4C" w:rsidP="00FE6286">
      <w:pPr>
        <w:pStyle w:val="Heading2"/>
      </w:pPr>
      <w:bookmarkStart w:id="28" w:name="_Toc22816662"/>
      <w:r w:rsidRPr="002B4024">
        <w:t>Child Protection</w:t>
      </w:r>
      <w:bookmarkEnd w:id="28"/>
    </w:p>
    <w:p w14:paraId="45210C91" w14:textId="77777777" w:rsidR="00B02B4C" w:rsidRPr="002B4024" w:rsidRDefault="00B02B4C" w:rsidP="00B02B4C">
      <w:pPr>
        <w:ind w:left="-120"/>
        <w:jc w:val="both"/>
        <w:rPr>
          <w:rFonts w:asciiTheme="minorHAnsi" w:hAnsiTheme="minorHAnsi" w:cs="Arial"/>
          <w:b/>
          <w:sz w:val="22"/>
          <w:szCs w:val="22"/>
        </w:rPr>
      </w:pPr>
    </w:p>
    <w:p w14:paraId="1FEBE07C" w14:textId="77777777" w:rsidR="00B02B4C" w:rsidRPr="002B4024" w:rsidRDefault="00B02B4C" w:rsidP="00B02B4C">
      <w:pPr>
        <w:ind w:left="-120"/>
        <w:jc w:val="both"/>
        <w:rPr>
          <w:rFonts w:asciiTheme="minorHAnsi" w:hAnsiTheme="minorHAnsi" w:cs="Arial"/>
          <w:i/>
          <w:sz w:val="22"/>
          <w:szCs w:val="22"/>
        </w:rPr>
      </w:pPr>
      <w:r w:rsidRPr="002B4024">
        <w:rPr>
          <w:rFonts w:asciiTheme="minorHAnsi" w:hAnsiTheme="minorHAnsi" w:cs="Arial"/>
          <w:i/>
          <w:sz w:val="22"/>
          <w:szCs w:val="22"/>
        </w:rPr>
        <w:t xml:space="preserve">Arrangements regarding child protection are set out in the </w:t>
      </w:r>
      <w:r w:rsidRPr="002B4024">
        <w:rPr>
          <w:rFonts w:asciiTheme="minorHAnsi" w:hAnsiTheme="minorHAnsi" w:cs="Arial"/>
          <w:b/>
          <w:i/>
          <w:sz w:val="22"/>
          <w:szCs w:val="22"/>
        </w:rPr>
        <w:t>Child Protection Policy</w:t>
      </w:r>
      <w:r w:rsidR="00AD10C4" w:rsidRPr="002B4024">
        <w:rPr>
          <w:rFonts w:asciiTheme="minorHAnsi" w:hAnsiTheme="minorHAnsi" w:cs="Arial"/>
          <w:b/>
          <w:i/>
          <w:sz w:val="22"/>
          <w:szCs w:val="22"/>
        </w:rPr>
        <w:t xml:space="preserve"> </w:t>
      </w:r>
      <w:r w:rsidR="00AD10C4" w:rsidRPr="002B4024">
        <w:rPr>
          <w:rFonts w:asciiTheme="minorHAnsi" w:hAnsiTheme="minorHAnsi" w:cs="Arial"/>
          <w:i/>
          <w:sz w:val="22"/>
          <w:szCs w:val="22"/>
        </w:rPr>
        <w:t>for the Protection of Children and Staff in Education Settings</w:t>
      </w:r>
      <w:r w:rsidR="00AD10C4" w:rsidRPr="002B4024">
        <w:rPr>
          <w:rFonts w:asciiTheme="minorHAnsi" w:hAnsiTheme="minorHAnsi" w:cs="Arial"/>
          <w:b/>
          <w:i/>
          <w:sz w:val="22"/>
          <w:szCs w:val="22"/>
        </w:rPr>
        <w:t>.</w:t>
      </w:r>
      <w:r w:rsidRPr="002B4024">
        <w:rPr>
          <w:rFonts w:asciiTheme="minorHAnsi" w:hAnsiTheme="minorHAnsi" w:cs="Arial"/>
          <w:i/>
          <w:sz w:val="22"/>
          <w:szCs w:val="22"/>
        </w:rPr>
        <w:t xml:space="preserve"> </w:t>
      </w:r>
    </w:p>
    <w:p w14:paraId="370FA54D" w14:textId="77777777" w:rsidR="00B02B4C" w:rsidRPr="002B4024" w:rsidRDefault="00B02B4C" w:rsidP="00B02B4C">
      <w:pPr>
        <w:ind w:left="-120"/>
        <w:jc w:val="both"/>
        <w:rPr>
          <w:rFonts w:asciiTheme="minorHAnsi" w:hAnsiTheme="minorHAnsi" w:cs="Arial"/>
          <w:sz w:val="22"/>
          <w:szCs w:val="22"/>
        </w:rPr>
      </w:pPr>
    </w:p>
    <w:p w14:paraId="6E4553E9" w14:textId="77777777" w:rsidR="00B02B4C" w:rsidRPr="002B4024" w:rsidRDefault="00593DA1" w:rsidP="00FE6286">
      <w:pPr>
        <w:pStyle w:val="Heading2"/>
      </w:pPr>
      <w:bookmarkStart w:id="29" w:name="_Toc22816663"/>
      <w:r>
        <w:t>Community Users/</w:t>
      </w:r>
      <w:r w:rsidR="00B02B4C" w:rsidRPr="002B4024">
        <w:t>Lettings</w:t>
      </w:r>
      <w:bookmarkEnd w:id="29"/>
    </w:p>
    <w:p w14:paraId="74B102C9" w14:textId="77777777" w:rsidR="00B02B4C" w:rsidRPr="002B4024" w:rsidRDefault="00B02B4C" w:rsidP="00B02B4C">
      <w:pPr>
        <w:ind w:left="-120"/>
        <w:jc w:val="both"/>
        <w:rPr>
          <w:rFonts w:asciiTheme="minorHAnsi" w:hAnsiTheme="minorHAnsi" w:cs="Arial"/>
          <w:b/>
          <w:sz w:val="22"/>
          <w:szCs w:val="22"/>
        </w:rPr>
      </w:pPr>
    </w:p>
    <w:p w14:paraId="45C4BDA6"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The </w:t>
      </w:r>
      <w:r w:rsidR="00593DA1">
        <w:rPr>
          <w:rFonts w:asciiTheme="minorHAnsi" w:hAnsiTheme="minorHAnsi" w:cs="Arial"/>
          <w:sz w:val="22"/>
          <w:szCs w:val="22"/>
        </w:rPr>
        <w:t>Site Manager with support from the</w:t>
      </w:r>
      <w:r w:rsidR="00593DA1" w:rsidRPr="00593DA1">
        <w:t xml:space="preserve"> </w:t>
      </w:r>
      <w:r w:rsidR="00315F01">
        <w:rPr>
          <w:rFonts w:asciiTheme="minorHAnsi" w:hAnsiTheme="minorHAnsi" w:cs="Arial"/>
          <w:sz w:val="22"/>
          <w:szCs w:val="22"/>
        </w:rPr>
        <w:t>Health and Safety, Lettings and Risk Manager</w:t>
      </w:r>
      <w:r w:rsidR="00593DA1">
        <w:rPr>
          <w:rFonts w:asciiTheme="minorHAnsi" w:hAnsiTheme="minorHAnsi" w:cs="Arial"/>
          <w:sz w:val="22"/>
          <w:szCs w:val="22"/>
        </w:rPr>
        <w:t xml:space="preserve"> </w:t>
      </w:r>
      <w:r w:rsidRPr="002B4024">
        <w:rPr>
          <w:rFonts w:asciiTheme="minorHAnsi" w:hAnsiTheme="minorHAnsi" w:cs="Arial"/>
          <w:sz w:val="22"/>
          <w:szCs w:val="22"/>
        </w:rPr>
        <w:t>will ensure that:</w:t>
      </w:r>
    </w:p>
    <w:p w14:paraId="27AC610C" w14:textId="77777777" w:rsidR="00B02B4C" w:rsidRPr="002B4024" w:rsidRDefault="00B02B4C" w:rsidP="00B02B4C">
      <w:pPr>
        <w:ind w:left="-120"/>
        <w:jc w:val="both"/>
        <w:rPr>
          <w:rFonts w:asciiTheme="minorHAnsi" w:hAnsiTheme="minorHAnsi" w:cs="Arial"/>
          <w:sz w:val="22"/>
          <w:szCs w:val="22"/>
        </w:rPr>
      </w:pPr>
    </w:p>
    <w:p w14:paraId="1B13D7BD" w14:textId="77777777" w:rsidR="00B02B4C" w:rsidRPr="002B4024" w:rsidRDefault="00E20784" w:rsidP="004616D5">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t</w:t>
      </w:r>
      <w:r w:rsidR="00B02B4C" w:rsidRPr="002B4024">
        <w:rPr>
          <w:rFonts w:asciiTheme="minorHAnsi" w:hAnsiTheme="minorHAnsi" w:cs="Arial"/>
        </w:rPr>
        <w:t>hird parties and other extended service users operate under hire agreements</w:t>
      </w:r>
      <w:r w:rsidR="004616D5" w:rsidRPr="002B4024">
        <w:rPr>
          <w:rFonts w:asciiTheme="minorHAnsi" w:hAnsiTheme="minorHAnsi" w:cs="Arial"/>
        </w:rPr>
        <w:t>;</w:t>
      </w:r>
    </w:p>
    <w:p w14:paraId="634820FC" w14:textId="77777777" w:rsidR="00B02B4C" w:rsidRPr="002B4024" w:rsidRDefault="00E20784" w:rsidP="004616D5">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 xml:space="preserve"> risk assessment for the activit</w:t>
      </w:r>
      <w:r w:rsidR="004616D5" w:rsidRPr="002B4024">
        <w:rPr>
          <w:rFonts w:asciiTheme="minorHAnsi" w:hAnsiTheme="minorHAnsi" w:cs="Arial"/>
        </w:rPr>
        <w:t>y is completed;</w:t>
      </w:r>
    </w:p>
    <w:p w14:paraId="61264DA5" w14:textId="77777777" w:rsidR="00B02B4C" w:rsidRPr="002B4024" w:rsidRDefault="00E20784" w:rsidP="004616D5">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t</w:t>
      </w:r>
      <w:r w:rsidR="00B02B4C" w:rsidRPr="002B4024">
        <w:rPr>
          <w:rFonts w:asciiTheme="minorHAnsi" w:hAnsiTheme="minorHAnsi" w:cs="Arial"/>
        </w:rPr>
        <w:t>he premises is safe for use and is always inspected prior to, and after each use</w:t>
      </w:r>
      <w:r w:rsidR="004616D5" w:rsidRPr="002B4024">
        <w:rPr>
          <w:rFonts w:asciiTheme="minorHAnsi" w:hAnsiTheme="minorHAnsi" w:cs="Arial"/>
        </w:rPr>
        <w:t>;</w:t>
      </w:r>
    </w:p>
    <w:p w14:paraId="157D9493" w14:textId="77777777" w:rsidR="00B02B4C" w:rsidRPr="002B4024" w:rsidRDefault="00E20784" w:rsidP="004616D5">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m</w:t>
      </w:r>
      <w:r w:rsidR="00B02B4C" w:rsidRPr="002B4024">
        <w:rPr>
          <w:rFonts w:asciiTheme="minorHAnsi" w:hAnsiTheme="minorHAnsi" w:cs="Arial"/>
        </w:rPr>
        <w:t>eans of general access and egres</w:t>
      </w:r>
      <w:r w:rsidR="004616D5" w:rsidRPr="002B4024">
        <w:rPr>
          <w:rFonts w:asciiTheme="minorHAnsi" w:hAnsiTheme="minorHAnsi" w:cs="Arial"/>
        </w:rPr>
        <w:t>s are safe for use by all users;</w:t>
      </w:r>
    </w:p>
    <w:p w14:paraId="0DB998E2" w14:textId="77777777" w:rsidR="00B02B4C" w:rsidRPr="002B4024" w:rsidRDefault="00E20784" w:rsidP="004616D5">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ll provided equipment is safe for use</w:t>
      </w:r>
      <w:r w:rsidR="00593DA1">
        <w:rPr>
          <w:rFonts w:asciiTheme="minorHAnsi" w:hAnsiTheme="minorHAnsi" w:cs="Arial"/>
        </w:rPr>
        <w:t xml:space="preserve"> (if applicable)</w:t>
      </w:r>
      <w:r w:rsidR="004616D5" w:rsidRPr="002B4024">
        <w:rPr>
          <w:rFonts w:asciiTheme="minorHAnsi" w:hAnsiTheme="minorHAnsi" w:cs="Arial"/>
        </w:rPr>
        <w:t>;</w:t>
      </w:r>
      <w:r w:rsidR="00593DA1">
        <w:rPr>
          <w:rFonts w:asciiTheme="minorHAnsi" w:hAnsiTheme="minorHAnsi" w:cs="Arial"/>
        </w:rPr>
        <w:t xml:space="preserve"> </w:t>
      </w:r>
    </w:p>
    <w:p w14:paraId="242AC289" w14:textId="77777777" w:rsidR="00B02B4C" w:rsidRPr="002B4024" w:rsidRDefault="00E20784" w:rsidP="004616D5">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f</w:t>
      </w:r>
      <w:r w:rsidR="00B02B4C" w:rsidRPr="002B4024">
        <w:rPr>
          <w:rFonts w:asciiTheme="minorHAnsi" w:hAnsiTheme="minorHAnsi" w:cs="Arial"/>
        </w:rPr>
        <w:t>ire escape routes and transit areas are safe and clear of hazards</w:t>
      </w:r>
      <w:r w:rsidR="004616D5" w:rsidRPr="002B4024">
        <w:rPr>
          <w:rFonts w:asciiTheme="minorHAnsi" w:hAnsiTheme="minorHAnsi" w:cs="Arial"/>
        </w:rPr>
        <w:t>;</w:t>
      </w:r>
    </w:p>
    <w:p w14:paraId="1775D099" w14:textId="77777777" w:rsidR="00B02B4C" w:rsidRPr="002B4024" w:rsidRDefault="00E20784" w:rsidP="004616D5">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h</w:t>
      </w:r>
      <w:r w:rsidR="00B02B4C" w:rsidRPr="002B4024">
        <w:rPr>
          <w:rFonts w:asciiTheme="minorHAnsi" w:hAnsiTheme="minorHAnsi" w:cs="Arial"/>
        </w:rPr>
        <w:t>irers are formally made aware of fire safety procedures and equipment</w:t>
      </w:r>
      <w:r w:rsidR="004616D5" w:rsidRPr="002B4024">
        <w:rPr>
          <w:rFonts w:asciiTheme="minorHAnsi" w:hAnsiTheme="minorHAnsi" w:cs="Arial"/>
        </w:rPr>
        <w:t>.</w:t>
      </w:r>
    </w:p>
    <w:p w14:paraId="1DD0345B" w14:textId="77777777" w:rsidR="00B02B4C" w:rsidRPr="002B4024" w:rsidRDefault="00B02B4C" w:rsidP="00B02B4C">
      <w:pPr>
        <w:jc w:val="both"/>
        <w:rPr>
          <w:rFonts w:asciiTheme="minorHAnsi" w:hAnsiTheme="minorHAnsi" w:cs="Arial"/>
          <w:i/>
          <w:sz w:val="22"/>
          <w:szCs w:val="22"/>
        </w:rPr>
      </w:pPr>
    </w:p>
    <w:p w14:paraId="5775586E" w14:textId="77777777" w:rsidR="00B02B4C" w:rsidRPr="002B4024" w:rsidRDefault="00B02B4C" w:rsidP="00B02B4C">
      <w:pPr>
        <w:ind w:left="-113"/>
        <w:jc w:val="both"/>
        <w:rPr>
          <w:rFonts w:asciiTheme="minorHAnsi" w:hAnsiTheme="minorHAnsi" w:cs="Arial"/>
          <w:i/>
          <w:sz w:val="22"/>
          <w:szCs w:val="22"/>
        </w:rPr>
      </w:pPr>
      <w:r w:rsidRPr="002B4024">
        <w:rPr>
          <w:rFonts w:asciiTheme="minorHAnsi" w:hAnsiTheme="minorHAnsi" w:cs="Arial"/>
          <w:i/>
          <w:sz w:val="22"/>
          <w:szCs w:val="22"/>
        </w:rPr>
        <w:t xml:space="preserve">Please also see the </w:t>
      </w:r>
      <w:r w:rsidRPr="002B4024">
        <w:rPr>
          <w:rFonts w:asciiTheme="minorHAnsi" w:hAnsiTheme="minorHAnsi" w:cs="Arial"/>
          <w:b/>
          <w:i/>
          <w:sz w:val="22"/>
          <w:szCs w:val="22"/>
        </w:rPr>
        <w:t>Lettings Policy</w:t>
      </w:r>
      <w:r w:rsidR="00223686">
        <w:rPr>
          <w:rFonts w:asciiTheme="minorHAnsi" w:hAnsiTheme="minorHAnsi" w:cs="Arial"/>
          <w:b/>
          <w:i/>
          <w:sz w:val="22"/>
          <w:szCs w:val="22"/>
        </w:rPr>
        <w:t xml:space="preserve"> Conditions of Hire</w:t>
      </w:r>
      <w:r w:rsidRPr="002B4024">
        <w:rPr>
          <w:rFonts w:asciiTheme="minorHAnsi" w:hAnsiTheme="minorHAnsi" w:cs="Arial"/>
          <w:i/>
          <w:sz w:val="22"/>
          <w:szCs w:val="22"/>
        </w:rPr>
        <w:t xml:space="preserve"> for further information</w:t>
      </w:r>
      <w:r w:rsidR="00FE6286">
        <w:rPr>
          <w:rFonts w:asciiTheme="minorHAnsi" w:hAnsiTheme="minorHAnsi" w:cs="Arial"/>
          <w:i/>
          <w:sz w:val="22"/>
          <w:szCs w:val="22"/>
        </w:rPr>
        <w:t>.</w:t>
      </w:r>
    </w:p>
    <w:p w14:paraId="4BCE57D7" w14:textId="77777777" w:rsidR="00B02B4C" w:rsidRPr="002B4024" w:rsidRDefault="00B02B4C" w:rsidP="00B02B4C">
      <w:pPr>
        <w:ind w:left="-120"/>
        <w:jc w:val="both"/>
        <w:rPr>
          <w:rFonts w:asciiTheme="minorHAnsi" w:hAnsiTheme="minorHAnsi" w:cs="Arial"/>
          <w:b/>
          <w:sz w:val="22"/>
          <w:szCs w:val="22"/>
        </w:rPr>
      </w:pPr>
    </w:p>
    <w:p w14:paraId="460CB1D1" w14:textId="77777777" w:rsidR="00B02B4C" w:rsidRPr="002B4024" w:rsidRDefault="00B02B4C" w:rsidP="00FE6286">
      <w:pPr>
        <w:pStyle w:val="Heading2"/>
      </w:pPr>
      <w:bookmarkStart w:id="30" w:name="_Toc22816664"/>
      <w:r w:rsidRPr="002B4024">
        <w:t>Contractors on Site</w:t>
      </w:r>
      <w:bookmarkEnd w:id="30"/>
      <w:r w:rsidRPr="002B4024">
        <w:t xml:space="preserve"> </w:t>
      </w:r>
    </w:p>
    <w:p w14:paraId="700E692D" w14:textId="77777777" w:rsidR="00B02B4C" w:rsidRPr="002B4024" w:rsidRDefault="00B02B4C" w:rsidP="00B02B4C">
      <w:pPr>
        <w:ind w:left="-120"/>
        <w:jc w:val="both"/>
        <w:rPr>
          <w:rFonts w:asciiTheme="minorHAnsi" w:hAnsiTheme="minorHAnsi" w:cs="Arial"/>
          <w:b/>
          <w:sz w:val="22"/>
          <w:szCs w:val="22"/>
        </w:rPr>
      </w:pPr>
    </w:p>
    <w:p w14:paraId="73E5E3C6"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The </w:t>
      </w:r>
      <w:r w:rsidR="00F74A2C">
        <w:rPr>
          <w:rFonts w:asciiTheme="minorHAnsi" w:hAnsiTheme="minorHAnsi" w:cs="Arial"/>
          <w:sz w:val="22"/>
          <w:szCs w:val="22"/>
        </w:rPr>
        <w:t>Headteacher</w:t>
      </w:r>
      <w:r w:rsidRPr="002B4024">
        <w:rPr>
          <w:rFonts w:asciiTheme="minorHAnsi" w:hAnsiTheme="minorHAnsi" w:cs="Arial"/>
          <w:sz w:val="22"/>
          <w:szCs w:val="22"/>
        </w:rPr>
        <w:t xml:space="preserve"> and/or Site Manager must ascertain competence prior to engaging contractors’ services by </w:t>
      </w:r>
      <w:r w:rsidR="00F74A2C">
        <w:rPr>
          <w:rFonts w:asciiTheme="minorHAnsi" w:hAnsiTheme="minorHAnsi" w:cs="Arial"/>
          <w:sz w:val="22"/>
          <w:szCs w:val="22"/>
        </w:rPr>
        <w:t>the need for the contractor to demonstrate evidence of competence</w:t>
      </w:r>
      <w:r w:rsidRPr="002B4024">
        <w:rPr>
          <w:rFonts w:asciiTheme="minorHAnsi" w:hAnsiTheme="minorHAnsi" w:cs="Arial"/>
          <w:sz w:val="22"/>
          <w:szCs w:val="22"/>
        </w:rPr>
        <w:t xml:space="preserve"> </w:t>
      </w:r>
      <w:r w:rsidR="00677D2A">
        <w:rPr>
          <w:rFonts w:asciiTheme="minorHAnsi" w:hAnsiTheme="minorHAnsi" w:cs="Arial"/>
          <w:sz w:val="22"/>
          <w:szCs w:val="22"/>
        </w:rPr>
        <w:t>against</w:t>
      </w:r>
      <w:r w:rsidRPr="002B4024">
        <w:rPr>
          <w:rFonts w:asciiTheme="minorHAnsi" w:hAnsiTheme="minorHAnsi" w:cs="Arial"/>
          <w:sz w:val="22"/>
          <w:szCs w:val="22"/>
        </w:rPr>
        <w:t xml:space="preserve"> their safe working practices for specific work being undertaken.  </w:t>
      </w:r>
      <w:r w:rsidR="00F74A2C">
        <w:rPr>
          <w:rFonts w:asciiTheme="minorHAnsi" w:hAnsiTheme="minorHAnsi" w:cs="Arial"/>
          <w:sz w:val="22"/>
          <w:szCs w:val="22"/>
        </w:rPr>
        <w:t>All contractors will req</w:t>
      </w:r>
      <w:r w:rsidR="00677D2A">
        <w:rPr>
          <w:rFonts w:asciiTheme="minorHAnsi" w:hAnsiTheme="minorHAnsi" w:cs="Arial"/>
          <w:sz w:val="22"/>
          <w:szCs w:val="22"/>
        </w:rPr>
        <w:t>uire</w:t>
      </w:r>
      <w:r w:rsidR="00F74A2C">
        <w:rPr>
          <w:rFonts w:asciiTheme="minorHAnsi" w:hAnsiTheme="minorHAnsi" w:cs="Arial"/>
          <w:sz w:val="22"/>
          <w:szCs w:val="22"/>
        </w:rPr>
        <w:t xml:space="preserve"> adequate Risk Assessments</w:t>
      </w:r>
      <w:r w:rsidR="00332364">
        <w:rPr>
          <w:rFonts w:asciiTheme="minorHAnsi" w:hAnsiTheme="minorHAnsi" w:cs="Arial"/>
          <w:sz w:val="22"/>
          <w:szCs w:val="22"/>
        </w:rPr>
        <w:t xml:space="preserve"> and Method Statements</w:t>
      </w:r>
      <w:r w:rsidR="00F74A2C">
        <w:rPr>
          <w:rFonts w:asciiTheme="minorHAnsi" w:hAnsiTheme="minorHAnsi" w:cs="Arial"/>
          <w:sz w:val="22"/>
          <w:szCs w:val="22"/>
        </w:rPr>
        <w:t xml:space="preserve"> to be sighted to dem</w:t>
      </w:r>
      <w:r w:rsidR="00677D2A">
        <w:rPr>
          <w:rFonts w:asciiTheme="minorHAnsi" w:hAnsiTheme="minorHAnsi" w:cs="Arial"/>
          <w:sz w:val="22"/>
          <w:szCs w:val="22"/>
        </w:rPr>
        <w:t xml:space="preserve">onstrate their level of competence. </w:t>
      </w:r>
    </w:p>
    <w:p w14:paraId="556009A8" w14:textId="77777777" w:rsidR="00B02B4C" w:rsidRPr="002B4024" w:rsidRDefault="00B02B4C" w:rsidP="00B02B4C">
      <w:pPr>
        <w:ind w:left="-120"/>
        <w:jc w:val="both"/>
        <w:rPr>
          <w:rFonts w:asciiTheme="minorHAnsi" w:hAnsiTheme="minorHAnsi" w:cs="Arial"/>
          <w:b/>
          <w:sz w:val="22"/>
          <w:szCs w:val="22"/>
        </w:rPr>
      </w:pPr>
    </w:p>
    <w:p w14:paraId="605F4D11" w14:textId="77777777" w:rsidR="00B02B4C" w:rsidRPr="002B4024" w:rsidRDefault="00B02B4C" w:rsidP="00B02B4C">
      <w:pPr>
        <w:pStyle w:val="BodyText2"/>
        <w:spacing w:after="0" w:line="240" w:lineRule="auto"/>
        <w:ind w:left="-120"/>
        <w:jc w:val="both"/>
        <w:rPr>
          <w:rFonts w:asciiTheme="minorHAnsi" w:hAnsiTheme="minorHAnsi" w:cs="Arial"/>
          <w:sz w:val="22"/>
          <w:szCs w:val="22"/>
        </w:rPr>
      </w:pPr>
      <w:r w:rsidRPr="002B4024">
        <w:rPr>
          <w:rFonts w:asciiTheme="minorHAnsi" w:hAnsiTheme="minorHAnsi" w:cs="Arial"/>
          <w:sz w:val="22"/>
          <w:szCs w:val="22"/>
        </w:rPr>
        <w:t xml:space="preserve">All contractors must report to Reception where they will be asked to </w:t>
      </w:r>
      <w:r w:rsidR="00677D2A">
        <w:rPr>
          <w:rFonts w:asciiTheme="minorHAnsi" w:hAnsiTheme="minorHAnsi" w:cs="Arial"/>
          <w:sz w:val="22"/>
          <w:szCs w:val="22"/>
        </w:rPr>
        <w:t xml:space="preserve">show ID, read the Health and Safety </w:t>
      </w:r>
      <w:r w:rsidR="00E34D3D">
        <w:rPr>
          <w:rFonts w:asciiTheme="minorHAnsi" w:hAnsiTheme="minorHAnsi" w:cs="Arial"/>
          <w:sz w:val="22"/>
          <w:szCs w:val="22"/>
        </w:rPr>
        <w:t>Guidance</w:t>
      </w:r>
      <w:r w:rsidR="00677D2A">
        <w:rPr>
          <w:rFonts w:asciiTheme="minorHAnsi" w:hAnsiTheme="minorHAnsi" w:cs="Arial"/>
          <w:sz w:val="22"/>
          <w:szCs w:val="22"/>
        </w:rPr>
        <w:t xml:space="preserve"> Leaflet for Contractors (yellow copy) and </w:t>
      </w:r>
      <w:r w:rsidRPr="002B4024">
        <w:rPr>
          <w:rFonts w:asciiTheme="minorHAnsi" w:hAnsiTheme="minorHAnsi" w:cs="Arial"/>
          <w:sz w:val="22"/>
          <w:szCs w:val="22"/>
        </w:rPr>
        <w:t>sign the visitor’s book and asbestos register</w:t>
      </w:r>
      <w:r w:rsidR="00677D2A">
        <w:rPr>
          <w:rFonts w:asciiTheme="minorHAnsi" w:hAnsiTheme="minorHAnsi" w:cs="Arial"/>
          <w:sz w:val="22"/>
          <w:szCs w:val="22"/>
        </w:rPr>
        <w:t>.  Signing in indicates that they have read and understood the information</w:t>
      </w:r>
      <w:r w:rsidRPr="002B4024">
        <w:rPr>
          <w:rFonts w:asciiTheme="minorHAnsi" w:hAnsiTheme="minorHAnsi" w:cs="Arial"/>
          <w:sz w:val="22"/>
          <w:szCs w:val="22"/>
        </w:rPr>
        <w:t xml:space="preserve">.  All contractors must be issued with the local </w:t>
      </w:r>
      <w:r w:rsidR="00677D2A">
        <w:rPr>
          <w:rFonts w:asciiTheme="minorHAnsi" w:hAnsiTheme="minorHAnsi" w:cs="Arial"/>
          <w:sz w:val="22"/>
          <w:szCs w:val="22"/>
        </w:rPr>
        <w:t>project specific contractor</w:t>
      </w:r>
      <w:r w:rsidRPr="002B4024">
        <w:rPr>
          <w:rFonts w:asciiTheme="minorHAnsi" w:hAnsiTheme="minorHAnsi" w:cs="Arial"/>
          <w:sz w:val="22"/>
          <w:szCs w:val="22"/>
        </w:rPr>
        <w:t xml:space="preserve"> induction brief that includes all relevant details of fire safety procedures </w:t>
      </w:r>
      <w:r w:rsidR="002F1018" w:rsidRPr="002B4024">
        <w:rPr>
          <w:rFonts w:asciiTheme="minorHAnsi" w:hAnsiTheme="minorHAnsi" w:cs="Arial"/>
          <w:sz w:val="22"/>
          <w:szCs w:val="22"/>
        </w:rPr>
        <w:t>and</w:t>
      </w:r>
      <w:r w:rsidR="00677D2A">
        <w:rPr>
          <w:rFonts w:asciiTheme="minorHAnsi" w:hAnsiTheme="minorHAnsi" w:cs="Arial"/>
          <w:sz w:val="22"/>
          <w:szCs w:val="22"/>
        </w:rPr>
        <w:t xml:space="preserve"> local safety arrangements from the Site Manager. </w:t>
      </w:r>
    </w:p>
    <w:p w14:paraId="431C799D" w14:textId="77777777" w:rsidR="00B02B4C" w:rsidRPr="002B4024" w:rsidRDefault="00B02B4C" w:rsidP="00B02B4C">
      <w:pPr>
        <w:pStyle w:val="BodyText2"/>
        <w:spacing w:after="0" w:line="240" w:lineRule="auto"/>
        <w:ind w:left="-120"/>
        <w:jc w:val="both"/>
        <w:rPr>
          <w:rFonts w:asciiTheme="minorHAnsi" w:hAnsiTheme="minorHAnsi" w:cs="Arial"/>
          <w:sz w:val="22"/>
          <w:szCs w:val="22"/>
        </w:rPr>
      </w:pPr>
    </w:p>
    <w:p w14:paraId="36726037" w14:textId="77777777" w:rsidR="00B02B4C" w:rsidRDefault="00677D2A" w:rsidP="00B02B4C">
      <w:pPr>
        <w:pStyle w:val="BodyText2"/>
        <w:spacing w:after="0" w:line="240" w:lineRule="auto"/>
        <w:ind w:left="-120"/>
        <w:jc w:val="both"/>
        <w:rPr>
          <w:rFonts w:asciiTheme="minorHAnsi" w:hAnsiTheme="minorHAnsi" w:cs="Arial"/>
          <w:sz w:val="22"/>
          <w:szCs w:val="22"/>
        </w:rPr>
      </w:pPr>
      <w:r>
        <w:rPr>
          <w:rFonts w:asciiTheme="minorHAnsi" w:hAnsiTheme="minorHAnsi" w:cs="Arial"/>
          <w:sz w:val="22"/>
          <w:szCs w:val="22"/>
        </w:rPr>
        <w:t>The Site Manager</w:t>
      </w:r>
      <w:r w:rsidR="00B02B4C" w:rsidRPr="002B4024">
        <w:rPr>
          <w:rFonts w:asciiTheme="minorHAnsi" w:hAnsiTheme="minorHAnsi" w:cs="Arial"/>
          <w:sz w:val="22"/>
          <w:szCs w:val="22"/>
        </w:rPr>
        <w:t xml:space="preserve"> and/or responsible member of staff are responsible for monitoring work areas and providing appropriate supervision, more</w:t>
      </w:r>
      <w:r w:rsidR="002F1018" w:rsidRPr="002B4024">
        <w:rPr>
          <w:rFonts w:asciiTheme="minorHAnsi" w:hAnsiTheme="minorHAnsi" w:cs="Arial"/>
          <w:sz w:val="22"/>
          <w:szCs w:val="22"/>
        </w:rPr>
        <w:t xml:space="preserve"> s</w:t>
      </w:r>
      <w:r w:rsidR="00B02B4C" w:rsidRPr="002B4024">
        <w:rPr>
          <w:rFonts w:asciiTheme="minorHAnsi" w:hAnsiTheme="minorHAnsi" w:cs="Arial"/>
          <w:sz w:val="22"/>
          <w:szCs w:val="22"/>
        </w:rPr>
        <w:t>o where the contractor’s work may directly affect staff and pupils on the premises.</w:t>
      </w:r>
    </w:p>
    <w:p w14:paraId="5CE1F233" w14:textId="77777777" w:rsidR="00677D2A" w:rsidRDefault="00677D2A" w:rsidP="00B02B4C">
      <w:pPr>
        <w:pStyle w:val="BodyText2"/>
        <w:spacing w:after="0" w:line="240" w:lineRule="auto"/>
        <w:ind w:left="-120"/>
        <w:jc w:val="both"/>
        <w:rPr>
          <w:rFonts w:asciiTheme="minorHAnsi" w:hAnsiTheme="minorHAnsi" w:cs="Arial"/>
          <w:sz w:val="22"/>
          <w:szCs w:val="22"/>
        </w:rPr>
      </w:pPr>
    </w:p>
    <w:p w14:paraId="63156EA9" w14:textId="77777777" w:rsidR="00677D2A" w:rsidRPr="002B4024" w:rsidRDefault="00677D2A" w:rsidP="00B02B4C">
      <w:pPr>
        <w:pStyle w:val="BodyText2"/>
        <w:spacing w:after="0" w:line="240" w:lineRule="auto"/>
        <w:ind w:left="-120"/>
        <w:jc w:val="both"/>
        <w:rPr>
          <w:rFonts w:asciiTheme="minorHAnsi" w:hAnsiTheme="minorHAnsi" w:cs="Arial"/>
          <w:sz w:val="22"/>
          <w:szCs w:val="22"/>
        </w:rPr>
      </w:pPr>
      <w:r w:rsidRPr="00677D2A">
        <w:rPr>
          <w:rFonts w:asciiTheme="minorHAnsi" w:hAnsiTheme="minorHAnsi" w:cs="Arial"/>
          <w:sz w:val="22"/>
          <w:szCs w:val="22"/>
        </w:rPr>
        <w:t xml:space="preserve">Contractor work on site during holiday periods must be pre-arranged via the Site Manager. </w:t>
      </w:r>
      <w:r w:rsidR="00E20784">
        <w:rPr>
          <w:rFonts w:asciiTheme="minorHAnsi" w:hAnsiTheme="minorHAnsi" w:cs="Arial"/>
          <w:sz w:val="22"/>
          <w:szCs w:val="22"/>
        </w:rPr>
        <w:t xml:space="preserve"> The s</w:t>
      </w:r>
      <w:r>
        <w:rPr>
          <w:rFonts w:asciiTheme="minorHAnsi" w:hAnsiTheme="minorHAnsi" w:cs="Arial"/>
          <w:sz w:val="22"/>
          <w:szCs w:val="22"/>
        </w:rPr>
        <w:t xml:space="preserve">ame rules </w:t>
      </w:r>
      <w:r w:rsidR="00E20784">
        <w:rPr>
          <w:rFonts w:asciiTheme="minorHAnsi" w:hAnsiTheme="minorHAnsi" w:cs="Arial"/>
          <w:sz w:val="22"/>
          <w:szCs w:val="22"/>
        </w:rPr>
        <w:t xml:space="preserve">as </w:t>
      </w:r>
      <w:r>
        <w:rPr>
          <w:rFonts w:asciiTheme="minorHAnsi" w:hAnsiTheme="minorHAnsi" w:cs="Arial"/>
          <w:sz w:val="22"/>
          <w:szCs w:val="22"/>
        </w:rPr>
        <w:t xml:space="preserve">above apply. </w:t>
      </w:r>
    </w:p>
    <w:p w14:paraId="484324F5" w14:textId="77777777" w:rsidR="00223686" w:rsidRDefault="00223686" w:rsidP="00B02B4C">
      <w:pPr>
        <w:pStyle w:val="BodyText2"/>
        <w:spacing w:after="0" w:line="240" w:lineRule="auto"/>
        <w:ind w:left="-120"/>
        <w:jc w:val="both"/>
        <w:rPr>
          <w:rFonts w:asciiTheme="minorHAnsi" w:hAnsiTheme="minorHAnsi" w:cs="Arial"/>
          <w:b/>
          <w:sz w:val="22"/>
          <w:szCs w:val="22"/>
        </w:rPr>
      </w:pPr>
    </w:p>
    <w:p w14:paraId="52EDA37E" w14:textId="77777777" w:rsidR="00223686" w:rsidRPr="002B4024" w:rsidRDefault="00223686" w:rsidP="00223686">
      <w:pPr>
        <w:ind w:left="-113"/>
        <w:jc w:val="both"/>
        <w:rPr>
          <w:rFonts w:asciiTheme="minorHAnsi" w:hAnsiTheme="minorHAnsi" w:cs="Arial"/>
          <w:i/>
          <w:sz w:val="22"/>
          <w:szCs w:val="22"/>
        </w:rPr>
      </w:pPr>
      <w:r w:rsidRPr="002B4024">
        <w:rPr>
          <w:rFonts w:asciiTheme="minorHAnsi" w:hAnsiTheme="minorHAnsi" w:cs="Arial"/>
          <w:i/>
          <w:sz w:val="22"/>
          <w:szCs w:val="22"/>
        </w:rPr>
        <w:t xml:space="preserve">Please also see the </w:t>
      </w:r>
      <w:r>
        <w:rPr>
          <w:rFonts w:asciiTheme="minorHAnsi" w:hAnsiTheme="minorHAnsi" w:cs="Arial"/>
          <w:b/>
          <w:i/>
          <w:sz w:val="22"/>
          <w:szCs w:val="22"/>
        </w:rPr>
        <w:t>School Visitors and Contractors Policy</w:t>
      </w:r>
      <w:r w:rsidRPr="002B4024">
        <w:rPr>
          <w:rFonts w:asciiTheme="minorHAnsi" w:hAnsiTheme="minorHAnsi" w:cs="Arial"/>
          <w:i/>
          <w:sz w:val="22"/>
          <w:szCs w:val="22"/>
        </w:rPr>
        <w:t xml:space="preserve"> for further information</w:t>
      </w:r>
      <w:r w:rsidR="00FE6286">
        <w:rPr>
          <w:rFonts w:asciiTheme="minorHAnsi" w:hAnsiTheme="minorHAnsi" w:cs="Arial"/>
          <w:i/>
          <w:sz w:val="22"/>
          <w:szCs w:val="22"/>
        </w:rPr>
        <w:t>.</w:t>
      </w:r>
    </w:p>
    <w:p w14:paraId="01A60679" w14:textId="77777777" w:rsidR="00E20784" w:rsidRDefault="00E20784">
      <w:pPr>
        <w:rPr>
          <w:rFonts w:asciiTheme="minorHAnsi" w:hAnsiTheme="minorHAnsi" w:cs="Arial"/>
          <w:b/>
          <w:sz w:val="22"/>
          <w:szCs w:val="22"/>
        </w:rPr>
      </w:pPr>
    </w:p>
    <w:p w14:paraId="5953006F" w14:textId="77777777" w:rsidR="00B02B4C" w:rsidRPr="002B4024" w:rsidRDefault="00B02B4C" w:rsidP="00FE6286">
      <w:pPr>
        <w:pStyle w:val="Heading2"/>
        <w:rPr>
          <w:i/>
          <w:color w:val="0000FF"/>
        </w:rPr>
      </w:pPr>
      <w:bookmarkStart w:id="31" w:name="_Toc22816665"/>
      <w:r w:rsidRPr="002B4024">
        <w:t>Curriculum Activities</w:t>
      </w:r>
      <w:bookmarkEnd w:id="31"/>
      <w:r w:rsidRPr="002B4024">
        <w:t xml:space="preserve"> </w:t>
      </w:r>
    </w:p>
    <w:p w14:paraId="6044902B" w14:textId="77777777" w:rsidR="00B02B4C" w:rsidRPr="002B4024" w:rsidRDefault="00B02B4C" w:rsidP="00B02B4C">
      <w:pPr>
        <w:ind w:left="-120"/>
        <w:jc w:val="both"/>
        <w:rPr>
          <w:rFonts w:asciiTheme="minorHAnsi" w:hAnsiTheme="minorHAnsi" w:cs="Arial"/>
          <w:sz w:val="22"/>
          <w:szCs w:val="22"/>
        </w:rPr>
      </w:pPr>
    </w:p>
    <w:p w14:paraId="415BB1DD" w14:textId="77777777" w:rsidR="00EB0AC5" w:rsidRDefault="00EB0AC5" w:rsidP="00EB0AC5">
      <w:pPr>
        <w:ind w:left="-120"/>
        <w:jc w:val="both"/>
        <w:rPr>
          <w:rFonts w:asciiTheme="minorHAnsi" w:hAnsiTheme="minorHAnsi" w:cs="Arial"/>
          <w:sz w:val="22"/>
          <w:szCs w:val="22"/>
        </w:rPr>
      </w:pPr>
      <w:r w:rsidRPr="00EB0AC5">
        <w:rPr>
          <w:rFonts w:asciiTheme="minorHAnsi" w:hAnsiTheme="minorHAnsi" w:cs="Arial"/>
          <w:sz w:val="22"/>
          <w:szCs w:val="22"/>
        </w:rPr>
        <w:t xml:space="preserve">All safety management and RAs, including COSHH, for curriculum based activities will be carried out under the control of the relevant Heads of Department and subject teachers using the appropriate codes of practice and safe working procedural guidance for </w:t>
      </w:r>
      <w:r>
        <w:rPr>
          <w:rFonts w:asciiTheme="minorHAnsi" w:hAnsiTheme="minorHAnsi" w:cs="Arial"/>
          <w:sz w:val="22"/>
          <w:szCs w:val="22"/>
        </w:rPr>
        <w:t xml:space="preserve">Science, </w:t>
      </w:r>
      <w:r w:rsidRPr="00EB0AC5">
        <w:rPr>
          <w:rFonts w:asciiTheme="minorHAnsi" w:hAnsiTheme="minorHAnsi" w:cs="Arial"/>
          <w:sz w:val="22"/>
          <w:szCs w:val="22"/>
        </w:rPr>
        <w:t>Design &amp; Technology, Music, Physical Education &amp; Sport, Art and Drama as issued by CLEAPSS, Ray West and any H</w:t>
      </w:r>
      <w:r>
        <w:rPr>
          <w:rFonts w:asciiTheme="minorHAnsi" w:hAnsiTheme="minorHAnsi" w:cs="Arial"/>
          <w:sz w:val="22"/>
          <w:szCs w:val="22"/>
        </w:rPr>
        <w:t xml:space="preserve">ampshire </w:t>
      </w:r>
      <w:r w:rsidRPr="00EB0AC5">
        <w:rPr>
          <w:rFonts w:asciiTheme="minorHAnsi" w:hAnsiTheme="minorHAnsi" w:cs="Arial"/>
          <w:sz w:val="22"/>
          <w:szCs w:val="22"/>
        </w:rPr>
        <w:t>C</w:t>
      </w:r>
      <w:r>
        <w:rPr>
          <w:rFonts w:asciiTheme="minorHAnsi" w:hAnsiTheme="minorHAnsi" w:cs="Arial"/>
          <w:sz w:val="22"/>
          <w:szCs w:val="22"/>
        </w:rPr>
        <w:t>ounty Council</w:t>
      </w:r>
      <w:r w:rsidRPr="00EB0AC5">
        <w:rPr>
          <w:rFonts w:asciiTheme="minorHAnsi" w:hAnsiTheme="minorHAnsi" w:cs="Arial"/>
          <w:sz w:val="22"/>
          <w:szCs w:val="22"/>
        </w:rPr>
        <w:t xml:space="preserve"> Outdoor Ed, PE &amp; Sport Service SLA requirements, as appropriate.</w:t>
      </w:r>
      <w:r w:rsidR="009D747A">
        <w:rPr>
          <w:rFonts w:asciiTheme="minorHAnsi" w:hAnsiTheme="minorHAnsi" w:cs="Arial"/>
          <w:sz w:val="22"/>
          <w:szCs w:val="22"/>
        </w:rPr>
        <w:t xml:space="preserve"> </w:t>
      </w:r>
      <w:r w:rsidRPr="00EB0AC5">
        <w:rPr>
          <w:rFonts w:asciiTheme="minorHAnsi" w:hAnsiTheme="minorHAnsi" w:cs="Arial"/>
          <w:sz w:val="22"/>
          <w:szCs w:val="22"/>
        </w:rPr>
        <w:t xml:space="preserve"> Heads of Department and t</w:t>
      </w:r>
      <w:r w:rsidR="009D747A">
        <w:rPr>
          <w:rFonts w:asciiTheme="minorHAnsi" w:hAnsiTheme="minorHAnsi" w:cs="Arial"/>
          <w:sz w:val="22"/>
          <w:szCs w:val="22"/>
        </w:rPr>
        <w:t>he appropriate subject teachers</w:t>
      </w:r>
      <w:r w:rsidRPr="00EB0AC5">
        <w:rPr>
          <w:rFonts w:asciiTheme="minorHAnsi" w:hAnsiTheme="minorHAnsi" w:cs="Arial"/>
          <w:sz w:val="22"/>
          <w:szCs w:val="22"/>
        </w:rPr>
        <w:t xml:space="preserve">/technicians will be responsible for local risk management and ensuring that maintenance of equipment and premises in their areas of the curriculum are managed safely following the appropriate guidance. </w:t>
      </w:r>
    </w:p>
    <w:p w14:paraId="75C348DE" w14:textId="77777777" w:rsidR="00EB0AC5" w:rsidRDefault="00EB0AC5" w:rsidP="00EB0AC5">
      <w:pPr>
        <w:ind w:left="-120"/>
        <w:jc w:val="both"/>
        <w:rPr>
          <w:rFonts w:asciiTheme="minorHAnsi" w:hAnsiTheme="minorHAnsi" w:cs="Arial"/>
          <w:sz w:val="22"/>
          <w:szCs w:val="22"/>
        </w:rPr>
      </w:pPr>
    </w:p>
    <w:p w14:paraId="5FCF67D4" w14:textId="77777777" w:rsidR="00B02B4C" w:rsidRDefault="00EB0AC5" w:rsidP="00EB0AC5">
      <w:pPr>
        <w:ind w:left="-120"/>
        <w:jc w:val="both"/>
        <w:rPr>
          <w:rFonts w:asciiTheme="minorHAnsi" w:hAnsiTheme="minorHAnsi" w:cs="Arial"/>
          <w:sz w:val="22"/>
          <w:szCs w:val="22"/>
        </w:rPr>
      </w:pPr>
      <w:r w:rsidRPr="00EB0AC5">
        <w:rPr>
          <w:rFonts w:asciiTheme="minorHAnsi" w:hAnsiTheme="minorHAnsi" w:cs="Arial"/>
          <w:sz w:val="22"/>
          <w:szCs w:val="22"/>
        </w:rPr>
        <w:t>Higher level risk classrooms have appropriately trained staff to undertake higher level R</w:t>
      </w:r>
      <w:r>
        <w:rPr>
          <w:rFonts w:asciiTheme="minorHAnsi" w:hAnsiTheme="minorHAnsi" w:cs="Arial"/>
          <w:sz w:val="22"/>
          <w:szCs w:val="22"/>
        </w:rPr>
        <w:t xml:space="preserve">isk </w:t>
      </w:r>
      <w:r w:rsidRPr="00EB0AC5">
        <w:rPr>
          <w:rFonts w:asciiTheme="minorHAnsi" w:hAnsiTheme="minorHAnsi" w:cs="Arial"/>
          <w:sz w:val="22"/>
          <w:szCs w:val="22"/>
        </w:rPr>
        <w:t>As</w:t>
      </w:r>
      <w:r>
        <w:rPr>
          <w:rFonts w:asciiTheme="minorHAnsi" w:hAnsiTheme="minorHAnsi" w:cs="Arial"/>
          <w:sz w:val="22"/>
          <w:szCs w:val="22"/>
        </w:rPr>
        <w:t>sessments</w:t>
      </w:r>
      <w:r w:rsidRPr="00EB0AC5">
        <w:rPr>
          <w:rFonts w:asciiTheme="minorHAnsi" w:hAnsiTheme="minorHAnsi" w:cs="Arial"/>
          <w:sz w:val="22"/>
          <w:szCs w:val="22"/>
        </w:rPr>
        <w:t>.</w:t>
      </w:r>
      <w:r w:rsidR="009D747A">
        <w:rPr>
          <w:rFonts w:asciiTheme="minorHAnsi" w:hAnsiTheme="minorHAnsi" w:cs="Arial"/>
          <w:sz w:val="22"/>
          <w:szCs w:val="22"/>
        </w:rPr>
        <w:t xml:space="preserve"> </w:t>
      </w:r>
      <w:r w:rsidRPr="00EB0AC5">
        <w:rPr>
          <w:rFonts w:asciiTheme="minorHAnsi" w:hAnsiTheme="minorHAnsi" w:cs="Arial"/>
          <w:sz w:val="22"/>
          <w:szCs w:val="22"/>
        </w:rPr>
        <w:t xml:space="preserve"> This training is monitored by the </w:t>
      </w:r>
      <w:r>
        <w:rPr>
          <w:rFonts w:asciiTheme="minorHAnsi" w:hAnsiTheme="minorHAnsi" w:cs="Arial"/>
          <w:sz w:val="22"/>
          <w:szCs w:val="22"/>
        </w:rPr>
        <w:t>HR</w:t>
      </w:r>
      <w:r w:rsidRPr="00EB0AC5">
        <w:rPr>
          <w:rFonts w:asciiTheme="minorHAnsi" w:hAnsiTheme="minorHAnsi" w:cs="Arial"/>
          <w:sz w:val="22"/>
          <w:szCs w:val="22"/>
        </w:rPr>
        <w:t xml:space="preserve"> and </w:t>
      </w:r>
      <w:r w:rsidR="00315F01">
        <w:rPr>
          <w:rFonts w:asciiTheme="minorHAnsi" w:hAnsiTheme="minorHAnsi" w:cs="Arial"/>
          <w:sz w:val="22"/>
          <w:szCs w:val="22"/>
        </w:rPr>
        <w:t>Health and Safety, Lettings and Risk Manager</w:t>
      </w:r>
      <w:r w:rsidRPr="00EB0AC5">
        <w:rPr>
          <w:rFonts w:asciiTheme="minorHAnsi" w:hAnsiTheme="minorHAnsi" w:cs="Arial"/>
          <w:sz w:val="22"/>
          <w:szCs w:val="22"/>
        </w:rPr>
        <w:t>.</w:t>
      </w:r>
    </w:p>
    <w:p w14:paraId="32CF2188" w14:textId="77777777" w:rsidR="00EB0AC5" w:rsidRDefault="00EB0AC5" w:rsidP="00EB0AC5">
      <w:pPr>
        <w:ind w:left="-120"/>
        <w:jc w:val="both"/>
        <w:rPr>
          <w:rFonts w:asciiTheme="minorHAnsi" w:hAnsiTheme="minorHAnsi" w:cs="Arial"/>
          <w:sz w:val="22"/>
          <w:szCs w:val="22"/>
        </w:rPr>
      </w:pPr>
    </w:p>
    <w:p w14:paraId="4F463F5D" w14:textId="77777777" w:rsidR="00EB0AC5" w:rsidRDefault="00EB0AC5" w:rsidP="00EB0AC5">
      <w:pPr>
        <w:ind w:left="-120"/>
        <w:jc w:val="both"/>
        <w:rPr>
          <w:rFonts w:asciiTheme="minorHAnsi" w:hAnsiTheme="minorHAnsi" w:cs="Arial"/>
          <w:sz w:val="22"/>
          <w:szCs w:val="22"/>
        </w:rPr>
      </w:pPr>
      <w:r>
        <w:rPr>
          <w:rFonts w:asciiTheme="minorHAnsi" w:hAnsiTheme="minorHAnsi" w:cs="Arial"/>
          <w:sz w:val="22"/>
          <w:szCs w:val="22"/>
        </w:rPr>
        <w:t xml:space="preserve">In addition, the </w:t>
      </w:r>
      <w:r w:rsidR="00315F01">
        <w:rPr>
          <w:rFonts w:asciiTheme="minorHAnsi" w:hAnsiTheme="minorHAnsi" w:cs="Arial"/>
          <w:sz w:val="22"/>
          <w:szCs w:val="22"/>
        </w:rPr>
        <w:t>Health and Safety, Lettings and Risk Manager</w:t>
      </w:r>
      <w:r w:rsidR="00690776">
        <w:rPr>
          <w:rFonts w:asciiTheme="minorHAnsi" w:hAnsiTheme="minorHAnsi" w:cs="Arial"/>
          <w:sz w:val="22"/>
          <w:szCs w:val="22"/>
        </w:rPr>
        <w:t xml:space="preserve"> will monitor, record and review procedures with the relevant members of staff to ensure compliance.  </w:t>
      </w:r>
      <w:r w:rsidR="007F39CF">
        <w:rPr>
          <w:rFonts w:asciiTheme="minorHAnsi" w:hAnsiTheme="minorHAnsi" w:cs="Arial"/>
          <w:sz w:val="22"/>
          <w:szCs w:val="22"/>
        </w:rPr>
        <w:t xml:space="preserve">Records will be kept in the Health and Safety bring-up diary system. </w:t>
      </w:r>
    </w:p>
    <w:p w14:paraId="54F9AE46" w14:textId="77777777" w:rsidR="00EB0AC5" w:rsidRPr="002B4024" w:rsidRDefault="00EB0AC5" w:rsidP="00EB0AC5">
      <w:pPr>
        <w:ind w:left="-120"/>
        <w:jc w:val="both"/>
        <w:rPr>
          <w:rFonts w:asciiTheme="minorHAnsi" w:hAnsiTheme="minorHAnsi" w:cs="Arial"/>
          <w:sz w:val="22"/>
          <w:szCs w:val="22"/>
        </w:rPr>
      </w:pPr>
    </w:p>
    <w:p w14:paraId="099F84F5" w14:textId="77777777" w:rsidR="00B02B4C" w:rsidRPr="002B4024" w:rsidRDefault="00B02B4C" w:rsidP="00FE6286">
      <w:pPr>
        <w:pStyle w:val="Heading2"/>
      </w:pPr>
      <w:bookmarkStart w:id="32" w:name="_Toc22816666"/>
      <w:r w:rsidRPr="002B4024">
        <w:t xml:space="preserve">Display Screen Equipment </w:t>
      </w:r>
      <w:r w:rsidR="00690776">
        <w:t>(DSE)</w:t>
      </w:r>
      <w:bookmarkEnd w:id="32"/>
    </w:p>
    <w:p w14:paraId="47BC5018" w14:textId="77777777" w:rsidR="00B02B4C" w:rsidRPr="002B4024" w:rsidRDefault="00B02B4C" w:rsidP="00B02B4C">
      <w:pPr>
        <w:ind w:left="-120"/>
        <w:jc w:val="both"/>
        <w:rPr>
          <w:rFonts w:asciiTheme="minorHAnsi" w:hAnsiTheme="minorHAnsi" w:cs="Arial"/>
          <w:sz w:val="22"/>
          <w:szCs w:val="22"/>
        </w:rPr>
      </w:pPr>
    </w:p>
    <w:p w14:paraId="1E597F30" w14:textId="77777777" w:rsidR="00690776" w:rsidRDefault="00690776" w:rsidP="00690776">
      <w:pPr>
        <w:ind w:left="-120"/>
        <w:jc w:val="both"/>
        <w:rPr>
          <w:rFonts w:asciiTheme="minorHAnsi" w:hAnsiTheme="minorHAnsi" w:cs="Arial"/>
          <w:sz w:val="22"/>
          <w:szCs w:val="22"/>
        </w:rPr>
      </w:pPr>
      <w:r w:rsidRPr="00690776">
        <w:rPr>
          <w:rFonts w:asciiTheme="minorHAnsi" w:hAnsiTheme="minorHAnsi" w:cs="Arial"/>
          <w:sz w:val="22"/>
          <w:szCs w:val="22"/>
        </w:rPr>
        <w:t xml:space="preserve">All users must complete periodic workstation assessments and any issues will be actioned as necessary by the </w:t>
      </w:r>
      <w:r>
        <w:rPr>
          <w:rFonts w:asciiTheme="minorHAnsi" w:hAnsiTheme="minorHAnsi" w:cs="Arial"/>
          <w:sz w:val="22"/>
          <w:szCs w:val="22"/>
        </w:rPr>
        <w:t xml:space="preserve">DSE Assessor </w:t>
      </w:r>
      <w:r w:rsidR="00AE065A">
        <w:rPr>
          <w:rFonts w:asciiTheme="minorHAnsi" w:hAnsiTheme="minorHAnsi" w:cs="Arial"/>
          <w:sz w:val="22"/>
          <w:szCs w:val="22"/>
        </w:rPr>
        <w:t xml:space="preserve">who will carry out a risk assessment </w:t>
      </w:r>
      <w:r>
        <w:rPr>
          <w:rFonts w:asciiTheme="minorHAnsi" w:hAnsiTheme="minorHAnsi" w:cs="Arial"/>
          <w:sz w:val="22"/>
          <w:szCs w:val="22"/>
        </w:rPr>
        <w:t xml:space="preserve">with support from the relevant department/line manager.  </w:t>
      </w:r>
      <w:r w:rsidRPr="00690776">
        <w:rPr>
          <w:rFonts w:asciiTheme="minorHAnsi" w:hAnsiTheme="minorHAnsi" w:cs="Arial"/>
          <w:sz w:val="22"/>
          <w:szCs w:val="22"/>
        </w:rPr>
        <w:t xml:space="preserve">Workstation assessments are to be routinely reviewed at intervals not exceeding </w:t>
      </w:r>
      <w:r>
        <w:rPr>
          <w:rFonts w:asciiTheme="minorHAnsi" w:hAnsiTheme="minorHAnsi" w:cs="Arial"/>
          <w:sz w:val="22"/>
          <w:szCs w:val="22"/>
        </w:rPr>
        <w:t>three years.  Reviews must be completed when changes to a workstation are made.</w:t>
      </w:r>
    </w:p>
    <w:p w14:paraId="6A711F70" w14:textId="77777777" w:rsidR="00690776" w:rsidRDefault="00690776" w:rsidP="00690776">
      <w:pPr>
        <w:ind w:left="-120"/>
        <w:jc w:val="both"/>
        <w:rPr>
          <w:rFonts w:asciiTheme="minorHAnsi" w:hAnsiTheme="minorHAnsi" w:cs="Arial"/>
          <w:sz w:val="22"/>
          <w:szCs w:val="22"/>
        </w:rPr>
      </w:pPr>
    </w:p>
    <w:p w14:paraId="10D00513" w14:textId="77777777" w:rsidR="00690776" w:rsidRDefault="00690776" w:rsidP="00690776">
      <w:pPr>
        <w:ind w:left="-120"/>
        <w:jc w:val="both"/>
        <w:rPr>
          <w:rFonts w:asciiTheme="minorHAnsi" w:hAnsiTheme="minorHAnsi" w:cs="Arial"/>
          <w:sz w:val="22"/>
          <w:szCs w:val="22"/>
        </w:rPr>
      </w:pPr>
      <w:r w:rsidRPr="00690776">
        <w:rPr>
          <w:rFonts w:asciiTheme="minorHAnsi" w:hAnsiTheme="minorHAnsi" w:cs="Arial"/>
          <w:sz w:val="22"/>
          <w:szCs w:val="22"/>
        </w:rPr>
        <w:t xml:space="preserve">Following initial set up at induction, new staff are invited to complete an assessment within their first month if any changes become necessary to their workstation. </w:t>
      </w:r>
      <w:r w:rsidR="009D747A">
        <w:rPr>
          <w:rFonts w:asciiTheme="minorHAnsi" w:hAnsiTheme="minorHAnsi" w:cs="Arial"/>
          <w:sz w:val="22"/>
          <w:szCs w:val="22"/>
        </w:rPr>
        <w:t xml:space="preserve"> </w:t>
      </w:r>
      <w:r w:rsidRPr="00690776">
        <w:rPr>
          <w:rFonts w:asciiTheme="minorHAnsi" w:hAnsiTheme="minorHAnsi" w:cs="Arial"/>
          <w:sz w:val="22"/>
          <w:szCs w:val="22"/>
        </w:rPr>
        <w:t>Staff whose opticians confirm that spectacles are necessary for DSE work are</w:t>
      </w:r>
      <w:r>
        <w:rPr>
          <w:rFonts w:asciiTheme="minorHAnsi" w:hAnsiTheme="minorHAnsi" w:cs="Arial"/>
          <w:sz w:val="22"/>
          <w:szCs w:val="22"/>
        </w:rPr>
        <w:t xml:space="preserve"> entitled a free eye test and £6</w:t>
      </w:r>
      <w:r w:rsidRPr="00690776">
        <w:rPr>
          <w:rFonts w:asciiTheme="minorHAnsi" w:hAnsiTheme="minorHAnsi" w:cs="Arial"/>
          <w:sz w:val="22"/>
          <w:szCs w:val="22"/>
        </w:rPr>
        <w:t>0</w:t>
      </w:r>
      <w:r>
        <w:rPr>
          <w:rFonts w:asciiTheme="minorHAnsi" w:hAnsiTheme="minorHAnsi" w:cs="Arial"/>
          <w:sz w:val="22"/>
          <w:szCs w:val="22"/>
        </w:rPr>
        <w:t>.00</w:t>
      </w:r>
      <w:r w:rsidRPr="00690776">
        <w:rPr>
          <w:rFonts w:asciiTheme="minorHAnsi" w:hAnsiTheme="minorHAnsi" w:cs="Arial"/>
          <w:sz w:val="22"/>
          <w:szCs w:val="22"/>
        </w:rPr>
        <w:t xml:space="preserve"> towards the cost of spectacles every </w:t>
      </w:r>
      <w:r w:rsidR="009D747A">
        <w:rPr>
          <w:rFonts w:asciiTheme="minorHAnsi" w:hAnsiTheme="minorHAnsi" w:cs="Arial"/>
          <w:sz w:val="22"/>
          <w:szCs w:val="22"/>
        </w:rPr>
        <w:t>two</w:t>
      </w:r>
      <w:r w:rsidRPr="00690776">
        <w:rPr>
          <w:rFonts w:asciiTheme="minorHAnsi" w:hAnsiTheme="minorHAnsi" w:cs="Arial"/>
          <w:sz w:val="22"/>
          <w:szCs w:val="22"/>
        </w:rPr>
        <w:t xml:space="preserve"> years.</w:t>
      </w:r>
    </w:p>
    <w:p w14:paraId="175F6745" w14:textId="77777777" w:rsidR="009D747A" w:rsidRDefault="009D747A" w:rsidP="00690776">
      <w:pPr>
        <w:ind w:left="-120"/>
        <w:jc w:val="both"/>
        <w:rPr>
          <w:rFonts w:asciiTheme="minorHAnsi" w:hAnsiTheme="minorHAnsi" w:cs="Arial"/>
          <w:sz w:val="22"/>
          <w:szCs w:val="22"/>
        </w:rPr>
      </w:pPr>
    </w:p>
    <w:p w14:paraId="420992D7" w14:textId="77777777" w:rsidR="00B02B4C" w:rsidRDefault="00690776" w:rsidP="00690776">
      <w:pPr>
        <w:ind w:left="-120"/>
        <w:jc w:val="both"/>
        <w:rPr>
          <w:rFonts w:asciiTheme="minorHAnsi" w:hAnsiTheme="minorHAnsi" w:cs="Arial"/>
          <w:sz w:val="22"/>
          <w:szCs w:val="22"/>
        </w:rPr>
      </w:pPr>
      <w:r w:rsidRPr="00690776">
        <w:rPr>
          <w:rFonts w:asciiTheme="minorHAnsi" w:hAnsiTheme="minorHAnsi" w:cs="Arial"/>
          <w:sz w:val="22"/>
          <w:szCs w:val="22"/>
        </w:rPr>
        <w:t>All staff are considered DSE users.</w:t>
      </w:r>
    </w:p>
    <w:p w14:paraId="0453149B" w14:textId="77777777" w:rsidR="001B6180" w:rsidRDefault="001B6180" w:rsidP="00690776">
      <w:pPr>
        <w:ind w:left="-120"/>
        <w:jc w:val="both"/>
        <w:rPr>
          <w:rFonts w:asciiTheme="minorHAnsi" w:hAnsiTheme="minorHAnsi" w:cs="Arial"/>
          <w:sz w:val="22"/>
          <w:szCs w:val="22"/>
        </w:rPr>
      </w:pPr>
    </w:p>
    <w:p w14:paraId="024A3144" w14:textId="77777777" w:rsidR="00B02B4C" w:rsidRPr="002B4024" w:rsidRDefault="000F5F02" w:rsidP="00FE6286">
      <w:pPr>
        <w:pStyle w:val="Heading2"/>
      </w:pPr>
      <w:bookmarkStart w:id="33" w:name="_Toc22816667"/>
      <w:r w:rsidRPr="002B4024">
        <w:t>Duties -</w:t>
      </w:r>
      <w:r w:rsidR="00B02B4C" w:rsidRPr="002B4024">
        <w:t xml:space="preserve"> </w:t>
      </w:r>
      <w:r w:rsidRPr="002B4024">
        <w:t>P</w:t>
      </w:r>
      <w:r w:rsidR="00B02B4C" w:rsidRPr="002B4024">
        <w:t xml:space="preserve">upil </w:t>
      </w:r>
      <w:r w:rsidRPr="002B4024">
        <w:t>S</w:t>
      </w:r>
      <w:r w:rsidR="00B02B4C" w:rsidRPr="002B4024">
        <w:t>afety</w:t>
      </w:r>
      <w:bookmarkEnd w:id="33"/>
    </w:p>
    <w:p w14:paraId="73509E98" w14:textId="77777777" w:rsidR="00B02B4C" w:rsidRPr="002B4024" w:rsidRDefault="00B02B4C" w:rsidP="00B02B4C">
      <w:pPr>
        <w:ind w:left="-120"/>
        <w:jc w:val="both"/>
        <w:rPr>
          <w:rFonts w:asciiTheme="minorHAnsi" w:hAnsiTheme="minorHAnsi" w:cs="Arial"/>
          <w:b/>
          <w:sz w:val="22"/>
          <w:szCs w:val="22"/>
        </w:rPr>
      </w:pPr>
    </w:p>
    <w:p w14:paraId="76E12374"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A statutory duty rota has been produced to ensure that adequate supervision is available outside of lesson times across all areas of the school, including roads, </w:t>
      </w:r>
      <w:r w:rsidR="001B6180">
        <w:rPr>
          <w:rFonts w:asciiTheme="minorHAnsi" w:hAnsiTheme="minorHAnsi" w:cs="Arial"/>
          <w:sz w:val="22"/>
          <w:szCs w:val="22"/>
        </w:rPr>
        <w:t xml:space="preserve">play areas, pathways, </w:t>
      </w:r>
      <w:r w:rsidR="006D2788">
        <w:rPr>
          <w:rFonts w:asciiTheme="minorHAnsi" w:hAnsiTheme="minorHAnsi" w:cs="Arial"/>
          <w:sz w:val="22"/>
          <w:szCs w:val="22"/>
        </w:rPr>
        <w:t>car</w:t>
      </w:r>
      <w:r w:rsidR="006D2788" w:rsidRPr="002B4024">
        <w:rPr>
          <w:rFonts w:asciiTheme="minorHAnsi" w:hAnsiTheme="minorHAnsi" w:cs="Arial"/>
          <w:sz w:val="22"/>
          <w:szCs w:val="22"/>
        </w:rPr>
        <w:t xml:space="preserve"> par</w:t>
      </w:r>
      <w:r w:rsidR="006D2788">
        <w:rPr>
          <w:rFonts w:asciiTheme="minorHAnsi" w:hAnsiTheme="minorHAnsi" w:cs="Arial"/>
          <w:sz w:val="22"/>
          <w:szCs w:val="22"/>
        </w:rPr>
        <w:t>ks</w:t>
      </w:r>
      <w:r w:rsidRPr="002B4024">
        <w:rPr>
          <w:rFonts w:asciiTheme="minorHAnsi" w:hAnsiTheme="minorHAnsi" w:cs="Arial"/>
          <w:sz w:val="22"/>
          <w:szCs w:val="22"/>
        </w:rPr>
        <w:t xml:space="preserve"> and gates.</w:t>
      </w:r>
    </w:p>
    <w:p w14:paraId="361A222F" w14:textId="77777777" w:rsidR="000F5F02" w:rsidRPr="002B4024" w:rsidRDefault="000F5F02" w:rsidP="00B02B4C">
      <w:pPr>
        <w:ind w:left="-120"/>
        <w:jc w:val="both"/>
        <w:rPr>
          <w:rFonts w:asciiTheme="minorHAnsi" w:hAnsiTheme="minorHAnsi" w:cs="Arial"/>
          <w:sz w:val="22"/>
          <w:szCs w:val="22"/>
        </w:rPr>
      </w:pPr>
    </w:p>
    <w:p w14:paraId="239E4775" w14:textId="77777777" w:rsidR="00B02B4C" w:rsidRPr="002B4024" w:rsidRDefault="001B6180"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D</w:t>
      </w:r>
      <w:r w:rsidR="00B02B4C" w:rsidRPr="002B4024">
        <w:rPr>
          <w:rFonts w:asciiTheme="minorHAnsi" w:hAnsiTheme="minorHAnsi" w:cs="Arial"/>
        </w:rPr>
        <w:t xml:space="preserve">uty staff ensure pupils have </w:t>
      </w:r>
      <w:r w:rsidR="000F5F02" w:rsidRPr="002B4024">
        <w:rPr>
          <w:rFonts w:asciiTheme="minorHAnsi" w:hAnsiTheme="minorHAnsi" w:cs="Arial"/>
        </w:rPr>
        <w:t xml:space="preserve">an </w:t>
      </w:r>
      <w:r w:rsidR="00B02B4C" w:rsidRPr="002B4024">
        <w:rPr>
          <w:rFonts w:asciiTheme="minorHAnsi" w:hAnsiTheme="minorHAnsi" w:cs="Arial"/>
        </w:rPr>
        <w:t>adequate amount of freedom within the school, commensurate with enjoying</w:t>
      </w:r>
      <w:r w:rsidR="009D747A">
        <w:rPr>
          <w:rFonts w:asciiTheme="minorHAnsi" w:hAnsiTheme="minorHAnsi" w:cs="Arial"/>
        </w:rPr>
        <w:t xml:space="preserve"> a healthy and safe environment.</w:t>
      </w:r>
    </w:p>
    <w:p w14:paraId="0A2819F1" w14:textId="77777777" w:rsidR="00B02B4C" w:rsidRPr="002B4024" w:rsidRDefault="001B6180"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lastRenderedPageBreak/>
        <w:t>D</w:t>
      </w:r>
      <w:r w:rsidR="00B02B4C" w:rsidRPr="002B4024">
        <w:rPr>
          <w:rFonts w:asciiTheme="minorHAnsi" w:hAnsiTheme="minorHAnsi" w:cs="Arial"/>
        </w:rPr>
        <w:t>uty times include before school, break/lunch times and after school</w:t>
      </w:r>
      <w:r w:rsidR="009D747A">
        <w:rPr>
          <w:rFonts w:asciiTheme="minorHAnsi" w:hAnsiTheme="minorHAnsi" w:cs="Arial"/>
        </w:rPr>
        <w:t>.</w:t>
      </w:r>
    </w:p>
    <w:p w14:paraId="3F77DC23" w14:textId="77777777" w:rsidR="00B02B4C" w:rsidRPr="002B4024" w:rsidRDefault="001B6180"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D</w:t>
      </w:r>
      <w:r w:rsidR="00B02B4C" w:rsidRPr="002B4024">
        <w:rPr>
          <w:rFonts w:asciiTheme="minorHAnsi" w:hAnsiTheme="minorHAnsi" w:cs="Arial"/>
        </w:rPr>
        <w:t>uty staff must report any Health and Safety concerns as soon as possible</w:t>
      </w:r>
      <w:r w:rsidR="009D747A">
        <w:rPr>
          <w:rFonts w:asciiTheme="minorHAnsi" w:hAnsiTheme="minorHAnsi" w:cs="Arial"/>
        </w:rPr>
        <w:t>.</w:t>
      </w:r>
    </w:p>
    <w:p w14:paraId="7444FD48" w14:textId="77777777" w:rsidR="00B02B4C" w:rsidRPr="002B4024" w:rsidRDefault="001B6180"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taff are given access to radios to support communication while on duty</w:t>
      </w:r>
      <w:r w:rsidR="000F5F02" w:rsidRPr="002B4024">
        <w:rPr>
          <w:rFonts w:asciiTheme="minorHAnsi" w:hAnsiTheme="minorHAnsi" w:cs="Arial"/>
        </w:rPr>
        <w:t>.</w:t>
      </w:r>
    </w:p>
    <w:p w14:paraId="15B5B9CE" w14:textId="77777777" w:rsidR="00B02B4C" w:rsidRPr="002B4024" w:rsidRDefault="00B02B4C" w:rsidP="00B02B4C">
      <w:pPr>
        <w:ind w:left="-120"/>
        <w:jc w:val="both"/>
        <w:rPr>
          <w:rFonts w:asciiTheme="minorHAnsi" w:hAnsiTheme="minorHAnsi" w:cs="Arial"/>
          <w:b/>
          <w:sz w:val="22"/>
          <w:szCs w:val="22"/>
        </w:rPr>
      </w:pPr>
    </w:p>
    <w:p w14:paraId="77A5D70B" w14:textId="77777777" w:rsidR="00AD10C4" w:rsidRPr="002B4024" w:rsidRDefault="00AD10C4" w:rsidP="00AD10C4">
      <w:pPr>
        <w:ind w:left="-120"/>
        <w:jc w:val="both"/>
        <w:rPr>
          <w:rFonts w:asciiTheme="minorHAnsi" w:hAnsiTheme="minorHAnsi" w:cs="Arial"/>
          <w:i/>
          <w:sz w:val="22"/>
          <w:szCs w:val="22"/>
        </w:rPr>
      </w:pPr>
      <w:r w:rsidRPr="002B4024">
        <w:rPr>
          <w:rFonts w:asciiTheme="minorHAnsi" w:hAnsiTheme="minorHAnsi" w:cs="Arial"/>
          <w:i/>
          <w:sz w:val="22"/>
          <w:szCs w:val="22"/>
        </w:rPr>
        <w:t xml:space="preserve">Please also see </w:t>
      </w:r>
      <w:r w:rsidR="0045686E">
        <w:rPr>
          <w:rFonts w:asciiTheme="minorHAnsi" w:hAnsiTheme="minorHAnsi" w:cs="Arial"/>
          <w:b/>
          <w:i/>
          <w:sz w:val="22"/>
          <w:szCs w:val="22"/>
        </w:rPr>
        <w:t>Child Protection</w:t>
      </w:r>
      <w:r w:rsidRPr="001B6180">
        <w:rPr>
          <w:rFonts w:asciiTheme="minorHAnsi" w:hAnsiTheme="minorHAnsi" w:cs="Arial"/>
          <w:b/>
          <w:i/>
          <w:sz w:val="22"/>
          <w:szCs w:val="22"/>
        </w:rPr>
        <w:t xml:space="preserve"> Policy for the Protection of Children and Staff in Education Settings</w:t>
      </w:r>
      <w:r w:rsidRPr="002B4024">
        <w:rPr>
          <w:rFonts w:asciiTheme="minorHAnsi" w:hAnsiTheme="minorHAnsi" w:cs="Arial"/>
          <w:i/>
          <w:sz w:val="22"/>
          <w:szCs w:val="22"/>
        </w:rPr>
        <w:t>.</w:t>
      </w:r>
    </w:p>
    <w:p w14:paraId="3037BE94" w14:textId="77777777" w:rsidR="00AD10C4" w:rsidRPr="002B4024" w:rsidRDefault="00AD10C4" w:rsidP="00B02B4C">
      <w:pPr>
        <w:ind w:left="-120"/>
        <w:jc w:val="both"/>
        <w:rPr>
          <w:rFonts w:asciiTheme="minorHAnsi" w:hAnsiTheme="minorHAnsi" w:cs="Arial"/>
          <w:b/>
          <w:sz w:val="22"/>
          <w:szCs w:val="22"/>
        </w:rPr>
      </w:pPr>
    </w:p>
    <w:p w14:paraId="6596F7B9" w14:textId="77777777" w:rsidR="00B02B4C" w:rsidRPr="002B4024" w:rsidRDefault="00B02B4C" w:rsidP="00FE6286">
      <w:pPr>
        <w:pStyle w:val="Heading2"/>
      </w:pPr>
      <w:bookmarkStart w:id="34" w:name="_Toc22816668"/>
      <w:r w:rsidRPr="002B4024">
        <w:t>Electrical Equipment</w:t>
      </w:r>
      <w:bookmarkEnd w:id="34"/>
      <w:r w:rsidRPr="002B4024">
        <w:t xml:space="preserve"> </w:t>
      </w:r>
    </w:p>
    <w:p w14:paraId="6BAA6ABE" w14:textId="77777777" w:rsidR="00B02B4C" w:rsidRPr="002B4024" w:rsidRDefault="00B02B4C" w:rsidP="00B02B4C">
      <w:pPr>
        <w:ind w:left="-120"/>
        <w:jc w:val="both"/>
        <w:rPr>
          <w:rFonts w:asciiTheme="minorHAnsi" w:hAnsiTheme="minorHAnsi" w:cs="Arial"/>
          <w:b/>
          <w:sz w:val="22"/>
          <w:szCs w:val="22"/>
        </w:rPr>
      </w:pPr>
    </w:p>
    <w:p w14:paraId="03CDE281"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The Site Manager will ensure that:</w:t>
      </w:r>
    </w:p>
    <w:p w14:paraId="0C771C80" w14:textId="77777777" w:rsidR="00B02B4C" w:rsidRPr="002B4024" w:rsidRDefault="00B02B4C" w:rsidP="00B02B4C">
      <w:pPr>
        <w:ind w:left="-120"/>
        <w:jc w:val="both"/>
        <w:rPr>
          <w:rFonts w:asciiTheme="minorHAnsi" w:hAnsiTheme="minorHAnsi" w:cs="Arial"/>
          <w:b/>
          <w:sz w:val="22"/>
          <w:szCs w:val="22"/>
        </w:rPr>
      </w:pPr>
    </w:p>
    <w:p w14:paraId="508CFF5D" w14:textId="77777777" w:rsidR="00B02B4C" w:rsidRPr="002B4024" w:rsidRDefault="009D747A"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o</w:t>
      </w:r>
      <w:r w:rsidR="00B02B4C" w:rsidRPr="002B4024">
        <w:rPr>
          <w:rFonts w:asciiTheme="minorHAnsi" w:hAnsiTheme="minorHAnsi" w:cs="Arial"/>
        </w:rPr>
        <w:t>nly authorised and competent persons are permitted to install or repair equipment</w:t>
      </w:r>
      <w:r w:rsidR="000F5F02" w:rsidRPr="002B4024">
        <w:rPr>
          <w:rFonts w:asciiTheme="minorHAnsi" w:hAnsiTheme="minorHAnsi" w:cs="Arial"/>
        </w:rPr>
        <w:t>;</w:t>
      </w:r>
    </w:p>
    <w:p w14:paraId="4C2D7AB6" w14:textId="77777777" w:rsidR="00B02B4C" w:rsidRPr="002B4024" w:rsidRDefault="009D747A"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e</w:t>
      </w:r>
      <w:r w:rsidR="00B02B4C" w:rsidRPr="002B4024">
        <w:rPr>
          <w:rFonts w:asciiTheme="minorHAnsi" w:hAnsiTheme="minorHAnsi" w:cs="Arial"/>
        </w:rPr>
        <w:t>quipment is not to be used if found to be defective in any way</w:t>
      </w:r>
      <w:r w:rsidR="000F5F02" w:rsidRPr="002B4024">
        <w:rPr>
          <w:rFonts w:asciiTheme="minorHAnsi" w:hAnsiTheme="minorHAnsi" w:cs="Arial"/>
        </w:rPr>
        <w:t>;</w:t>
      </w:r>
    </w:p>
    <w:p w14:paraId="07C96F7D" w14:textId="77777777" w:rsidR="00B02B4C" w:rsidRPr="002B4024" w:rsidRDefault="009D747A"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d</w:t>
      </w:r>
      <w:r w:rsidR="00B02B4C" w:rsidRPr="002B4024">
        <w:rPr>
          <w:rFonts w:asciiTheme="minorHAnsi" w:hAnsiTheme="minorHAnsi" w:cs="Arial"/>
        </w:rPr>
        <w:t xml:space="preserve">efective equipment is to be reported </w:t>
      </w:r>
      <w:r w:rsidR="000F5F02" w:rsidRPr="002B4024">
        <w:rPr>
          <w:rFonts w:asciiTheme="minorHAnsi" w:hAnsiTheme="minorHAnsi" w:cs="Arial"/>
        </w:rPr>
        <w:t>and</w:t>
      </w:r>
      <w:r w:rsidR="00B02B4C" w:rsidRPr="002B4024">
        <w:rPr>
          <w:rFonts w:asciiTheme="minorHAnsi" w:hAnsiTheme="minorHAnsi" w:cs="Arial"/>
        </w:rPr>
        <w:t xml:space="preserve"> immediately </w:t>
      </w:r>
      <w:r w:rsidR="000F5F02" w:rsidRPr="002B4024">
        <w:rPr>
          <w:rFonts w:asciiTheme="minorHAnsi" w:hAnsiTheme="minorHAnsi" w:cs="Arial"/>
        </w:rPr>
        <w:t>taken out of use until repaired;</w:t>
      </w:r>
    </w:p>
    <w:p w14:paraId="55C6B9F1" w14:textId="77777777" w:rsidR="00B02B4C" w:rsidRDefault="009D747A"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F60CF9">
        <w:rPr>
          <w:rFonts w:asciiTheme="minorHAnsi" w:hAnsiTheme="minorHAnsi" w:cs="Arial"/>
        </w:rPr>
        <w:t>l</w:t>
      </w:r>
      <w:r w:rsidR="00B02B4C" w:rsidRPr="002B4024">
        <w:rPr>
          <w:rFonts w:asciiTheme="minorHAnsi" w:hAnsiTheme="minorHAnsi" w:cs="Arial"/>
        </w:rPr>
        <w:t>l portable electrical equipment will be inspected annually</w:t>
      </w:r>
      <w:r w:rsidR="0076537A">
        <w:rPr>
          <w:rFonts w:asciiTheme="minorHAnsi" w:hAnsiTheme="minorHAnsi" w:cs="Arial"/>
        </w:rPr>
        <w:t>;</w:t>
      </w:r>
    </w:p>
    <w:p w14:paraId="43D840D8" w14:textId="77777777" w:rsidR="002B589C" w:rsidRPr="002B4024" w:rsidRDefault="009D747A"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c</w:t>
      </w:r>
      <w:r w:rsidR="002B589C">
        <w:rPr>
          <w:rFonts w:asciiTheme="minorHAnsi" w:hAnsiTheme="minorHAnsi" w:cs="Arial"/>
        </w:rPr>
        <w:t>omputer equipment will be carried out bi-annually</w:t>
      </w:r>
      <w:r w:rsidR="00B370D6">
        <w:rPr>
          <w:rFonts w:asciiTheme="minorHAnsi" w:hAnsiTheme="minorHAnsi" w:cs="Arial"/>
        </w:rPr>
        <w:t>;</w:t>
      </w:r>
    </w:p>
    <w:p w14:paraId="5A3C86B1" w14:textId="77777777" w:rsidR="00B02B4C" w:rsidRPr="002B4024" w:rsidRDefault="009D747A" w:rsidP="000F5F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e</w:t>
      </w:r>
      <w:r w:rsidR="00B02B4C" w:rsidRPr="002B4024">
        <w:rPr>
          <w:rFonts w:asciiTheme="minorHAnsi" w:hAnsiTheme="minorHAnsi" w:cs="Arial"/>
        </w:rPr>
        <w:t xml:space="preserve">quipment inspection </w:t>
      </w:r>
      <w:r w:rsidR="0076537A">
        <w:rPr>
          <w:rFonts w:asciiTheme="minorHAnsi" w:hAnsiTheme="minorHAnsi" w:cs="Arial"/>
        </w:rPr>
        <w:t xml:space="preserve">is </w:t>
      </w:r>
      <w:r w:rsidR="00C14228">
        <w:rPr>
          <w:rFonts w:asciiTheme="minorHAnsi" w:hAnsiTheme="minorHAnsi" w:cs="Arial"/>
        </w:rPr>
        <w:t xml:space="preserve">carried out by </w:t>
      </w:r>
      <w:r w:rsidR="002B589C">
        <w:rPr>
          <w:rFonts w:asciiTheme="minorHAnsi" w:hAnsiTheme="minorHAnsi" w:cs="Arial"/>
        </w:rPr>
        <w:t xml:space="preserve">suitably </w:t>
      </w:r>
      <w:r w:rsidR="00B02B4C" w:rsidRPr="002B4024">
        <w:rPr>
          <w:rFonts w:asciiTheme="minorHAnsi" w:hAnsiTheme="minorHAnsi" w:cs="Arial"/>
        </w:rPr>
        <w:t xml:space="preserve">competent </w:t>
      </w:r>
      <w:r w:rsidR="002B589C">
        <w:rPr>
          <w:rFonts w:asciiTheme="minorHAnsi" w:hAnsiTheme="minorHAnsi" w:cs="Arial"/>
        </w:rPr>
        <w:t xml:space="preserve">and qualified </w:t>
      </w:r>
      <w:r w:rsidR="00B02B4C" w:rsidRPr="002B4024">
        <w:rPr>
          <w:rFonts w:asciiTheme="minorHAnsi" w:hAnsiTheme="minorHAnsi" w:cs="Arial"/>
        </w:rPr>
        <w:t>person</w:t>
      </w:r>
      <w:r w:rsidR="002B589C">
        <w:rPr>
          <w:rFonts w:asciiTheme="minorHAnsi" w:hAnsiTheme="minorHAnsi" w:cs="Arial"/>
        </w:rPr>
        <w:t>s</w:t>
      </w:r>
      <w:r w:rsidR="0076537A">
        <w:rPr>
          <w:rFonts w:asciiTheme="minorHAnsi" w:hAnsiTheme="minorHAnsi" w:cs="Arial"/>
        </w:rPr>
        <w:t>;</w:t>
      </w:r>
    </w:p>
    <w:p w14:paraId="5F08278A" w14:textId="77777777" w:rsidR="002B589C" w:rsidRDefault="00C14228" w:rsidP="002B589C">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p</w:t>
      </w:r>
      <w:r w:rsidR="00B02B4C" w:rsidRPr="002B4024">
        <w:rPr>
          <w:rFonts w:asciiTheme="minorHAnsi" w:hAnsiTheme="minorHAnsi" w:cs="Arial"/>
        </w:rPr>
        <w:t>rivate electrical equipment is not brought onto the premises or used unless its use is approved by a competent PAT tester and it has been tested</w:t>
      </w:r>
      <w:r w:rsidR="002B589C">
        <w:rPr>
          <w:rFonts w:asciiTheme="minorHAnsi" w:hAnsiTheme="minorHAnsi" w:cs="Arial"/>
        </w:rPr>
        <w:t>;</w:t>
      </w:r>
    </w:p>
    <w:p w14:paraId="56E1C0E8" w14:textId="77777777" w:rsidR="002B589C" w:rsidRDefault="00C14228" w:rsidP="002B589C">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2B589C" w:rsidRPr="002B589C">
        <w:rPr>
          <w:rFonts w:asciiTheme="minorHAnsi" w:hAnsiTheme="minorHAnsi" w:cs="Arial"/>
        </w:rPr>
        <w:t>d hoc testing will be und</w:t>
      </w:r>
      <w:r w:rsidR="00B370D6">
        <w:rPr>
          <w:rFonts w:asciiTheme="minorHAnsi" w:hAnsiTheme="minorHAnsi" w:cs="Arial"/>
        </w:rPr>
        <w:t>ertaken by a competent person/s;</w:t>
      </w:r>
    </w:p>
    <w:p w14:paraId="2DB27413" w14:textId="77777777" w:rsidR="00B02B4C" w:rsidRPr="002B589C" w:rsidRDefault="00C14228" w:rsidP="002B589C">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ne</w:t>
      </w:r>
      <w:r w:rsidR="002B589C" w:rsidRPr="002B589C">
        <w:rPr>
          <w:rFonts w:asciiTheme="minorHAnsi" w:hAnsiTheme="minorHAnsi" w:cs="Arial"/>
        </w:rPr>
        <w:t xml:space="preserve">w equipment purchased by the school will be tested </w:t>
      </w:r>
      <w:r w:rsidR="00B251CC">
        <w:rPr>
          <w:rFonts w:asciiTheme="minorHAnsi" w:hAnsiTheme="minorHAnsi" w:cs="Arial"/>
        </w:rPr>
        <w:t xml:space="preserve">prior to use by a competent </w:t>
      </w:r>
      <w:r w:rsidR="00B370D6">
        <w:rPr>
          <w:rFonts w:asciiTheme="minorHAnsi" w:hAnsiTheme="minorHAnsi" w:cs="Arial"/>
        </w:rPr>
        <w:t>person.</w:t>
      </w:r>
    </w:p>
    <w:p w14:paraId="321BD70B" w14:textId="77777777" w:rsidR="00B02B4C" w:rsidRPr="002B4024" w:rsidRDefault="00B02B4C" w:rsidP="00B02B4C">
      <w:pPr>
        <w:ind w:left="-120"/>
        <w:jc w:val="both"/>
        <w:rPr>
          <w:rFonts w:asciiTheme="minorHAnsi" w:hAnsiTheme="minorHAnsi" w:cs="Arial"/>
          <w:b/>
          <w:sz w:val="22"/>
          <w:szCs w:val="22"/>
        </w:rPr>
      </w:pPr>
    </w:p>
    <w:p w14:paraId="7115882D" w14:textId="77777777" w:rsidR="00C71133" w:rsidRDefault="00C71133" w:rsidP="00B02B4C">
      <w:pPr>
        <w:pStyle w:val="BodyText2"/>
        <w:spacing w:after="0" w:line="240" w:lineRule="auto"/>
        <w:ind w:left="-120"/>
        <w:jc w:val="both"/>
        <w:rPr>
          <w:rFonts w:asciiTheme="minorHAnsi" w:hAnsiTheme="minorHAnsi" w:cs="Arial"/>
          <w:sz w:val="22"/>
          <w:szCs w:val="22"/>
        </w:rPr>
      </w:pPr>
      <w:r>
        <w:rPr>
          <w:rFonts w:asciiTheme="minorHAnsi" w:hAnsiTheme="minorHAnsi" w:cs="Arial"/>
          <w:sz w:val="22"/>
          <w:szCs w:val="22"/>
        </w:rPr>
        <w:t>Cams Hill School have fully trained PAT test</w:t>
      </w:r>
      <w:r w:rsidR="00C14228">
        <w:rPr>
          <w:rFonts w:asciiTheme="minorHAnsi" w:hAnsiTheme="minorHAnsi" w:cs="Arial"/>
          <w:sz w:val="22"/>
          <w:szCs w:val="22"/>
        </w:rPr>
        <w:t>ers on site with the site, IT, T</w:t>
      </w:r>
      <w:r>
        <w:rPr>
          <w:rFonts w:asciiTheme="minorHAnsi" w:hAnsiTheme="minorHAnsi" w:cs="Arial"/>
          <w:sz w:val="22"/>
          <w:szCs w:val="22"/>
        </w:rPr>
        <w:t xml:space="preserve">echnology and </w:t>
      </w:r>
      <w:r w:rsidR="00C14228">
        <w:rPr>
          <w:rFonts w:asciiTheme="minorHAnsi" w:hAnsiTheme="minorHAnsi" w:cs="Arial"/>
          <w:sz w:val="22"/>
          <w:szCs w:val="22"/>
        </w:rPr>
        <w:t>S</w:t>
      </w:r>
      <w:r>
        <w:rPr>
          <w:rFonts w:asciiTheme="minorHAnsi" w:hAnsiTheme="minorHAnsi" w:cs="Arial"/>
          <w:sz w:val="22"/>
          <w:szCs w:val="22"/>
        </w:rPr>
        <w:t xml:space="preserve">cience </w:t>
      </w:r>
      <w:r w:rsidR="00C14228">
        <w:rPr>
          <w:rFonts w:asciiTheme="minorHAnsi" w:hAnsiTheme="minorHAnsi" w:cs="Arial"/>
          <w:sz w:val="22"/>
          <w:szCs w:val="22"/>
        </w:rPr>
        <w:t>D</w:t>
      </w:r>
      <w:r>
        <w:rPr>
          <w:rFonts w:asciiTheme="minorHAnsi" w:hAnsiTheme="minorHAnsi" w:cs="Arial"/>
          <w:sz w:val="22"/>
          <w:szCs w:val="22"/>
        </w:rPr>
        <w:t>epartments.</w:t>
      </w:r>
      <w:r w:rsidR="004E3B3B">
        <w:rPr>
          <w:rFonts w:asciiTheme="minorHAnsi" w:hAnsiTheme="minorHAnsi" w:cs="Arial"/>
          <w:sz w:val="22"/>
          <w:szCs w:val="22"/>
        </w:rPr>
        <w:t xml:space="preserve">  External competent suppliers to PAT test items such as microwaves, ovens and </w:t>
      </w:r>
      <w:r w:rsidR="00A25A3E">
        <w:rPr>
          <w:rFonts w:asciiTheme="minorHAnsi" w:hAnsiTheme="minorHAnsi" w:cs="Arial"/>
          <w:sz w:val="22"/>
          <w:szCs w:val="22"/>
        </w:rPr>
        <w:t>washing machines</w:t>
      </w:r>
      <w:r w:rsidR="004E3B3B">
        <w:rPr>
          <w:rFonts w:asciiTheme="minorHAnsi" w:hAnsiTheme="minorHAnsi" w:cs="Arial"/>
          <w:sz w:val="22"/>
          <w:szCs w:val="22"/>
        </w:rPr>
        <w:t xml:space="preserve"> will be contracted to complete works on an annual basis.  Records of inspections are kept with the site team and included in the bring-up diary system.  </w:t>
      </w:r>
      <w:r w:rsidR="0030170F" w:rsidRPr="0030170F">
        <w:rPr>
          <w:rFonts w:asciiTheme="minorHAnsi" w:hAnsiTheme="minorHAnsi" w:cs="Arial"/>
          <w:sz w:val="22"/>
          <w:szCs w:val="22"/>
        </w:rPr>
        <w:t xml:space="preserve">Monitoring and reviews are conducted periodically by the </w:t>
      </w:r>
      <w:r w:rsidR="00315F01">
        <w:rPr>
          <w:rFonts w:asciiTheme="minorHAnsi" w:hAnsiTheme="minorHAnsi" w:cs="Arial"/>
          <w:sz w:val="22"/>
          <w:szCs w:val="22"/>
        </w:rPr>
        <w:t>Health and Safety, Lettings and Risk Manager</w:t>
      </w:r>
      <w:r w:rsidR="0030170F" w:rsidRPr="0030170F">
        <w:rPr>
          <w:rFonts w:asciiTheme="minorHAnsi" w:hAnsiTheme="minorHAnsi" w:cs="Arial"/>
          <w:sz w:val="22"/>
          <w:szCs w:val="22"/>
        </w:rPr>
        <w:t>.</w:t>
      </w:r>
    </w:p>
    <w:p w14:paraId="6216159D" w14:textId="77777777" w:rsidR="002B589C" w:rsidRDefault="002B589C" w:rsidP="00B02B4C">
      <w:pPr>
        <w:pStyle w:val="BodyText2"/>
        <w:spacing w:after="0" w:line="240" w:lineRule="auto"/>
        <w:ind w:left="-120"/>
        <w:jc w:val="both"/>
        <w:rPr>
          <w:rFonts w:asciiTheme="minorHAnsi" w:hAnsiTheme="minorHAnsi" w:cs="Arial"/>
          <w:sz w:val="22"/>
          <w:szCs w:val="22"/>
        </w:rPr>
      </w:pPr>
    </w:p>
    <w:p w14:paraId="04481E33" w14:textId="77777777" w:rsidR="00C71133" w:rsidRDefault="00C71133" w:rsidP="00B02B4C">
      <w:pPr>
        <w:pStyle w:val="BodyText2"/>
        <w:spacing w:after="0" w:line="240" w:lineRule="auto"/>
        <w:ind w:left="-120"/>
        <w:jc w:val="both"/>
        <w:rPr>
          <w:rFonts w:asciiTheme="minorHAnsi" w:hAnsiTheme="minorHAnsi" w:cs="Arial"/>
          <w:sz w:val="22"/>
          <w:szCs w:val="22"/>
        </w:rPr>
      </w:pPr>
      <w:r>
        <w:rPr>
          <w:rFonts w:asciiTheme="minorHAnsi" w:hAnsiTheme="minorHAnsi" w:cs="Arial"/>
          <w:sz w:val="22"/>
          <w:szCs w:val="22"/>
        </w:rPr>
        <w:t>Fixed plant electrical equipment and mains fixed electrical equipment testing is carried out by an external contract</w:t>
      </w:r>
      <w:r w:rsidR="004E3B3B">
        <w:rPr>
          <w:rFonts w:asciiTheme="minorHAnsi" w:hAnsiTheme="minorHAnsi" w:cs="Arial"/>
          <w:sz w:val="22"/>
          <w:szCs w:val="22"/>
        </w:rPr>
        <w:t xml:space="preserve">or and completed within the </w:t>
      </w:r>
      <w:r w:rsidR="00C14228">
        <w:rPr>
          <w:rFonts w:asciiTheme="minorHAnsi" w:hAnsiTheme="minorHAnsi" w:cs="Arial"/>
          <w:sz w:val="22"/>
          <w:szCs w:val="22"/>
        </w:rPr>
        <w:t>5-</w:t>
      </w:r>
      <w:r w:rsidR="004E3B3B">
        <w:rPr>
          <w:rFonts w:asciiTheme="minorHAnsi" w:hAnsiTheme="minorHAnsi" w:cs="Arial"/>
          <w:sz w:val="22"/>
          <w:szCs w:val="22"/>
        </w:rPr>
        <w:t>year statutory guidance (or schedule of 20</w:t>
      </w:r>
      <w:r w:rsidR="00C14228">
        <w:rPr>
          <w:rFonts w:asciiTheme="minorHAnsi" w:hAnsiTheme="minorHAnsi" w:cs="Arial"/>
          <w:sz w:val="22"/>
          <w:szCs w:val="22"/>
        </w:rPr>
        <w:t>% coverage once a year over a 5-</w:t>
      </w:r>
      <w:r w:rsidR="004E3B3B">
        <w:rPr>
          <w:rFonts w:asciiTheme="minorHAnsi" w:hAnsiTheme="minorHAnsi" w:cs="Arial"/>
          <w:sz w:val="22"/>
          <w:szCs w:val="22"/>
        </w:rPr>
        <w:t xml:space="preserve">year period).  Records kept </w:t>
      </w:r>
      <w:r w:rsidR="00C14228">
        <w:rPr>
          <w:rFonts w:asciiTheme="minorHAnsi" w:hAnsiTheme="minorHAnsi" w:cs="Arial"/>
          <w:sz w:val="22"/>
          <w:szCs w:val="22"/>
        </w:rPr>
        <w:t xml:space="preserve">are kept </w:t>
      </w:r>
      <w:r w:rsidR="004E3B3B">
        <w:rPr>
          <w:rFonts w:asciiTheme="minorHAnsi" w:hAnsiTheme="minorHAnsi" w:cs="Arial"/>
          <w:sz w:val="22"/>
          <w:szCs w:val="22"/>
        </w:rPr>
        <w:t xml:space="preserve">with </w:t>
      </w:r>
      <w:r w:rsidR="00C14228">
        <w:rPr>
          <w:rFonts w:asciiTheme="minorHAnsi" w:hAnsiTheme="minorHAnsi" w:cs="Arial"/>
          <w:sz w:val="22"/>
          <w:szCs w:val="22"/>
        </w:rPr>
        <w:t xml:space="preserve">the </w:t>
      </w:r>
      <w:r w:rsidR="004E3B3B">
        <w:rPr>
          <w:rFonts w:asciiTheme="minorHAnsi" w:hAnsiTheme="minorHAnsi" w:cs="Arial"/>
          <w:sz w:val="22"/>
          <w:szCs w:val="22"/>
        </w:rPr>
        <w:t>site team</w:t>
      </w:r>
      <w:r w:rsidR="0030170F">
        <w:rPr>
          <w:rFonts w:asciiTheme="minorHAnsi" w:hAnsiTheme="minorHAnsi" w:cs="Arial"/>
          <w:sz w:val="22"/>
          <w:szCs w:val="22"/>
        </w:rPr>
        <w:t>, defect items are addressed as per recommendation and added to the Spiceworks scheduling system.  Records will also be kept in t</w:t>
      </w:r>
      <w:r w:rsidR="004E3B3B">
        <w:rPr>
          <w:rFonts w:asciiTheme="minorHAnsi" w:hAnsiTheme="minorHAnsi" w:cs="Arial"/>
          <w:sz w:val="22"/>
          <w:szCs w:val="22"/>
        </w:rPr>
        <w:t>he health and safety bring-up diary system.</w:t>
      </w:r>
    </w:p>
    <w:p w14:paraId="5DBB4F29" w14:textId="77777777" w:rsidR="00C71133" w:rsidRDefault="00C71133" w:rsidP="00B02B4C">
      <w:pPr>
        <w:pStyle w:val="BodyText2"/>
        <w:spacing w:after="0" w:line="240" w:lineRule="auto"/>
        <w:ind w:left="-120"/>
        <w:jc w:val="both"/>
        <w:rPr>
          <w:rFonts w:asciiTheme="minorHAnsi" w:hAnsiTheme="minorHAnsi" w:cs="Arial"/>
          <w:sz w:val="22"/>
          <w:szCs w:val="22"/>
        </w:rPr>
      </w:pPr>
    </w:p>
    <w:p w14:paraId="75D8C06B" w14:textId="77777777" w:rsidR="002B589C" w:rsidRPr="002B4024" w:rsidRDefault="002B589C" w:rsidP="00B02B4C">
      <w:pPr>
        <w:pStyle w:val="BodyText2"/>
        <w:spacing w:after="0" w:line="240" w:lineRule="auto"/>
        <w:ind w:left="-120"/>
        <w:jc w:val="both"/>
        <w:rPr>
          <w:rFonts w:asciiTheme="minorHAnsi" w:hAnsiTheme="minorHAnsi" w:cs="Arial"/>
          <w:sz w:val="22"/>
          <w:szCs w:val="22"/>
        </w:rPr>
      </w:pPr>
      <w:r>
        <w:rPr>
          <w:rFonts w:asciiTheme="minorHAnsi" w:hAnsiTheme="minorHAnsi" w:cs="Arial"/>
          <w:sz w:val="22"/>
          <w:szCs w:val="22"/>
        </w:rPr>
        <w:t xml:space="preserve">The </w:t>
      </w:r>
      <w:r w:rsidR="00315F01">
        <w:rPr>
          <w:rFonts w:asciiTheme="minorHAnsi" w:hAnsiTheme="minorHAnsi" w:cs="Arial"/>
          <w:sz w:val="22"/>
          <w:szCs w:val="22"/>
        </w:rPr>
        <w:t>Health and Safety, Lettings and Risk Manager</w:t>
      </w:r>
      <w:r>
        <w:rPr>
          <w:rFonts w:asciiTheme="minorHAnsi" w:hAnsiTheme="minorHAnsi" w:cs="Arial"/>
          <w:sz w:val="22"/>
          <w:szCs w:val="22"/>
        </w:rPr>
        <w:t xml:space="preserve"> </w:t>
      </w:r>
      <w:r w:rsidRPr="002B589C">
        <w:rPr>
          <w:rFonts w:asciiTheme="minorHAnsi" w:hAnsiTheme="minorHAnsi" w:cs="Arial"/>
          <w:sz w:val="22"/>
          <w:szCs w:val="22"/>
        </w:rPr>
        <w:t xml:space="preserve">will email periodical reminders to </w:t>
      </w:r>
      <w:r w:rsidR="007F39CF">
        <w:rPr>
          <w:rFonts w:asciiTheme="minorHAnsi" w:hAnsiTheme="minorHAnsi" w:cs="Arial"/>
          <w:sz w:val="22"/>
          <w:szCs w:val="22"/>
        </w:rPr>
        <w:t>a</w:t>
      </w:r>
      <w:r w:rsidRPr="002B589C">
        <w:rPr>
          <w:rFonts w:asciiTheme="minorHAnsi" w:hAnsiTheme="minorHAnsi" w:cs="Arial"/>
          <w:sz w:val="22"/>
          <w:szCs w:val="22"/>
        </w:rPr>
        <w:t xml:space="preserve">ll </w:t>
      </w:r>
      <w:r w:rsidR="007F39CF">
        <w:rPr>
          <w:rFonts w:asciiTheme="minorHAnsi" w:hAnsiTheme="minorHAnsi" w:cs="Arial"/>
          <w:sz w:val="22"/>
          <w:szCs w:val="22"/>
        </w:rPr>
        <w:t>staff about electrical safety using the</w:t>
      </w:r>
      <w:r w:rsidRPr="002B589C">
        <w:rPr>
          <w:rFonts w:asciiTheme="minorHAnsi" w:hAnsiTheme="minorHAnsi" w:cs="Arial"/>
          <w:sz w:val="22"/>
          <w:szCs w:val="22"/>
        </w:rPr>
        <w:t xml:space="preserve"> H</w:t>
      </w:r>
      <w:r>
        <w:rPr>
          <w:rFonts w:asciiTheme="minorHAnsi" w:hAnsiTheme="minorHAnsi" w:cs="Arial"/>
          <w:sz w:val="22"/>
          <w:szCs w:val="22"/>
        </w:rPr>
        <w:t xml:space="preserve">ealth </w:t>
      </w:r>
      <w:r w:rsidRPr="002B589C">
        <w:rPr>
          <w:rFonts w:asciiTheme="minorHAnsi" w:hAnsiTheme="minorHAnsi" w:cs="Arial"/>
          <w:sz w:val="22"/>
          <w:szCs w:val="22"/>
        </w:rPr>
        <w:t>&amp;</w:t>
      </w:r>
      <w:r>
        <w:rPr>
          <w:rFonts w:asciiTheme="minorHAnsi" w:hAnsiTheme="minorHAnsi" w:cs="Arial"/>
          <w:sz w:val="22"/>
          <w:szCs w:val="22"/>
        </w:rPr>
        <w:t xml:space="preserve"> </w:t>
      </w:r>
      <w:r w:rsidRPr="002B589C">
        <w:rPr>
          <w:rFonts w:asciiTheme="minorHAnsi" w:hAnsiTheme="minorHAnsi" w:cs="Arial"/>
          <w:sz w:val="22"/>
          <w:szCs w:val="22"/>
        </w:rPr>
        <w:t>S</w:t>
      </w:r>
      <w:r>
        <w:rPr>
          <w:rFonts w:asciiTheme="minorHAnsi" w:hAnsiTheme="minorHAnsi" w:cs="Arial"/>
          <w:sz w:val="22"/>
          <w:szCs w:val="22"/>
        </w:rPr>
        <w:t>afety</w:t>
      </w:r>
      <w:r w:rsidRPr="002B589C">
        <w:rPr>
          <w:rFonts w:asciiTheme="minorHAnsi" w:hAnsiTheme="minorHAnsi" w:cs="Arial"/>
          <w:sz w:val="22"/>
          <w:szCs w:val="22"/>
        </w:rPr>
        <w:t xml:space="preserve"> </w:t>
      </w:r>
      <w:r>
        <w:rPr>
          <w:rFonts w:asciiTheme="minorHAnsi" w:hAnsiTheme="minorHAnsi" w:cs="Arial"/>
          <w:sz w:val="22"/>
          <w:szCs w:val="22"/>
        </w:rPr>
        <w:t>bring-up diary</w:t>
      </w:r>
      <w:r w:rsidR="007F39CF">
        <w:rPr>
          <w:rFonts w:asciiTheme="minorHAnsi" w:hAnsiTheme="minorHAnsi" w:cs="Arial"/>
          <w:sz w:val="22"/>
          <w:szCs w:val="22"/>
        </w:rPr>
        <w:t xml:space="preserve"> to manage communication and record</w:t>
      </w:r>
      <w:r>
        <w:rPr>
          <w:rFonts w:asciiTheme="minorHAnsi" w:hAnsiTheme="minorHAnsi" w:cs="Arial"/>
          <w:sz w:val="22"/>
          <w:szCs w:val="22"/>
        </w:rPr>
        <w:t xml:space="preserve">.  </w:t>
      </w:r>
      <w:r w:rsidRPr="002B589C">
        <w:rPr>
          <w:rFonts w:asciiTheme="minorHAnsi" w:hAnsiTheme="minorHAnsi" w:cs="Arial"/>
          <w:sz w:val="22"/>
          <w:szCs w:val="22"/>
        </w:rPr>
        <w:t>Any defective or suspected defective equipment, systems of work, fittings</w:t>
      </w:r>
      <w:r w:rsidR="00C14228">
        <w:rPr>
          <w:rFonts w:asciiTheme="minorHAnsi" w:hAnsiTheme="minorHAnsi" w:cs="Arial"/>
          <w:sz w:val="22"/>
          <w:szCs w:val="22"/>
        </w:rPr>
        <w:t>,</w:t>
      </w:r>
      <w:r w:rsidRPr="002B589C">
        <w:rPr>
          <w:rFonts w:asciiTheme="minorHAnsi" w:hAnsiTheme="minorHAnsi" w:cs="Arial"/>
          <w:sz w:val="22"/>
          <w:szCs w:val="22"/>
        </w:rPr>
        <w:t xml:space="preserve"> etc must be reported to the Site Team and attended to as soon as possible.</w:t>
      </w:r>
      <w:r w:rsidR="00C14228">
        <w:rPr>
          <w:rFonts w:asciiTheme="minorHAnsi" w:hAnsiTheme="minorHAnsi" w:cs="Arial"/>
          <w:sz w:val="22"/>
          <w:szCs w:val="22"/>
        </w:rPr>
        <w:t xml:space="preserve"> </w:t>
      </w:r>
      <w:r w:rsidRPr="002B589C">
        <w:rPr>
          <w:rFonts w:asciiTheme="minorHAnsi" w:hAnsiTheme="minorHAnsi" w:cs="Arial"/>
          <w:sz w:val="22"/>
          <w:szCs w:val="22"/>
        </w:rPr>
        <w:t xml:space="preserve"> Staff</w:t>
      </w:r>
      <w:r w:rsidR="0030170F">
        <w:rPr>
          <w:rFonts w:asciiTheme="minorHAnsi" w:hAnsiTheme="minorHAnsi" w:cs="Arial"/>
          <w:sz w:val="22"/>
          <w:szCs w:val="22"/>
        </w:rPr>
        <w:t xml:space="preserve"> can do this via </w:t>
      </w:r>
      <w:r w:rsidRPr="002B589C">
        <w:rPr>
          <w:rFonts w:asciiTheme="minorHAnsi" w:hAnsiTheme="minorHAnsi" w:cs="Arial"/>
          <w:sz w:val="22"/>
          <w:szCs w:val="22"/>
        </w:rPr>
        <w:t>email</w:t>
      </w:r>
      <w:r w:rsidR="0030170F">
        <w:rPr>
          <w:rFonts w:asciiTheme="minorHAnsi" w:hAnsiTheme="minorHAnsi" w:cs="Arial"/>
          <w:sz w:val="22"/>
          <w:szCs w:val="22"/>
        </w:rPr>
        <w:t xml:space="preserve"> to </w:t>
      </w:r>
      <w:r w:rsidR="0030170F" w:rsidRPr="0030170F">
        <w:rPr>
          <w:rFonts w:asciiTheme="minorHAnsi" w:hAnsiTheme="minorHAnsi" w:cs="Arial"/>
          <w:sz w:val="22"/>
          <w:szCs w:val="22"/>
          <w:u w:val="single"/>
        </w:rPr>
        <w:t>siteteam@camshill.com</w:t>
      </w:r>
      <w:r w:rsidR="0030170F">
        <w:rPr>
          <w:rFonts w:asciiTheme="minorHAnsi" w:hAnsiTheme="minorHAnsi" w:cs="Arial"/>
          <w:sz w:val="22"/>
          <w:szCs w:val="22"/>
        </w:rPr>
        <w:t xml:space="preserve"> (which is linked to Spiceworks scheduling system)</w:t>
      </w:r>
      <w:r w:rsidRPr="002B589C">
        <w:rPr>
          <w:rFonts w:asciiTheme="minorHAnsi" w:hAnsiTheme="minorHAnsi" w:cs="Arial"/>
          <w:sz w:val="22"/>
          <w:szCs w:val="22"/>
        </w:rPr>
        <w:t xml:space="preserve"> or verbally.</w:t>
      </w:r>
    </w:p>
    <w:p w14:paraId="175AB1A0" w14:textId="77777777" w:rsidR="00B02B4C" w:rsidRPr="002B4024" w:rsidRDefault="00B02B4C" w:rsidP="00B02B4C">
      <w:pPr>
        <w:ind w:left="-120"/>
        <w:jc w:val="both"/>
        <w:rPr>
          <w:rFonts w:asciiTheme="minorHAnsi" w:hAnsiTheme="minorHAnsi" w:cs="Arial"/>
          <w:sz w:val="22"/>
          <w:szCs w:val="22"/>
        </w:rPr>
      </w:pPr>
    </w:p>
    <w:p w14:paraId="0D5CF835" w14:textId="77777777" w:rsidR="00B02B4C" w:rsidRPr="002B4024" w:rsidRDefault="00B02B4C" w:rsidP="0041348A">
      <w:pPr>
        <w:pStyle w:val="Heading2"/>
      </w:pPr>
      <w:bookmarkStart w:id="35" w:name="_Toc22816669"/>
      <w:r w:rsidRPr="002B4024">
        <w:t>Emergency Procedures</w:t>
      </w:r>
      <w:bookmarkEnd w:id="35"/>
      <w:r w:rsidRPr="002B4024">
        <w:t xml:space="preserve"> </w:t>
      </w:r>
    </w:p>
    <w:p w14:paraId="42AABBC1" w14:textId="77777777" w:rsidR="00B02B4C" w:rsidRPr="002B4024" w:rsidRDefault="00B02B4C" w:rsidP="00B02B4C">
      <w:pPr>
        <w:pStyle w:val="BodyText2"/>
        <w:spacing w:after="0" w:line="240" w:lineRule="auto"/>
        <w:ind w:left="-120"/>
        <w:jc w:val="both"/>
        <w:rPr>
          <w:rFonts w:asciiTheme="minorHAnsi" w:hAnsiTheme="minorHAnsi" w:cs="Arial"/>
          <w:b/>
          <w:sz w:val="22"/>
          <w:szCs w:val="22"/>
        </w:rPr>
      </w:pPr>
    </w:p>
    <w:p w14:paraId="2AF1C54A"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General emergency evacuation for non-fire related emergencies is to be carried out in accordance with the school</w:t>
      </w:r>
      <w:r w:rsidR="00C14228">
        <w:rPr>
          <w:rFonts w:asciiTheme="minorHAnsi" w:hAnsiTheme="minorHAnsi" w:cs="Arial"/>
          <w:sz w:val="22"/>
          <w:szCs w:val="22"/>
        </w:rPr>
        <w:t>'s</w:t>
      </w:r>
      <w:r w:rsidRPr="002B4024">
        <w:rPr>
          <w:rFonts w:asciiTheme="minorHAnsi" w:hAnsiTheme="minorHAnsi" w:cs="Arial"/>
          <w:sz w:val="22"/>
          <w:szCs w:val="22"/>
        </w:rPr>
        <w:t xml:space="preserve"> emergency evacuation plan.  The school has a fire emergency plan for fire related emergencies and an emergency evacuation plan for all non-fire emergencies </w:t>
      </w:r>
      <w:r w:rsidR="007959E1" w:rsidRPr="007959E1">
        <w:rPr>
          <w:rFonts w:asciiTheme="minorHAnsi" w:hAnsiTheme="minorHAnsi" w:cs="Arial"/>
          <w:sz w:val="22"/>
          <w:szCs w:val="22"/>
        </w:rPr>
        <w:t>(lockdown)</w:t>
      </w:r>
      <w:r w:rsidRPr="007959E1">
        <w:rPr>
          <w:rFonts w:asciiTheme="minorHAnsi" w:hAnsiTheme="minorHAnsi" w:cs="Arial"/>
          <w:b/>
          <w:sz w:val="22"/>
          <w:szCs w:val="22"/>
        </w:rPr>
        <w:t>.</w:t>
      </w:r>
      <w:r w:rsidRPr="002B4024">
        <w:rPr>
          <w:rFonts w:asciiTheme="minorHAnsi" w:hAnsiTheme="minorHAnsi" w:cs="Arial"/>
          <w:sz w:val="22"/>
          <w:szCs w:val="22"/>
        </w:rPr>
        <w:t xml:space="preserve">  </w:t>
      </w:r>
    </w:p>
    <w:p w14:paraId="182A6A1F" w14:textId="77777777" w:rsidR="00B02B4C" w:rsidRPr="002B4024" w:rsidRDefault="00B02B4C" w:rsidP="00B02B4C">
      <w:pPr>
        <w:ind w:left="-120"/>
        <w:jc w:val="both"/>
        <w:rPr>
          <w:rFonts w:asciiTheme="minorHAnsi" w:hAnsiTheme="minorHAnsi" w:cs="Arial"/>
          <w:sz w:val="22"/>
          <w:szCs w:val="22"/>
        </w:rPr>
      </w:pPr>
    </w:p>
    <w:p w14:paraId="2E35F09E"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All staff will receive a brief and/or a copy of the emergency evacuation plan at induction and they will be periodically provided with updated information as the emergency evacuation plan is routinely reviewed and amendments are introduced. </w:t>
      </w:r>
    </w:p>
    <w:p w14:paraId="665CB091" w14:textId="77777777" w:rsidR="00B02B4C" w:rsidRPr="002B4024" w:rsidRDefault="00B02B4C" w:rsidP="00B02B4C">
      <w:pPr>
        <w:ind w:left="-120"/>
        <w:jc w:val="both"/>
        <w:rPr>
          <w:rFonts w:asciiTheme="minorHAnsi" w:hAnsiTheme="minorHAnsi" w:cs="Arial"/>
          <w:sz w:val="22"/>
          <w:szCs w:val="22"/>
        </w:rPr>
      </w:pPr>
    </w:p>
    <w:p w14:paraId="0CEE9C58"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Personal Emergency Evacuation Plans</w:t>
      </w:r>
      <w:r w:rsidR="007959E1">
        <w:rPr>
          <w:rFonts w:asciiTheme="minorHAnsi" w:hAnsiTheme="minorHAnsi" w:cs="Arial"/>
          <w:sz w:val="22"/>
          <w:szCs w:val="22"/>
        </w:rPr>
        <w:t xml:space="preserve"> (PEEPS)</w:t>
      </w:r>
      <w:r w:rsidRPr="002B4024">
        <w:rPr>
          <w:rFonts w:asciiTheme="minorHAnsi" w:hAnsiTheme="minorHAnsi" w:cs="Arial"/>
          <w:sz w:val="22"/>
          <w:szCs w:val="22"/>
        </w:rPr>
        <w:t xml:space="preserve"> are to be completed, provided and exercised for any vulnerable persons to be able to ensure safe, assisted evacuation in the event of an emergency incident.</w:t>
      </w:r>
      <w:r w:rsidR="007959E1" w:rsidRPr="007959E1">
        <w:t xml:space="preserve"> </w:t>
      </w:r>
      <w:r w:rsidR="00C14228">
        <w:t xml:space="preserve"> </w:t>
      </w:r>
      <w:r w:rsidR="007959E1" w:rsidRPr="007959E1">
        <w:rPr>
          <w:rFonts w:asciiTheme="minorHAnsi" w:hAnsiTheme="minorHAnsi" w:cs="Arial"/>
          <w:sz w:val="22"/>
          <w:szCs w:val="22"/>
        </w:rPr>
        <w:t xml:space="preserve">This includes </w:t>
      </w:r>
      <w:r w:rsidR="007959E1">
        <w:rPr>
          <w:rFonts w:asciiTheme="minorHAnsi" w:hAnsiTheme="minorHAnsi" w:cs="Arial"/>
          <w:sz w:val="22"/>
          <w:szCs w:val="22"/>
        </w:rPr>
        <w:t>pupils</w:t>
      </w:r>
      <w:r w:rsidR="007959E1" w:rsidRPr="007959E1">
        <w:rPr>
          <w:rFonts w:asciiTheme="minorHAnsi" w:hAnsiTheme="minorHAnsi" w:cs="Arial"/>
          <w:sz w:val="22"/>
          <w:szCs w:val="22"/>
        </w:rPr>
        <w:t xml:space="preserve"> and</w:t>
      </w:r>
      <w:r w:rsidR="007959E1">
        <w:rPr>
          <w:rFonts w:asciiTheme="minorHAnsi" w:hAnsiTheme="minorHAnsi" w:cs="Arial"/>
          <w:sz w:val="22"/>
          <w:szCs w:val="22"/>
        </w:rPr>
        <w:t xml:space="preserve"> staff.  </w:t>
      </w:r>
      <w:r w:rsidR="007959E1" w:rsidRPr="007959E1">
        <w:rPr>
          <w:rFonts w:asciiTheme="minorHAnsi" w:hAnsiTheme="minorHAnsi" w:cs="Arial"/>
          <w:sz w:val="22"/>
          <w:szCs w:val="22"/>
        </w:rPr>
        <w:t xml:space="preserve">All staff are emailed by the </w:t>
      </w:r>
      <w:r w:rsidR="007959E1">
        <w:rPr>
          <w:rFonts w:asciiTheme="minorHAnsi" w:hAnsiTheme="minorHAnsi" w:cs="Arial"/>
          <w:sz w:val="22"/>
          <w:szCs w:val="22"/>
        </w:rPr>
        <w:t>Medical</w:t>
      </w:r>
      <w:r w:rsidR="007959E1" w:rsidRPr="007959E1">
        <w:rPr>
          <w:rFonts w:asciiTheme="minorHAnsi" w:hAnsiTheme="minorHAnsi" w:cs="Arial"/>
          <w:sz w:val="22"/>
          <w:szCs w:val="22"/>
        </w:rPr>
        <w:t xml:space="preserve"> Officer to alert them that a new PEEP is in place. </w:t>
      </w:r>
      <w:r w:rsidR="00C14228">
        <w:rPr>
          <w:rFonts w:asciiTheme="minorHAnsi" w:hAnsiTheme="minorHAnsi" w:cs="Arial"/>
          <w:sz w:val="22"/>
          <w:szCs w:val="22"/>
        </w:rPr>
        <w:t xml:space="preserve"> </w:t>
      </w:r>
      <w:r w:rsidR="007959E1" w:rsidRPr="007959E1">
        <w:rPr>
          <w:rFonts w:asciiTheme="minorHAnsi" w:hAnsiTheme="minorHAnsi" w:cs="Arial"/>
          <w:sz w:val="22"/>
          <w:szCs w:val="22"/>
        </w:rPr>
        <w:t xml:space="preserve">The </w:t>
      </w:r>
      <w:r w:rsidR="007959E1">
        <w:rPr>
          <w:rFonts w:asciiTheme="minorHAnsi" w:hAnsiTheme="minorHAnsi" w:cs="Arial"/>
          <w:sz w:val="22"/>
          <w:szCs w:val="22"/>
        </w:rPr>
        <w:t xml:space="preserve">Medical </w:t>
      </w:r>
      <w:r w:rsidR="007959E1" w:rsidRPr="007959E1">
        <w:rPr>
          <w:rFonts w:asciiTheme="minorHAnsi" w:hAnsiTheme="minorHAnsi" w:cs="Arial"/>
          <w:sz w:val="22"/>
          <w:szCs w:val="22"/>
        </w:rPr>
        <w:t xml:space="preserve">Officer holds the PEEPs on file in </w:t>
      </w:r>
      <w:r w:rsidR="007959E1">
        <w:rPr>
          <w:rFonts w:asciiTheme="minorHAnsi" w:hAnsiTheme="minorHAnsi" w:cs="Arial"/>
          <w:sz w:val="22"/>
          <w:szCs w:val="22"/>
        </w:rPr>
        <w:t>the Medical Room.</w:t>
      </w:r>
    </w:p>
    <w:p w14:paraId="38F0A480" w14:textId="77777777" w:rsidR="00B02B4C" w:rsidRPr="002B4024" w:rsidRDefault="00B02B4C" w:rsidP="00B02B4C">
      <w:pPr>
        <w:ind w:left="-120"/>
        <w:jc w:val="both"/>
        <w:rPr>
          <w:rFonts w:asciiTheme="minorHAnsi" w:hAnsiTheme="minorHAnsi" w:cs="Arial"/>
          <w:sz w:val="22"/>
          <w:szCs w:val="22"/>
        </w:rPr>
      </w:pPr>
    </w:p>
    <w:p w14:paraId="02E395C0" w14:textId="77777777" w:rsidR="00B02B4C" w:rsidRPr="002B4024" w:rsidRDefault="00B02B4C" w:rsidP="00B02B4C">
      <w:pPr>
        <w:ind w:left="-113"/>
        <w:jc w:val="both"/>
        <w:rPr>
          <w:rFonts w:asciiTheme="minorHAnsi" w:hAnsiTheme="minorHAnsi" w:cs="Arial"/>
          <w:i/>
          <w:sz w:val="22"/>
          <w:szCs w:val="22"/>
        </w:rPr>
      </w:pPr>
      <w:r w:rsidRPr="002B4024">
        <w:rPr>
          <w:rFonts w:asciiTheme="minorHAnsi" w:hAnsiTheme="minorHAnsi" w:cs="Arial"/>
          <w:i/>
          <w:sz w:val="22"/>
          <w:szCs w:val="22"/>
        </w:rPr>
        <w:t xml:space="preserve">Please also see the </w:t>
      </w:r>
      <w:r w:rsidRPr="002B4024">
        <w:rPr>
          <w:rFonts w:asciiTheme="minorHAnsi" w:hAnsiTheme="minorHAnsi" w:cs="Arial"/>
          <w:b/>
          <w:i/>
          <w:sz w:val="22"/>
          <w:szCs w:val="22"/>
        </w:rPr>
        <w:t xml:space="preserve">Disaster Procedures </w:t>
      </w:r>
      <w:r w:rsidR="00C971A5">
        <w:rPr>
          <w:rFonts w:asciiTheme="minorHAnsi" w:hAnsiTheme="minorHAnsi" w:cs="Arial"/>
          <w:b/>
          <w:i/>
          <w:sz w:val="22"/>
          <w:szCs w:val="22"/>
        </w:rPr>
        <w:t>(Contingency Plan)</w:t>
      </w:r>
      <w:r w:rsidRPr="002B4024">
        <w:rPr>
          <w:rFonts w:asciiTheme="minorHAnsi" w:hAnsiTheme="minorHAnsi" w:cs="Arial"/>
          <w:b/>
          <w:i/>
          <w:sz w:val="22"/>
          <w:szCs w:val="22"/>
        </w:rPr>
        <w:t xml:space="preserve"> </w:t>
      </w:r>
      <w:r w:rsidR="00C971A5">
        <w:rPr>
          <w:rFonts w:asciiTheme="minorHAnsi" w:hAnsiTheme="minorHAnsi" w:cs="Arial"/>
          <w:b/>
          <w:i/>
          <w:sz w:val="22"/>
          <w:szCs w:val="22"/>
        </w:rPr>
        <w:t>and Examinations Emergency Evacuation Procedures</w:t>
      </w:r>
      <w:r w:rsidRPr="002B4024">
        <w:rPr>
          <w:rFonts w:asciiTheme="minorHAnsi" w:hAnsiTheme="minorHAnsi" w:cs="Arial"/>
          <w:b/>
          <w:i/>
          <w:sz w:val="22"/>
          <w:szCs w:val="22"/>
        </w:rPr>
        <w:t xml:space="preserve"> </w:t>
      </w:r>
      <w:r w:rsidRPr="002B4024">
        <w:rPr>
          <w:rFonts w:asciiTheme="minorHAnsi" w:hAnsiTheme="minorHAnsi" w:cs="Arial"/>
          <w:i/>
          <w:sz w:val="22"/>
          <w:szCs w:val="22"/>
        </w:rPr>
        <w:t>for further information</w:t>
      </w:r>
      <w:r w:rsidR="004F38EB">
        <w:rPr>
          <w:rFonts w:asciiTheme="minorHAnsi" w:hAnsiTheme="minorHAnsi" w:cs="Arial"/>
          <w:i/>
          <w:sz w:val="22"/>
          <w:szCs w:val="22"/>
        </w:rPr>
        <w:t>.</w:t>
      </w:r>
    </w:p>
    <w:p w14:paraId="6FF492A8" w14:textId="77777777" w:rsidR="00B02B4C" w:rsidRPr="002B4024" w:rsidRDefault="00B02B4C" w:rsidP="00B02B4C">
      <w:pPr>
        <w:ind w:left="-120"/>
        <w:jc w:val="both"/>
        <w:rPr>
          <w:rFonts w:asciiTheme="minorHAnsi" w:hAnsiTheme="minorHAnsi" w:cs="Arial"/>
          <w:b/>
          <w:sz w:val="22"/>
          <w:szCs w:val="22"/>
        </w:rPr>
      </w:pPr>
    </w:p>
    <w:p w14:paraId="14AB21CF" w14:textId="77777777" w:rsidR="00B02B4C" w:rsidRPr="002B4024" w:rsidRDefault="00C14228" w:rsidP="004F38EB">
      <w:pPr>
        <w:pStyle w:val="Heading2"/>
      </w:pPr>
      <w:bookmarkStart w:id="36" w:name="_Toc22816670"/>
      <w:r>
        <w:t>Fire Safety</w:t>
      </w:r>
      <w:bookmarkEnd w:id="36"/>
    </w:p>
    <w:p w14:paraId="043CC676" w14:textId="77777777" w:rsidR="00B02B4C" w:rsidRPr="002B4024" w:rsidRDefault="00B02B4C" w:rsidP="00B02B4C">
      <w:pPr>
        <w:ind w:left="-120"/>
        <w:jc w:val="both"/>
        <w:rPr>
          <w:rFonts w:asciiTheme="minorHAnsi" w:hAnsiTheme="minorHAnsi" w:cs="Arial"/>
          <w:b/>
          <w:sz w:val="22"/>
          <w:szCs w:val="22"/>
        </w:rPr>
      </w:pPr>
    </w:p>
    <w:p w14:paraId="2A96628D" w14:textId="77777777" w:rsidR="00B02B4C" w:rsidRPr="002B4024" w:rsidRDefault="00B02B4C" w:rsidP="0076537A">
      <w:pPr>
        <w:ind w:left="-120"/>
        <w:jc w:val="both"/>
        <w:rPr>
          <w:rFonts w:asciiTheme="minorHAnsi" w:hAnsiTheme="minorHAnsi" w:cs="Arial"/>
          <w:sz w:val="22"/>
          <w:szCs w:val="22"/>
        </w:rPr>
      </w:pPr>
      <w:r w:rsidRPr="002B4024">
        <w:rPr>
          <w:rFonts w:asciiTheme="minorHAnsi" w:hAnsiTheme="minorHAnsi" w:cs="Arial"/>
          <w:sz w:val="22"/>
          <w:szCs w:val="22"/>
        </w:rPr>
        <w:t>Arrangements regarding fire safety are set out in the Fire Safety Manual</w:t>
      </w:r>
      <w:r w:rsidR="00735B85">
        <w:rPr>
          <w:rFonts w:asciiTheme="minorHAnsi" w:hAnsiTheme="minorHAnsi" w:cs="Arial"/>
          <w:sz w:val="22"/>
          <w:szCs w:val="22"/>
        </w:rPr>
        <w:t xml:space="preserve">, copy of which is held in the ‘Health &amp; Safety Staff </w:t>
      </w:r>
      <w:r w:rsidR="00E47B44">
        <w:rPr>
          <w:rFonts w:asciiTheme="minorHAnsi" w:hAnsiTheme="minorHAnsi" w:cs="Arial"/>
          <w:sz w:val="22"/>
          <w:szCs w:val="22"/>
        </w:rPr>
        <w:t>Resources</w:t>
      </w:r>
      <w:r w:rsidR="00735B85">
        <w:rPr>
          <w:rFonts w:asciiTheme="minorHAnsi" w:hAnsiTheme="minorHAnsi" w:cs="Arial"/>
          <w:sz w:val="22"/>
          <w:szCs w:val="22"/>
        </w:rPr>
        <w:t xml:space="preserve"> IT Folder’</w:t>
      </w:r>
      <w:r w:rsidRPr="002B4024">
        <w:rPr>
          <w:rFonts w:asciiTheme="minorHAnsi" w:hAnsiTheme="minorHAnsi" w:cs="Arial"/>
          <w:sz w:val="22"/>
          <w:szCs w:val="22"/>
        </w:rPr>
        <w:t xml:space="preserve">.  The Site Manager and </w:t>
      </w:r>
      <w:r w:rsidR="00315F01">
        <w:rPr>
          <w:rFonts w:asciiTheme="minorHAnsi" w:hAnsiTheme="minorHAnsi" w:cs="Arial"/>
          <w:sz w:val="22"/>
          <w:szCs w:val="22"/>
        </w:rPr>
        <w:t>Health and Safety, Lettings and Risk Manager</w:t>
      </w:r>
      <w:r w:rsidRPr="002B4024">
        <w:rPr>
          <w:rFonts w:asciiTheme="minorHAnsi" w:hAnsiTheme="minorHAnsi" w:cs="Arial"/>
          <w:sz w:val="22"/>
          <w:szCs w:val="22"/>
        </w:rPr>
        <w:t xml:space="preserve"> are the schools’ </w:t>
      </w:r>
      <w:r w:rsidR="00735B85">
        <w:rPr>
          <w:rFonts w:asciiTheme="minorHAnsi" w:hAnsiTheme="minorHAnsi" w:cs="Arial"/>
          <w:sz w:val="22"/>
          <w:szCs w:val="22"/>
        </w:rPr>
        <w:t>Fire Safety C</w:t>
      </w:r>
      <w:r w:rsidRPr="002B4024">
        <w:rPr>
          <w:rFonts w:asciiTheme="minorHAnsi" w:hAnsiTheme="minorHAnsi" w:cs="Arial"/>
          <w:sz w:val="22"/>
          <w:szCs w:val="22"/>
        </w:rPr>
        <w:t>o-ordinators and the competent persons for fire safety on the premises and are the immediate point of contact for all fire safety related enquiries on site.</w:t>
      </w:r>
    </w:p>
    <w:p w14:paraId="664F9236" w14:textId="77777777" w:rsidR="00B02B4C" w:rsidRPr="002B4024" w:rsidRDefault="00B02B4C" w:rsidP="00B02B4C">
      <w:pPr>
        <w:ind w:left="-120"/>
        <w:jc w:val="both"/>
        <w:rPr>
          <w:rFonts w:asciiTheme="minorHAnsi" w:hAnsiTheme="minorHAnsi" w:cs="Arial"/>
          <w:sz w:val="22"/>
          <w:szCs w:val="22"/>
        </w:rPr>
      </w:pPr>
    </w:p>
    <w:p w14:paraId="15A91D67"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The Headteacher will ensure through the Fire Safety Co-ordinators that:</w:t>
      </w:r>
    </w:p>
    <w:p w14:paraId="13D9AE98" w14:textId="77777777" w:rsidR="00B02B4C" w:rsidRPr="002B4024" w:rsidRDefault="00B02B4C" w:rsidP="00B02B4C">
      <w:pPr>
        <w:ind w:left="-120"/>
        <w:jc w:val="both"/>
        <w:rPr>
          <w:rFonts w:asciiTheme="minorHAnsi" w:hAnsiTheme="minorHAnsi" w:cs="Arial"/>
          <w:sz w:val="22"/>
          <w:szCs w:val="22"/>
        </w:rPr>
      </w:pPr>
    </w:p>
    <w:p w14:paraId="210BBD36" w14:textId="77777777" w:rsidR="00B02B4C" w:rsidRPr="002B4024" w:rsidRDefault="00C14228" w:rsidP="0076537A">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735B85">
        <w:rPr>
          <w:rFonts w:asciiTheme="minorHAnsi" w:hAnsiTheme="minorHAnsi" w:cs="Arial"/>
        </w:rPr>
        <w:t xml:space="preserve">ll staff complete </w:t>
      </w:r>
      <w:r w:rsidR="00B02B4C" w:rsidRPr="002B4024">
        <w:rPr>
          <w:rFonts w:asciiTheme="minorHAnsi" w:hAnsiTheme="minorHAnsi" w:cs="Arial"/>
        </w:rPr>
        <w:t>fire safety</w:t>
      </w:r>
      <w:r w:rsidR="00735B85">
        <w:rPr>
          <w:rFonts w:asciiTheme="minorHAnsi" w:hAnsiTheme="minorHAnsi" w:cs="Arial"/>
        </w:rPr>
        <w:t xml:space="preserve"> training at intervals not exceeding three years; </w:t>
      </w:r>
    </w:p>
    <w:p w14:paraId="5A6678BD" w14:textId="77777777" w:rsidR="00B02B4C" w:rsidRPr="002B4024" w:rsidRDefault="00C14228" w:rsidP="0076537A">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f</w:t>
      </w:r>
      <w:r w:rsidR="00B02B4C" w:rsidRPr="002B4024">
        <w:rPr>
          <w:rFonts w:asciiTheme="minorHAnsi" w:hAnsiTheme="minorHAnsi" w:cs="Arial"/>
        </w:rPr>
        <w:t xml:space="preserve">ire safety procedures are readily </w:t>
      </w:r>
      <w:r w:rsidR="0076537A">
        <w:rPr>
          <w:rFonts w:asciiTheme="minorHAnsi" w:hAnsiTheme="minorHAnsi" w:cs="Arial"/>
        </w:rPr>
        <w:t>available for all staff to read;</w:t>
      </w:r>
    </w:p>
    <w:p w14:paraId="2832C660" w14:textId="77777777" w:rsidR="00B02B4C" w:rsidRPr="002B4024" w:rsidRDefault="00C14228" w:rsidP="0076537A">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f</w:t>
      </w:r>
      <w:r w:rsidR="00B02B4C" w:rsidRPr="002B4024">
        <w:rPr>
          <w:rFonts w:asciiTheme="minorHAnsi" w:hAnsiTheme="minorHAnsi" w:cs="Arial"/>
        </w:rPr>
        <w:t>ire safety information is provided to all staff at induct</w:t>
      </w:r>
      <w:r w:rsidR="0076537A">
        <w:rPr>
          <w:rFonts w:asciiTheme="minorHAnsi" w:hAnsiTheme="minorHAnsi" w:cs="Arial"/>
        </w:rPr>
        <w:t>ion and periodically thereafter;</w:t>
      </w:r>
    </w:p>
    <w:p w14:paraId="3EF110F0" w14:textId="77777777" w:rsidR="00B02B4C" w:rsidRPr="002B4024" w:rsidRDefault="00C14228" w:rsidP="0076537A">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e</w:t>
      </w:r>
      <w:r w:rsidR="00735B85">
        <w:rPr>
          <w:rFonts w:asciiTheme="minorHAnsi" w:hAnsiTheme="minorHAnsi" w:cs="Arial"/>
        </w:rPr>
        <w:t>vacuation routes and assembly points are clearly identified</w:t>
      </w:r>
      <w:r w:rsidR="0076537A">
        <w:rPr>
          <w:rFonts w:asciiTheme="minorHAnsi" w:hAnsiTheme="minorHAnsi" w:cs="Arial"/>
        </w:rPr>
        <w:t>;</w:t>
      </w:r>
    </w:p>
    <w:p w14:paraId="4123ACA4" w14:textId="77777777" w:rsidR="00B02B4C" w:rsidRPr="002B4024" w:rsidRDefault="00C14228" w:rsidP="0076537A">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 xml:space="preserve">taff are aware of their own responsibilities for knowing the location of fire points and fire exits. </w:t>
      </w:r>
      <w:r w:rsidR="0076537A">
        <w:rPr>
          <w:rFonts w:asciiTheme="minorHAnsi" w:hAnsiTheme="minorHAnsi" w:cs="Arial"/>
        </w:rPr>
        <w:t xml:space="preserve"> </w:t>
      </w:r>
      <w:r w:rsidR="00B02B4C" w:rsidRPr="002B4024">
        <w:rPr>
          <w:rFonts w:asciiTheme="minorHAnsi" w:hAnsiTheme="minorHAnsi" w:cs="Arial"/>
        </w:rPr>
        <w:t>They should also know the location of the assembly point in the event of fire</w:t>
      </w:r>
      <w:r w:rsidR="0076537A">
        <w:rPr>
          <w:rFonts w:asciiTheme="minorHAnsi" w:hAnsiTheme="minorHAnsi" w:cs="Arial"/>
        </w:rPr>
        <w:t>;</w:t>
      </w:r>
    </w:p>
    <w:p w14:paraId="10A2E72C" w14:textId="77777777" w:rsidR="00B02B4C" w:rsidRPr="00C14228" w:rsidRDefault="00C14228" w:rsidP="00C1422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C14228">
        <w:rPr>
          <w:rFonts w:asciiTheme="minorHAnsi" w:hAnsiTheme="minorHAnsi" w:cs="Arial"/>
        </w:rPr>
        <w:t>ll staff are familiar with the flammable potential of materials and substances that they use and exercise maximum care in their use, especially with those marked flammable</w:t>
      </w:r>
      <w:r w:rsidR="0076537A" w:rsidRPr="00C14228">
        <w:rPr>
          <w:rFonts w:asciiTheme="minorHAnsi" w:hAnsiTheme="minorHAnsi" w:cs="Arial"/>
        </w:rPr>
        <w:t>;</w:t>
      </w:r>
    </w:p>
    <w:p w14:paraId="548B436C" w14:textId="77777777" w:rsidR="00B02B4C" w:rsidRPr="002B4024" w:rsidRDefault="006801B2" w:rsidP="0076537A">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f</w:t>
      </w:r>
      <w:r w:rsidR="00B02B4C" w:rsidRPr="002B4024">
        <w:rPr>
          <w:rFonts w:asciiTheme="minorHAnsi" w:hAnsiTheme="minorHAnsi" w:cs="Arial"/>
        </w:rPr>
        <w:t>ire evacuation procedures, fire safety training and fire alarm testing are carried out in accordance with premises fire safety manual</w:t>
      </w:r>
      <w:r w:rsidR="0076537A">
        <w:rPr>
          <w:rFonts w:asciiTheme="minorHAnsi" w:hAnsiTheme="minorHAnsi" w:cs="Arial"/>
        </w:rPr>
        <w:t>;</w:t>
      </w:r>
    </w:p>
    <w:p w14:paraId="7DA6682A" w14:textId="77777777" w:rsidR="00B02B4C" w:rsidRPr="002B4024" w:rsidRDefault="006801B2" w:rsidP="0076537A">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t</w:t>
      </w:r>
      <w:r w:rsidR="00B02B4C" w:rsidRPr="002B4024">
        <w:rPr>
          <w:rFonts w:asciiTheme="minorHAnsi" w:hAnsiTheme="minorHAnsi" w:cs="Arial"/>
        </w:rPr>
        <w:t>he fire risk assessment is reviewed annually by the fire safety co-ordinators and amended as new hazards or required amendments are identified</w:t>
      </w:r>
      <w:r w:rsidR="0076537A">
        <w:rPr>
          <w:rFonts w:asciiTheme="minorHAnsi" w:hAnsiTheme="minorHAnsi" w:cs="Arial"/>
        </w:rPr>
        <w:t>.</w:t>
      </w:r>
    </w:p>
    <w:p w14:paraId="73F6FC9B" w14:textId="77777777" w:rsidR="00B02B4C" w:rsidRPr="002B4024" w:rsidRDefault="00B02B4C" w:rsidP="00B02B4C">
      <w:pPr>
        <w:jc w:val="both"/>
        <w:rPr>
          <w:rFonts w:asciiTheme="minorHAnsi" w:hAnsiTheme="minorHAnsi" w:cs="Arial"/>
          <w:sz w:val="22"/>
          <w:szCs w:val="22"/>
        </w:rPr>
      </w:pPr>
    </w:p>
    <w:p w14:paraId="6545AF22" w14:textId="77777777" w:rsidR="00B02B4C" w:rsidRPr="002B4024" w:rsidRDefault="00B02B4C" w:rsidP="00B02B4C">
      <w:pPr>
        <w:ind w:left="-120"/>
        <w:jc w:val="both"/>
        <w:rPr>
          <w:rFonts w:asciiTheme="minorHAnsi" w:hAnsiTheme="minorHAnsi" w:cs="Arial"/>
          <w:i/>
          <w:sz w:val="22"/>
          <w:szCs w:val="22"/>
        </w:rPr>
      </w:pPr>
      <w:r w:rsidRPr="002B4024">
        <w:rPr>
          <w:rFonts w:asciiTheme="minorHAnsi" w:hAnsiTheme="minorHAnsi" w:cs="Arial"/>
          <w:i/>
          <w:sz w:val="22"/>
          <w:szCs w:val="22"/>
        </w:rPr>
        <w:t xml:space="preserve">Please also see </w:t>
      </w:r>
      <w:r w:rsidR="00C971A5">
        <w:rPr>
          <w:rFonts w:asciiTheme="minorHAnsi" w:hAnsiTheme="minorHAnsi" w:cs="Arial"/>
          <w:i/>
          <w:sz w:val="22"/>
          <w:szCs w:val="22"/>
        </w:rPr>
        <w:t xml:space="preserve">Evacuation and </w:t>
      </w:r>
      <w:r w:rsidRPr="002B4024">
        <w:rPr>
          <w:rFonts w:asciiTheme="minorHAnsi" w:hAnsiTheme="minorHAnsi" w:cs="Arial"/>
          <w:b/>
          <w:i/>
          <w:sz w:val="22"/>
          <w:szCs w:val="22"/>
        </w:rPr>
        <w:t>Fire Procedures</w:t>
      </w:r>
      <w:r w:rsidRPr="002B4024">
        <w:rPr>
          <w:rFonts w:asciiTheme="minorHAnsi" w:hAnsiTheme="minorHAnsi" w:cs="Arial"/>
          <w:i/>
          <w:sz w:val="22"/>
          <w:szCs w:val="22"/>
        </w:rPr>
        <w:t xml:space="preserve"> for further information</w:t>
      </w:r>
      <w:r w:rsidR="004F38EB">
        <w:rPr>
          <w:rFonts w:asciiTheme="minorHAnsi" w:hAnsiTheme="minorHAnsi" w:cs="Arial"/>
          <w:i/>
          <w:sz w:val="22"/>
          <w:szCs w:val="22"/>
        </w:rPr>
        <w:t>.</w:t>
      </w:r>
      <w:r w:rsidRPr="002B4024">
        <w:rPr>
          <w:rFonts w:asciiTheme="minorHAnsi" w:hAnsiTheme="minorHAnsi" w:cs="Arial"/>
          <w:i/>
          <w:sz w:val="22"/>
          <w:szCs w:val="22"/>
        </w:rPr>
        <w:t xml:space="preserve"> </w:t>
      </w:r>
    </w:p>
    <w:p w14:paraId="3D5C89B0" w14:textId="77777777" w:rsidR="00B02B4C" w:rsidRPr="002B4024" w:rsidRDefault="00B02B4C" w:rsidP="00B02B4C">
      <w:pPr>
        <w:ind w:left="-120"/>
        <w:jc w:val="both"/>
        <w:rPr>
          <w:rFonts w:asciiTheme="minorHAnsi" w:hAnsiTheme="minorHAnsi" w:cs="Arial"/>
          <w:sz w:val="22"/>
          <w:szCs w:val="22"/>
        </w:rPr>
      </w:pPr>
    </w:p>
    <w:p w14:paraId="221AF2B7" w14:textId="77777777" w:rsidR="00B02B4C" w:rsidRPr="002B4024" w:rsidRDefault="00B02B4C" w:rsidP="004F38EB">
      <w:pPr>
        <w:pStyle w:val="Heading2"/>
        <w:rPr>
          <w:i/>
          <w:color w:val="0000FF"/>
        </w:rPr>
      </w:pPr>
      <w:bookmarkStart w:id="37" w:name="_Toc22816671"/>
      <w:r w:rsidRPr="002B4024">
        <w:t>First Aid</w:t>
      </w:r>
      <w:bookmarkEnd w:id="37"/>
      <w:r w:rsidRPr="002B4024">
        <w:t xml:space="preserve"> </w:t>
      </w:r>
    </w:p>
    <w:p w14:paraId="7EDE1EC8" w14:textId="77777777" w:rsidR="00B02B4C" w:rsidRPr="002B4024" w:rsidRDefault="00B02B4C" w:rsidP="00B02B4C">
      <w:pPr>
        <w:ind w:left="-120"/>
        <w:jc w:val="both"/>
        <w:rPr>
          <w:rFonts w:asciiTheme="minorHAnsi" w:hAnsiTheme="minorHAnsi" w:cs="Arial"/>
          <w:b/>
          <w:sz w:val="22"/>
          <w:szCs w:val="22"/>
        </w:rPr>
      </w:pPr>
    </w:p>
    <w:p w14:paraId="2A4FE9BA"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Arrangements regarding first aid provision are set out in the </w:t>
      </w:r>
      <w:r w:rsidR="00C971A5">
        <w:rPr>
          <w:rFonts w:asciiTheme="minorHAnsi" w:hAnsiTheme="minorHAnsi" w:cs="Arial"/>
          <w:b/>
          <w:i/>
          <w:sz w:val="22"/>
          <w:szCs w:val="22"/>
        </w:rPr>
        <w:t>Medical</w:t>
      </w:r>
      <w:r w:rsidRPr="00735B85">
        <w:rPr>
          <w:rFonts w:asciiTheme="minorHAnsi" w:hAnsiTheme="minorHAnsi" w:cs="Arial"/>
          <w:b/>
          <w:i/>
          <w:sz w:val="22"/>
          <w:szCs w:val="22"/>
        </w:rPr>
        <w:t xml:space="preserve"> Policy</w:t>
      </w:r>
      <w:r w:rsidRPr="002B4024">
        <w:rPr>
          <w:rFonts w:asciiTheme="minorHAnsi" w:hAnsiTheme="minorHAnsi" w:cs="Arial"/>
          <w:sz w:val="22"/>
          <w:szCs w:val="22"/>
        </w:rPr>
        <w:t xml:space="preserve">.  The names and locations of the first aid trained staff on site are listed in the first aid policy and </w:t>
      </w:r>
      <w:r w:rsidR="002142F2">
        <w:rPr>
          <w:rFonts w:asciiTheme="minorHAnsi" w:hAnsiTheme="minorHAnsi" w:cs="Arial"/>
          <w:sz w:val="22"/>
          <w:szCs w:val="22"/>
        </w:rPr>
        <w:t>also held in the staff room</w:t>
      </w:r>
      <w:r w:rsidRPr="002B4024">
        <w:rPr>
          <w:rFonts w:asciiTheme="minorHAnsi" w:hAnsiTheme="minorHAnsi" w:cs="Arial"/>
          <w:sz w:val="22"/>
          <w:szCs w:val="22"/>
        </w:rPr>
        <w:t xml:space="preserve">.  </w:t>
      </w:r>
    </w:p>
    <w:p w14:paraId="56C63CD7" w14:textId="77777777" w:rsidR="00B02B4C" w:rsidRPr="002B4024" w:rsidRDefault="00B02B4C" w:rsidP="00B02B4C">
      <w:pPr>
        <w:ind w:left="-120"/>
        <w:jc w:val="both"/>
        <w:rPr>
          <w:rFonts w:asciiTheme="minorHAnsi" w:hAnsiTheme="minorHAnsi" w:cs="Arial"/>
          <w:sz w:val="22"/>
          <w:szCs w:val="22"/>
        </w:rPr>
      </w:pPr>
    </w:p>
    <w:p w14:paraId="0E18EDC2"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First aid is never to be administered by anyone except first aid trained staff with in-date training certification, operating within the parameters of their training.</w:t>
      </w:r>
    </w:p>
    <w:p w14:paraId="6D65E34C" w14:textId="77777777" w:rsidR="00B02B4C" w:rsidRPr="002B4024" w:rsidRDefault="00B02B4C" w:rsidP="00B02B4C">
      <w:pPr>
        <w:ind w:left="-120"/>
        <w:jc w:val="both"/>
        <w:rPr>
          <w:rFonts w:asciiTheme="minorHAnsi" w:hAnsiTheme="minorHAnsi" w:cs="Arial"/>
          <w:sz w:val="22"/>
          <w:szCs w:val="22"/>
        </w:rPr>
      </w:pPr>
    </w:p>
    <w:p w14:paraId="78CDC0CF" w14:textId="77777777" w:rsidR="0077229C" w:rsidRDefault="00B02B4C" w:rsidP="00B02B4C">
      <w:pPr>
        <w:ind w:left="-120"/>
        <w:jc w:val="both"/>
        <w:rPr>
          <w:rFonts w:asciiTheme="minorHAnsi" w:hAnsiTheme="minorHAnsi" w:cs="Arial"/>
          <w:i/>
          <w:sz w:val="22"/>
          <w:szCs w:val="22"/>
        </w:rPr>
      </w:pPr>
      <w:r w:rsidRPr="002B4024">
        <w:rPr>
          <w:rFonts w:asciiTheme="minorHAnsi" w:hAnsiTheme="minorHAnsi" w:cs="Arial"/>
          <w:i/>
          <w:sz w:val="22"/>
          <w:szCs w:val="22"/>
        </w:rPr>
        <w:t xml:space="preserve">Please also see </w:t>
      </w:r>
      <w:r w:rsidR="00C971A5">
        <w:rPr>
          <w:rFonts w:asciiTheme="minorHAnsi" w:hAnsiTheme="minorHAnsi" w:cs="Arial"/>
          <w:b/>
          <w:i/>
          <w:sz w:val="22"/>
          <w:szCs w:val="22"/>
        </w:rPr>
        <w:t>Medical</w:t>
      </w:r>
      <w:r w:rsidRPr="002B4024">
        <w:rPr>
          <w:rFonts w:asciiTheme="minorHAnsi" w:hAnsiTheme="minorHAnsi" w:cs="Arial"/>
          <w:b/>
          <w:i/>
          <w:sz w:val="22"/>
          <w:szCs w:val="22"/>
        </w:rPr>
        <w:t xml:space="preserve"> Policy</w:t>
      </w:r>
      <w:r w:rsidRPr="002B4024">
        <w:rPr>
          <w:rFonts w:asciiTheme="minorHAnsi" w:hAnsiTheme="minorHAnsi" w:cs="Arial"/>
          <w:i/>
          <w:sz w:val="22"/>
          <w:szCs w:val="22"/>
        </w:rPr>
        <w:t xml:space="preserve"> for</w:t>
      </w:r>
      <w:r w:rsidR="00C971A5">
        <w:rPr>
          <w:rFonts w:asciiTheme="minorHAnsi" w:hAnsiTheme="minorHAnsi" w:cs="Arial"/>
          <w:i/>
          <w:sz w:val="22"/>
          <w:szCs w:val="22"/>
        </w:rPr>
        <w:t xml:space="preserve"> further information</w:t>
      </w:r>
      <w:r w:rsidR="004F38EB">
        <w:rPr>
          <w:rFonts w:asciiTheme="minorHAnsi" w:hAnsiTheme="minorHAnsi" w:cs="Arial"/>
          <w:i/>
          <w:sz w:val="22"/>
          <w:szCs w:val="22"/>
        </w:rPr>
        <w:t>.</w:t>
      </w:r>
      <w:r w:rsidRPr="002B4024">
        <w:rPr>
          <w:rFonts w:asciiTheme="minorHAnsi" w:hAnsiTheme="minorHAnsi" w:cs="Arial"/>
          <w:i/>
          <w:sz w:val="22"/>
          <w:szCs w:val="22"/>
        </w:rPr>
        <w:t xml:space="preserve"> </w:t>
      </w:r>
    </w:p>
    <w:p w14:paraId="086ABC1D" w14:textId="77777777" w:rsidR="00DC0F2E" w:rsidRDefault="00DC0F2E" w:rsidP="00B02B4C">
      <w:pPr>
        <w:ind w:left="-120"/>
        <w:jc w:val="both"/>
        <w:rPr>
          <w:rFonts w:asciiTheme="minorHAnsi" w:hAnsiTheme="minorHAnsi" w:cs="Arial"/>
          <w:b/>
          <w:sz w:val="22"/>
          <w:szCs w:val="22"/>
        </w:rPr>
      </w:pPr>
    </w:p>
    <w:p w14:paraId="01BF6235" w14:textId="77777777" w:rsidR="00B02B4C" w:rsidRPr="002B4024" w:rsidRDefault="00B02B4C" w:rsidP="004F38EB">
      <w:pPr>
        <w:pStyle w:val="Heading2"/>
      </w:pPr>
      <w:bookmarkStart w:id="38" w:name="_Toc22816672"/>
      <w:r w:rsidRPr="002B4024">
        <w:t>General Equipment</w:t>
      </w:r>
      <w:bookmarkEnd w:id="38"/>
      <w:r w:rsidRPr="002B4024">
        <w:t xml:space="preserve"> </w:t>
      </w:r>
    </w:p>
    <w:p w14:paraId="26272B2D" w14:textId="77777777" w:rsidR="00B02B4C" w:rsidRPr="002B4024" w:rsidRDefault="00B02B4C" w:rsidP="00B02B4C">
      <w:pPr>
        <w:ind w:left="-120"/>
        <w:jc w:val="both"/>
        <w:rPr>
          <w:rFonts w:asciiTheme="minorHAnsi" w:hAnsiTheme="minorHAnsi" w:cs="Arial"/>
          <w:sz w:val="22"/>
          <w:szCs w:val="22"/>
        </w:rPr>
      </w:pPr>
    </w:p>
    <w:p w14:paraId="47B01F5D" w14:textId="77777777" w:rsidR="00C71133" w:rsidRDefault="00C71133" w:rsidP="00C71133">
      <w:pPr>
        <w:ind w:left="-120"/>
        <w:jc w:val="both"/>
        <w:rPr>
          <w:rFonts w:asciiTheme="minorHAnsi" w:hAnsiTheme="minorHAnsi" w:cs="Arial"/>
          <w:sz w:val="22"/>
          <w:szCs w:val="22"/>
        </w:rPr>
      </w:pPr>
      <w:r w:rsidRPr="00C71133">
        <w:rPr>
          <w:rFonts w:asciiTheme="minorHAnsi" w:hAnsiTheme="minorHAnsi" w:cs="Arial"/>
          <w:sz w:val="22"/>
          <w:szCs w:val="22"/>
        </w:rPr>
        <w:t>All general equipment requiring statutory inspection and/or testing on site (including boilers, local exhaust ventilation, PE equipment, climbing apparatus) will be inspected by appropri</w:t>
      </w:r>
      <w:r w:rsidR="00EA4346">
        <w:rPr>
          <w:rFonts w:asciiTheme="minorHAnsi" w:hAnsiTheme="minorHAnsi" w:cs="Arial"/>
          <w:sz w:val="22"/>
          <w:szCs w:val="22"/>
        </w:rPr>
        <w:t>ate competent contractors.  Department Heads will work with the site team and technicia</w:t>
      </w:r>
      <w:bookmarkStart w:id="39" w:name="_GoBack"/>
      <w:bookmarkEnd w:id="39"/>
      <w:r w:rsidR="00EA4346">
        <w:rPr>
          <w:rFonts w:asciiTheme="minorHAnsi" w:hAnsiTheme="minorHAnsi" w:cs="Arial"/>
          <w:sz w:val="22"/>
          <w:szCs w:val="22"/>
        </w:rPr>
        <w:t xml:space="preserve">ns to ensure this is carried out accordingly and within the required timescales. </w:t>
      </w:r>
    </w:p>
    <w:p w14:paraId="4AAFFE3D" w14:textId="77777777" w:rsidR="00D643F3" w:rsidRDefault="00D643F3" w:rsidP="00C71133">
      <w:pPr>
        <w:ind w:left="-120"/>
        <w:jc w:val="both"/>
        <w:rPr>
          <w:rFonts w:asciiTheme="minorHAnsi" w:hAnsiTheme="minorHAnsi" w:cs="Arial"/>
          <w:sz w:val="22"/>
          <w:szCs w:val="22"/>
        </w:rPr>
      </w:pPr>
    </w:p>
    <w:p w14:paraId="5CB940A0" w14:textId="77777777" w:rsidR="00EA4346" w:rsidRDefault="0030170F" w:rsidP="00C71133">
      <w:pPr>
        <w:ind w:left="-120"/>
        <w:jc w:val="both"/>
        <w:rPr>
          <w:rFonts w:asciiTheme="minorHAnsi" w:hAnsiTheme="minorHAnsi" w:cs="Arial"/>
          <w:sz w:val="22"/>
          <w:szCs w:val="22"/>
        </w:rPr>
      </w:pPr>
      <w:r w:rsidRPr="0030170F">
        <w:rPr>
          <w:rFonts w:asciiTheme="minorHAnsi" w:hAnsiTheme="minorHAnsi" w:cs="Arial"/>
          <w:sz w:val="22"/>
          <w:szCs w:val="22"/>
        </w:rPr>
        <w:t>Records of inspections are kept with the site team and included in the bring-up diary system.  Monitoring and reviews are con</w:t>
      </w:r>
      <w:r>
        <w:rPr>
          <w:rFonts w:asciiTheme="minorHAnsi" w:hAnsiTheme="minorHAnsi" w:cs="Arial"/>
          <w:sz w:val="22"/>
          <w:szCs w:val="22"/>
        </w:rPr>
        <w:t xml:space="preserve">ducted periodically by the </w:t>
      </w:r>
      <w:r w:rsidR="00315F01">
        <w:rPr>
          <w:rFonts w:asciiTheme="minorHAnsi" w:hAnsiTheme="minorHAnsi" w:cs="Arial"/>
          <w:sz w:val="22"/>
          <w:szCs w:val="22"/>
        </w:rPr>
        <w:t>Health and Safety, Lettings and Risk Manager</w:t>
      </w:r>
      <w:r>
        <w:rPr>
          <w:rFonts w:asciiTheme="minorHAnsi" w:hAnsiTheme="minorHAnsi" w:cs="Arial"/>
          <w:sz w:val="22"/>
          <w:szCs w:val="22"/>
        </w:rPr>
        <w:t xml:space="preserve">. </w:t>
      </w:r>
    </w:p>
    <w:p w14:paraId="49F12B7E" w14:textId="77777777" w:rsidR="0030170F" w:rsidRPr="00C71133" w:rsidRDefault="0030170F" w:rsidP="00C71133">
      <w:pPr>
        <w:ind w:left="-120"/>
        <w:jc w:val="both"/>
        <w:rPr>
          <w:rFonts w:asciiTheme="minorHAnsi" w:hAnsiTheme="minorHAnsi" w:cs="Arial"/>
          <w:sz w:val="22"/>
          <w:szCs w:val="22"/>
        </w:rPr>
      </w:pPr>
    </w:p>
    <w:p w14:paraId="441E53CB" w14:textId="77777777" w:rsidR="006701DC" w:rsidRDefault="00C71133" w:rsidP="00C71133">
      <w:pPr>
        <w:ind w:left="-120"/>
        <w:jc w:val="both"/>
        <w:rPr>
          <w:rFonts w:asciiTheme="minorHAnsi" w:hAnsiTheme="minorHAnsi" w:cs="Arial"/>
          <w:sz w:val="22"/>
          <w:szCs w:val="22"/>
        </w:rPr>
      </w:pPr>
      <w:r w:rsidRPr="00C71133">
        <w:rPr>
          <w:rFonts w:asciiTheme="minorHAnsi" w:hAnsiTheme="minorHAnsi" w:cs="Arial"/>
          <w:sz w:val="22"/>
          <w:szCs w:val="22"/>
        </w:rPr>
        <w:t xml:space="preserve">Equipment is not to be used if found to be defective in any way. </w:t>
      </w:r>
      <w:r w:rsidR="00D643F3">
        <w:rPr>
          <w:rFonts w:asciiTheme="minorHAnsi" w:hAnsiTheme="minorHAnsi" w:cs="Arial"/>
          <w:sz w:val="22"/>
          <w:szCs w:val="22"/>
        </w:rPr>
        <w:t xml:space="preserve"> </w:t>
      </w:r>
      <w:r w:rsidRPr="00C71133">
        <w:rPr>
          <w:rFonts w:asciiTheme="minorHAnsi" w:hAnsiTheme="minorHAnsi" w:cs="Arial"/>
          <w:sz w:val="22"/>
          <w:szCs w:val="22"/>
        </w:rPr>
        <w:t xml:space="preserve">Defective equipment is to be reported and immediately taken out of use until repairs can be carried out. </w:t>
      </w:r>
    </w:p>
    <w:p w14:paraId="5A817679" w14:textId="77777777" w:rsidR="006701DC" w:rsidRDefault="006701DC" w:rsidP="00C71133">
      <w:pPr>
        <w:ind w:left="-120"/>
        <w:jc w:val="both"/>
        <w:rPr>
          <w:rFonts w:asciiTheme="minorHAnsi" w:hAnsiTheme="minorHAnsi" w:cs="Arial"/>
          <w:sz w:val="22"/>
          <w:szCs w:val="22"/>
        </w:rPr>
      </w:pPr>
    </w:p>
    <w:p w14:paraId="33AAF718" w14:textId="77777777" w:rsidR="00B02B4C" w:rsidRPr="002B4024" w:rsidRDefault="0030170F" w:rsidP="00C71133">
      <w:pPr>
        <w:ind w:left="-120"/>
        <w:jc w:val="both"/>
        <w:rPr>
          <w:rFonts w:asciiTheme="minorHAnsi" w:hAnsiTheme="minorHAnsi" w:cs="Arial"/>
          <w:sz w:val="22"/>
          <w:szCs w:val="22"/>
        </w:rPr>
      </w:pPr>
      <w:r w:rsidRPr="0030170F">
        <w:rPr>
          <w:rFonts w:asciiTheme="minorHAnsi" w:hAnsiTheme="minorHAnsi" w:cs="Arial"/>
          <w:sz w:val="22"/>
          <w:szCs w:val="22"/>
        </w:rPr>
        <w:t>Staff can do this via email</w:t>
      </w:r>
      <w:r w:rsidR="00EF5868">
        <w:rPr>
          <w:rFonts w:asciiTheme="minorHAnsi" w:hAnsiTheme="minorHAnsi" w:cs="Arial"/>
          <w:sz w:val="22"/>
          <w:szCs w:val="22"/>
        </w:rPr>
        <w:t xml:space="preserve"> to </w:t>
      </w:r>
      <w:r w:rsidR="00EF5868" w:rsidRPr="00EF5868">
        <w:rPr>
          <w:rFonts w:asciiTheme="minorHAnsi" w:hAnsiTheme="minorHAnsi" w:cs="Arial"/>
          <w:sz w:val="22"/>
          <w:szCs w:val="22"/>
          <w:u w:val="single"/>
        </w:rPr>
        <w:t>siteteam@camshill.com</w:t>
      </w:r>
      <w:r w:rsidRPr="0030170F">
        <w:rPr>
          <w:rFonts w:asciiTheme="minorHAnsi" w:hAnsiTheme="minorHAnsi" w:cs="Arial"/>
          <w:sz w:val="22"/>
          <w:szCs w:val="22"/>
        </w:rPr>
        <w:t xml:space="preserve"> (linked to Spiceworks scheduling system) or verbally.</w:t>
      </w:r>
      <w:r>
        <w:rPr>
          <w:rFonts w:asciiTheme="minorHAnsi" w:hAnsiTheme="minorHAnsi" w:cs="Arial"/>
          <w:sz w:val="22"/>
          <w:szCs w:val="22"/>
        </w:rPr>
        <w:t xml:space="preserve">  Emailing to </w:t>
      </w:r>
      <w:r w:rsidRPr="0030170F">
        <w:rPr>
          <w:rFonts w:asciiTheme="minorHAnsi" w:hAnsiTheme="minorHAnsi" w:cs="Arial"/>
          <w:sz w:val="22"/>
          <w:szCs w:val="22"/>
          <w:u w:val="single"/>
        </w:rPr>
        <w:t>siteteam@camshill.com</w:t>
      </w:r>
      <w:r>
        <w:rPr>
          <w:rFonts w:asciiTheme="minorHAnsi" w:hAnsiTheme="minorHAnsi" w:cs="Arial"/>
          <w:sz w:val="22"/>
          <w:szCs w:val="22"/>
        </w:rPr>
        <w:t xml:space="preserve"> </w:t>
      </w:r>
      <w:r w:rsidR="00C71133" w:rsidRPr="00C71133">
        <w:rPr>
          <w:rFonts w:asciiTheme="minorHAnsi" w:hAnsiTheme="minorHAnsi" w:cs="Arial"/>
          <w:sz w:val="22"/>
          <w:szCs w:val="22"/>
        </w:rPr>
        <w:t>is also to be used for reporting general H</w:t>
      </w:r>
      <w:r>
        <w:rPr>
          <w:rFonts w:asciiTheme="minorHAnsi" w:hAnsiTheme="minorHAnsi" w:cs="Arial"/>
          <w:sz w:val="22"/>
          <w:szCs w:val="22"/>
        </w:rPr>
        <w:t xml:space="preserve">ealth </w:t>
      </w:r>
      <w:r w:rsidR="00C71133" w:rsidRPr="00C71133">
        <w:rPr>
          <w:rFonts w:asciiTheme="minorHAnsi" w:hAnsiTheme="minorHAnsi" w:cs="Arial"/>
          <w:sz w:val="22"/>
          <w:szCs w:val="22"/>
        </w:rPr>
        <w:t>&amp;</w:t>
      </w:r>
      <w:r>
        <w:rPr>
          <w:rFonts w:asciiTheme="minorHAnsi" w:hAnsiTheme="minorHAnsi" w:cs="Arial"/>
          <w:sz w:val="22"/>
          <w:szCs w:val="22"/>
        </w:rPr>
        <w:t xml:space="preserve"> </w:t>
      </w:r>
      <w:r w:rsidR="00C71133" w:rsidRPr="00C71133">
        <w:rPr>
          <w:rFonts w:asciiTheme="minorHAnsi" w:hAnsiTheme="minorHAnsi" w:cs="Arial"/>
          <w:sz w:val="22"/>
          <w:szCs w:val="22"/>
        </w:rPr>
        <w:t>S</w:t>
      </w:r>
      <w:r>
        <w:rPr>
          <w:rFonts w:asciiTheme="minorHAnsi" w:hAnsiTheme="minorHAnsi" w:cs="Arial"/>
          <w:sz w:val="22"/>
          <w:szCs w:val="22"/>
        </w:rPr>
        <w:t>afety</w:t>
      </w:r>
      <w:r w:rsidR="00C71133" w:rsidRPr="00C71133">
        <w:rPr>
          <w:rFonts w:asciiTheme="minorHAnsi" w:hAnsiTheme="minorHAnsi" w:cs="Arial"/>
          <w:sz w:val="22"/>
          <w:szCs w:val="22"/>
        </w:rPr>
        <w:t xml:space="preserve"> matters which need </w:t>
      </w:r>
      <w:r w:rsidR="00C71133" w:rsidRPr="00C71133">
        <w:rPr>
          <w:rFonts w:asciiTheme="minorHAnsi" w:hAnsiTheme="minorHAnsi" w:cs="Arial"/>
          <w:sz w:val="22"/>
          <w:szCs w:val="22"/>
        </w:rPr>
        <w:lastRenderedPageBreak/>
        <w:t>urgent attention such as maintena</w:t>
      </w:r>
      <w:r>
        <w:rPr>
          <w:rFonts w:asciiTheme="minorHAnsi" w:hAnsiTheme="minorHAnsi" w:cs="Arial"/>
          <w:sz w:val="22"/>
          <w:szCs w:val="22"/>
        </w:rPr>
        <w:t>nce, repair or removal from use (</w:t>
      </w:r>
      <w:r w:rsidR="00315F01">
        <w:rPr>
          <w:rFonts w:asciiTheme="minorHAnsi" w:hAnsiTheme="minorHAnsi" w:cs="Arial"/>
          <w:sz w:val="22"/>
          <w:szCs w:val="22"/>
        </w:rPr>
        <w:t>Health and Safety, Lettings and Risk Manager</w:t>
      </w:r>
      <w:r>
        <w:rPr>
          <w:rFonts w:asciiTheme="minorHAnsi" w:hAnsiTheme="minorHAnsi" w:cs="Arial"/>
          <w:sz w:val="22"/>
          <w:szCs w:val="22"/>
        </w:rPr>
        <w:t xml:space="preserve"> also involved).</w:t>
      </w:r>
      <w:r w:rsidRPr="0030170F">
        <w:t xml:space="preserve"> </w:t>
      </w:r>
      <w:r w:rsidR="00D643F3">
        <w:t xml:space="preserve"> </w:t>
      </w:r>
      <w:r w:rsidRPr="0030170F">
        <w:rPr>
          <w:rFonts w:asciiTheme="minorHAnsi" w:hAnsiTheme="minorHAnsi" w:cs="Arial"/>
          <w:sz w:val="22"/>
          <w:szCs w:val="22"/>
        </w:rPr>
        <w:t xml:space="preserve">Monitoring and reviews are conducted periodically by the </w:t>
      </w:r>
      <w:r w:rsidR="00315F01">
        <w:rPr>
          <w:rFonts w:asciiTheme="minorHAnsi" w:hAnsiTheme="minorHAnsi" w:cs="Arial"/>
          <w:sz w:val="22"/>
          <w:szCs w:val="22"/>
        </w:rPr>
        <w:t>Health and Safety, Lettings and Risk Manager</w:t>
      </w:r>
      <w:r w:rsidRPr="0030170F">
        <w:t xml:space="preserve"> </w:t>
      </w:r>
      <w:r w:rsidRPr="0030170F">
        <w:rPr>
          <w:rFonts w:asciiTheme="minorHAnsi" w:hAnsiTheme="minorHAnsi" w:cs="Arial"/>
          <w:sz w:val="22"/>
          <w:szCs w:val="22"/>
        </w:rPr>
        <w:t>using the Spiceworks system reporting</w:t>
      </w:r>
      <w:r>
        <w:rPr>
          <w:rFonts w:asciiTheme="minorHAnsi" w:hAnsiTheme="minorHAnsi" w:cs="Arial"/>
          <w:sz w:val="22"/>
          <w:szCs w:val="22"/>
        </w:rPr>
        <w:t xml:space="preserve"> tool to </w:t>
      </w:r>
      <w:r w:rsidR="0053298E">
        <w:rPr>
          <w:rFonts w:asciiTheme="minorHAnsi" w:hAnsiTheme="minorHAnsi" w:cs="Arial"/>
          <w:sz w:val="22"/>
          <w:szCs w:val="22"/>
        </w:rPr>
        <w:t>highlight</w:t>
      </w:r>
      <w:r>
        <w:rPr>
          <w:rFonts w:asciiTheme="minorHAnsi" w:hAnsiTheme="minorHAnsi" w:cs="Arial"/>
          <w:sz w:val="22"/>
          <w:szCs w:val="22"/>
        </w:rPr>
        <w:t xml:space="preserve"> any trends. </w:t>
      </w:r>
    </w:p>
    <w:p w14:paraId="40D62637" w14:textId="77777777" w:rsidR="00FC4AE4" w:rsidRDefault="00FC4AE4">
      <w:pPr>
        <w:rPr>
          <w:rFonts w:asciiTheme="minorHAnsi" w:hAnsiTheme="minorHAnsi" w:cs="Arial"/>
          <w:b/>
          <w:sz w:val="22"/>
          <w:szCs w:val="22"/>
        </w:rPr>
      </w:pPr>
    </w:p>
    <w:p w14:paraId="7284E54B" w14:textId="77777777" w:rsidR="00B02B4C" w:rsidRPr="002B4024" w:rsidRDefault="00B02B4C" w:rsidP="004F38EB">
      <w:pPr>
        <w:pStyle w:val="Heading2"/>
      </w:pPr>
      <w:bookmarkStart w:id="40" w:name="_Toc22816673"/>
      <w:r w:rsidRPr="002B4024">
        <w:t>Good Housekeeping</w:t>
      </w:r>
      <w:bookmarkEnd w:id="40"/>
      <w:r w:rsidRPr="002B4024">
        <w:t xml:space="preserve"> </w:t>
      </w:r>
    </w:p>
    <w:p w14:paraId="6F5D5BDD" w14:textId="77777777" w:rsidR="00B02B4C" w:rsidRPr="002B4024" w:rsidRDefault="00B02B4C" w:rsidP="00B02B4C">
      <w:pPr>
        <w:ind w:left="-120"/>
        <w:jc w:val="both"/>
        <w:rPr>
          <w:rFonts w:asciiTheme="minorHAnsi" w:hAnsiTheme="minorHAnsi" w:cs="Arial"/>
          <w:sz w:val="22"/>
          <w:szCs w:val="22"/>
        </w:rPr>
      </w:pPr>
    </w:p>
    <w:p w14:paraId="6B9A2398"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Tidiness, cleanliness and efficiency are essential factors in the promotion of good health and safety.</w:t>
      </w:r>
      <w:r w:rsidR="00FC4AE4">
        <w:rPr>
          <w:rFonts w:asciiTheme="minorHAnsi" w:hAnsiTheme="minorHAnsi" w:cs="Arial"/>
          <w:sz w:val="22"/>
          <w:szCs w:val="22"/>
        </w:rPr>
        <w:t xml:space="preserve"> </w:t>
      </w:r>
      <w:r w:rsidRPr="002B4024">
        <w:rPr>
          <w:rFonts w:asciiTheme="minorHAnsi" w:hAnsiTheme="minorHAnsi" w:cs="Arial"/>
          <w:sz w:val="22"/>
          <w:szCs w:val="22"/>
        </w:rPr>
        <w:t xml:space="preserve"> The following conditions are to be adhered to at all times:</w:t>
      </w:r>
    </w:p>
    <w:p w14:paraId="1354773B" w14:textId="77777777" w:rsidR="007F39CF" w:rsidRDefault="007F39CF" w:rsidP="00B02B4C">
      <w:pPr>
        <w:ind w:left="-120"/>
        <w:jc w:val="both"/>
        <w:rPr>
          <w:rFonts w:asciiTheme="minorHAnsi" w:hAnsiTheme="minorHAnsi" w:cs="Arial"/>
          <w:sz w:val="22"/>
          <w:szCs w:val="22"/>
        </w:rPr>
      </w:pPr>
    </w:p>
    <w:p w14:paraId="2A6ED366" w14:textId="77777777" w:rsidR="00B02B4C" w:rsidRPr="002B4024" w:rsidRDefault="00D643F3"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ll corridors and passageways are kept free from obstruction</w:t>
      </w:r>
      <w:r w:rsidR="00FC4AE4">
        <w:rPr>
          <w:rFonts w:asciiTheme="minorHAnsi" w:hAnsiTheme="minorHAnsi" w:cs="Arial"/>
        </w:rPr>
        <w:t>;</w:t>
      </w:r>
    </w:p>
    <w:p w14:paraId="78B0B609" w14:textId="77777777" w:rsidR="00B02B4C" w:rsidRPr="002B4024" w:rsidRDefault="00D643F3"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helves in storerooms and cupboards are stacked neatly and not overloaded</w:t>
      </w:r>
      <w:r w:rsidR="00FC4AE4">
        <w:rPr>
          <w:rFonts w:asciiTheme="minorHAnsi" w:hAnsiTheme="minorHAnsi" w:cs="Arial"/>
        </w:rPr>
        <w:t>;</w:t>
      </w:r>
    </w:p>
    <w:p w14:paraId="2E446A23" w14:textId="77777777" w:rsidR="00B02B4C" w:rsidRPr="002B4024" w:rsidRDefault="00D643F3"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f</w:t>
      </w:r>
      <w:r w:rsidR="007F39CF">
        <w:rPr>
          <w:rFonts w:asciiTheme="minorHAnsi" w:hAnsiTheme="minorHAnsi" w:cs="Arial"/>
        </w:rPr>
        <w:t>l</w:t>
      </w:r>
      <w:r w:rsidR="00B02B4C" w:rsidRPr="002B4024">
        <w:rPr>
          <w:rFonts w:asciiTheme="minorHAnsi" w:hAnsiTheme="minorHAnsi" w:cs="Arial"/>
        </w:rPr>
        <w:t>oors are kept clean and dry, and free from slip and trip hazards</w:t>
      </w:r>
      <w:r w:rsidR="00FC4AE4">
        <w:rPr>
          <w:rFonts w:asciiTheme="minorHAnsi" w:hAnsiTheme="minorHAnsi" w:cs="Arial"/>
        </w:rPr>
        <w:t>;</w:t>
      </w:r>
    </w:p>
    <w:p w14:paraId="11A885BA" w14:textId="77777777" w:rsidR="00B02B4C" w:rsidRPr="002B4024" w:rsidRDefault="00D643F3"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e</w:t>
      </w:r>
      <w:r w:rsidR="00B02B4C" w:rsidRPr="002B4024">
        <w:rPr>
          <w:rFonts w:asciiTheme="minorHAnsi" w:hAnsiTheme="minorHAnsi" w:cs="Arial"/>
        </w:rPr>
        <w:t>mergency exits and fire doors are not obstructed in any way</w:t>
      </w:r>
      <w:r w:rsidR="00FC4AE4">
        <w:rPr>
          <w:rFonts w:asciiTheme="minorHAnsi" w:hAnsiTheme="minorHAnsi" w:cs="Arial"/>
        </w:rPr>
        <w:t>;</w:t>
      </w:r>
    </w:p>
    <w:p w14:paraId="091EEF37" w14:textId="77777777" w:rsidR="00B02B4C" w:rsidRPr="002B4024" w:rsidRDefault="00D643F3"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upplies are stored safely in their correct locations</w:t>
      </w:r>
      <w:r w:rsidR="00FC4AE4">
        <w:rPr>
          <w:rFonts w:asciiTheme="minorHAnsi" w:hAnsiTheme="minorHAnsi" w:cs="Arial"/>
        </w:rPr>
        <w:t>;</w:t>
      </w:r>
    </w:p>
    <w:p w14:paraId="02CBBEC4" w14:textId="77777777" w:rsidR="00B02B4C" w:rsidRPr="002B4024" w:rsidRDefault="00D643F3"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ru</w:t>
      </w:r>
      <w:r w:rsidR="00B02B4C" w:rsidRPr="002B4024">
        <w:rPr>
          <w:rFonts w:asciiTheme="minorHAnsi" w:hAnsiTheme="minorHAnsi" w:cs="Arial"/>
        </w:rPr>
        <w:t>bbish and litter are cleaned and removed at the end of each working day</w:t>
      </w:r>
      <w:r>
        <w:rPr>
          <w:rFonts w:asciiTheme="minorHAnsi" w:hAnsiTheme="minorHAnsi" w:cs="Arial"/>
        </w:rPr>
        <w:t>;</w:t>
      </w:r>
    </w:p>
    <w:p w14:paraId="5D621801" w14:textId="77777777" w:rsidR="00B02B4C" w:rsidRDefault="00D643F3"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p</w:t>
      </w:r>
      <w:r w:rsidR="00B02B4C" w:rsidRPr="002B4024">
        <w:rPr>
          <w:rFonts w:asciiTheme="minorHAnsi" w:hAnsiTheme="minorHAnsi" w:cs="Arial"/>
        </w:rPr>
        <w:t>oor housekeeping or hygiene cond</w:t>
      </w:r>
      <w:r w:rsidR="00FC4AE4">
        <w:rPr>
          <w:rFonts w:asciiTheme="minorHAnsi" w:hAnsiTheme="minorHAnsi" w:cs="Arial"/>
        </w:rPr>
        <w:t>itions are immediately reported.</w:t>
      </w:r>
    </w:p>
    <w:p w14:paraId="173FBE0D" w14:textId="77777777" w:rsidR="007F39CF" w:rsidRDefault="007F39CF" w:rsidP="007F39CF">
      <w:pPr>
        <w:tabs>
          <w:tab w:val="num" w:pos="1200"/>
        </w:tabs>
        <w:jc w:val="both"/>
        <w:rPr>
          <w:rFonts w:asciiTheme="minorHAnsi" w:hAnsiTheme="minorHAnsi" w:cs="Arial"/>
        </w:rPr>
      </w:pPr>
    </w:p>
    <w:p w14:paraId="036AC17B" w14:textId="77777777" w:rsidR="007F39CF" w:rsidRPr="002B4024" w:rsidRDefault="007F39CF" w:rsidP="007F39CF">
      <w:pPr>
        <w:ind w:left="-120"/>
        <w:jc w:val="both"/>
        <w:rPr>
          <w:rFonts w:asciiTheme="minorHAnsi" w:hAnsiTheme="minorHAnsi" w:cs="Arial"/>
        </w:rPr>
      </w:pPr>
      <w:r w:rsidRPr="007F39CF">
        <w:rPr>
          <w:rFonts w:asciiTheme="minorHAnsi" w:hAnsiTheme="minorHAnsi" w:cs="Arial"/>
          <w:sz w:val="22"/>
          <w:szCs w:val="22"/>
        </w:rPr>
        <w:t xml:space="preserve">The </w:t>
      </w:r>
      <w:r w:rsidR="00315F01">
        <w:rPr>
          <w:rFonts w:asciiTheme="minorHAnsi" w:hAnsiTheme="minorHAnsi" w:cs="Arial"/>
          <w:sz w:val="22"/>
          <w:szCs w:val="22"/>
        </w:rPr>
        <w:t>Health and Safety, Lettings and Risk Manager</w:t>
      </w:r>
      <w:r w:rsidRPr="007F39CF">
        <w:rPr>
          <w:rFonts w:asciiTheme="minorHAnsi" w:hAnsiTheme="minorHAnsi" w:cs="Arial"/>
          <w:sz w:val="22"/>
          <w:szCs w:val="22"/>
        </w:rPr>
        <w:t xml:space="preserve"> will email periodical reminders to all staff </w:t>
      </w:r>
      <w:r>
        <w:rPr>
          <w:rFonts w:asciiTheme="minorHAnsi" w:hAnsiTheme="minorHAnsi" w:cs="Arial"/>
          <w:sz w:val="22"/>
          <w:szCs w:val="22"/>
        </w:rPr>
        <w:t xml:space="preserve">about the importance of good housekeeping </w:t>
      </w:r>
      <w:r w:rsidRPr="007F39CF">
        <w:rPr>
          <w:rFonts w:asciiTheme="minorHAnsi" w:hAnsiTheme="minorHAnsi" w:cs="Arial"/>
          <w:sz w:val="22"/>
          <w:szCs w:val="22"/>
        </w:rPr>
        <w:t xml:space="preserve">using the Health &amp; Safety bring-up diary to manage communication and record.  </w:t>
      </w:r>
    </w:p>
    <w:p w14:paraId="318D4D79" w14:textId="77777777" w:rsidR="00B02B4C" w:rsidRPr="002B4024" w:rsidRDefault="00B02B4C" w:rsidP="00B02B4C">
      <w:pPr>
        <w:ind w:left="600"/>
        <w:jc w:val="both"/>
        <w:rPr>
          <w:rFonts w:asciiTheme="minorHAnsi" w:hAnsiTheme="minorHAnsi" w:cs="Arial"/>
          <w:sz w:val="22"/>
          <w:szCs w:val="22"/>
        </w:rPr>
      </w:pPr>
    </w:p>
    <w:p w14:paraId="14E1E0DE" w14:textId="77777777" w:rsidR="00B02B4C" w:rsidRPr="002B4024" w:rsidRDefault="00B02B4C" w:rsidP="004F38EB">
      <w:pPr>
        <w:pStyle w:val="Heading2"/>
        <w:rPr>
          <w:i/>
          <w:color w:val="0000FF"/>
        </w:rPr>
      </w:pPr>
      <w:bookmarkStart w:id="41" w:name="_Toc22816674"/>
      <w:r w:rsidRPr="002B4024">
        <w:t>Hazardous Substances</w:t>
      </w:r>
      <w:bookmarkEnd w:id="41"/>
      <w:r w:rsidRPr="002B4024">
        <w:t xml:space="preserve"> </w:t>
      </w:r>
    </w:p>
    <w:p w14:paraId="387C6A2F" w14:textId="77777777" w:rsidR="00B02B4C" w:rsidRPr="002B4024" w:rsidRDefault="00B02B4C" w:rsidP="00B02B4C">
      <w:pPr>
        <w:ind w:left="-120"/>
        <w:jc w:val="both"/>
        <w:rPr>
          <w:rFonts w:asciiTheme="minorHAnsi" w:hAnsiTheme="minorHAnsi" w:cs="Arial"/>
          <w:b/>
          <w:sz w:val="22"/>
          <w:szCs w:val="22"/>
        </w:rPr>
      </w:pPr>
    </w:p>
    <w:p w14:paraId="18025622"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Hazardous substances, materials, chemicals and cleaning liquids are not permitted to be used or brought into use on site unless a documented COSHH </w:t>
      </w:r>
      <w:r w:rsidR="007F39CF">
        <w:rPr>
          <w:rFonts w:asciiTheme="minorHAnsi" w:hAnsiTheme="minorHAnsi" w:cs="Arial"/>
          <w:sz w:val="22"/>
          <w:szCs w:val="22"/>
        </w:rPr>
        <w:t xml:space="preserve">or CLEAPSS </w:t>
      </w:r>
      <w:r w:rsidRPr="002B4024">
        <w:rPr>
          <w:rFonts w:asciiTheme="minorHAnsi" w:hAnsiTheme="minorHAnsi" w:cs="Arial"/>
          <w:sz w:val="22"/>
          <w:szCs w:val="22"/>
        </w:rPr>
        <w:t>assessment has been undertaken</w:t>
      </w:r>
      <w:r w:rsidR="007F39CF">
        <w:rPr>
          <w:rFonts w:asciiTheme="minorHAnsi" w:hAnsiTheme="minorHAnsi" w:cs="Arial"/>
          <w:sz w:val="22"/>
          <w:szCs w:val="22"/>
        </w:rPr>
        <w:t xml:space="preserve"> and reviewed/approved</w:t>
      </w:r>
      <w:r w:rsidRPr="002B4024">
        <w:rPr>
          <w:rFonts w:asciiTheme="minorHAnsi" w:hAnsiTheme="minorHAnsi" w:cs="Arial"/>
          <w:sz w:val="22"/>
          <w:szCs w:val="22"/>
        </w:rPr>
        <w:t xml:space="preserve"> </w:t>
      </w:r>
      <w:r w:rsidR="007F39CF">
        <w:rPr>
          <w:rFonts w:asciiTheme="minorHAnsi" w:hAnsiTheme="minorHAnsi" w:cs="Arial"/>
          <w:sz w:val="22"/>
          <w:szCs w:val="22"/>
        </w:rPr>
        <w:t>for safe use by the trained COSHH assessor</w:t>
      </w:r>
      <w:r w:rsidRPr="002B4024">
        <w:rPr>
          <w:rFonts w:asciiTheme="minorHAnsi" w:hAnsiTheme="minorHAnsi" w:cs="Arial"/>
          <w:sz w:val="22"/>
          <w:szCs w:val="22"/>
        </w:rPr>
        <w:t xml:space="preserve">.  The </w:t>
      </w:r>
      <w:r w:rsidR="007F39CF">
        <w:rPr>
          <w:rFonts w:asciiTheme="minorHAnsi" w:hAnsiTheme="minorHAnsi" w:cs="Arial"/>
          <w:sz w:val="22"/>
          <w:szCs w:val="22"/>
        </w:rPr>
        <w:t>school’s</w:t>
      </w:r>
      <w:r w:rsidRPr="002B4024">
        <w:rPr>
          <w:rFonts w:asciiTheme="minorHAnsi" w:hAnsiTheme="minorHAnsi" w:cs="Arial"/>
          <w:sz w:val="22"/>
          <w:szCs w:val="22"/>
        </w:rPr>
        <w:t xml:space="preserve"> COSHH assessor acting on behalf of the</w:t>
      </w:r>
      <w:r w:rsidR="007F39CF">
        <w:rPr>
          <w:rFonts w:asciiTheme="minorHAnsi" w:hAnsiTheme="minorHAnsi" w:cs="Arial"/>
          <w:sz w:val="22"/>
          <w:szCs w:val="22"/>
        </w:rPr>
        <w:t xml:space="preserve"> Headteacher is the </w:t>
      </w:r>
      <w:r w:rsidR="00315F01">
        <w:rPr>
          <w:rFonts w:asciiTheme="minorHAnsi" w:hAnsiTheme="minorHAnsi" w:cs="Arial"/>
          <w:sz w:val="22"/>
          <w:szCs w:val="22"/>
        </w:rPr>
        <w:t>Health and Safety, Lettings and Risk Manager</w:t>
      </w:r>
      <w:r w:rsidR="007F39CF">
        <w:rPr>
          <w:rFonts w:asciiTheme="minorHAnsi" w:hAnsiTheme="minorHAnsi" w:cs="Arial"/>
          <w:sz w:val="22"/>
          <w:szCs w:val="22"/>
        </w:rPr>
        <w:t xml:space="preserve"> and </w:t>
      </w:r>
      <w:r w:rsidR="00B251CC">
        <w:rPr>
          <w:rFonts w:asciiTheme="minorHAnsi" w:hAnsiTheme="minorHAnsi" w:cs="Arial"/>
          <w:sz w:val="22"/>
          <w:szCs w:val="22"/>
        </w:rPr>
        <w:t>trained member of the Site team</w:t>
      </w:r>
      <w:r w:rsidRPr="00DC500D">
        <w:rPr>
          <w:rFonts w:asciiTheme="minorHAnsi" w:hAnsiTheme="minorHAnsi" w:cs="Arial"/>
          <w:sz w:val="22"/>
          <w:szCs w:val="22"/>
        </w:rPr>
        <w:t>.</w:t>
      </w:r>
      <w:r w:rsidRPr="002B4024">
        <w:rPr>
          <w:rFonts w:asciiTheme="minorHAnsi" w:hAnsiTheme="minorHAnsi" w:cs="Arial"/>
          <w:sz w:val="22"/>
          <w:szCs w:val="22"/>
        </w:rPr>
        <w:t xml:space="preserve">  </w:t>
      </w:r>
    </w:p>
    <w:p w14:paraId="2CAF0DA6" w14:textId="77777777" w:rsidR="00BF0B3A" w:rsidRDefault="00BF0B3A" w:rsidP="00B02B4C">
      <w:pPr>
        <w:ind w:left="-120"/>
        <w:jc w:val="both"/>
        <w:rPr>
          <w:rFonts w:asciiTheme="minorHAnsi" w:hAnsiTheme="minorHAnsi" w:cs="Arial"/>
          <w:sz w:val="22"/>
          <w:szCs w:val="22"/>
        </w:rPr>
      </w:pPr>
    </w:p>
    <w:p w14:paraId="52AB7517" w14:textId="77777777" w:rsidR="00B02B4C" w:rsidRDefault="00BF0B3A" w:rsidP="00B02B4C">
      <w:pPr>
        <w:ind w:left="-120"/>
        <w:jc w:val="both"/>
        <w:rPr>
          <w:rFonts w:asciiTheme="minorHAnsi" w:hAnsiTheme="minorHAnsi" w:cs="Arial"/>
          <w:sz w:val="22"/>
          <w:szCs w:val="22"/>
        </w:rPr>
      </w:pPr>
      <w:r w:rsidRPr="00BF0B3A">
        <w:rPr>
          <w:rFonts w:asciiTheme="minorHAnsi" w:hAnsiTheme="minorHAnsi" w:cs="Arial"/>
          <w:sz w:val="22"/>
          <w:szCs w:val="22"/>
        </w:rPr>
        <w:t>COSHH &amp; CLEAPSS safety data sheets</w:t>
      </w:r>
      <w:r>
        <w:rPr>
          <w:rFonts w:asciiTheme="minorHAnsi" w:hAnsiTheme="minorHAnsi" w:cs="Arial"/>
          <w:sz w:val="22"/>
          <w:szCs w:val="22"/>
        </w:rPr>
        <w:t xml:space="preserve"> and risk assessments</w:t>
      </w:r>
      <w:r w:rsidRPr="00BF0B3A">
        <w:rPr>
          <w:rFonts w:asciiTheme="minorHAnsi" w:hAnsiTheme="minorHAnsi" w:cs="Arial"/>
          <w:sz w:val="22"/>
          <w:szCs w:val="22"/>
        </w:rPr>
        <w:t xml:space="preserve"> are stored in</w:t>
      </w:r>
      <w:r>
        <w:rPr>
          <w:rFonts w:asciiTheme="minorHAnsi" w:hAnsiTheme="minorHAnsi" w:cs="Arial"/>
          <w:sz w:val="22"/>
          <w:szCs w:val="22"/>
        </w:rPr>
        <w:t xml:space="preserve"> the</w:t>
      </w:r>
      <w:r w:rsidRPr="00BF0B3A">
        <w:rPr>
          <w:rFonts w:asciiTheme="minorHAnsi" w:hAnsiTheme="minorHAnsi" w:cs="Arial"/>
          <w:sz w:val="22"/>
          <w:szCs w:val="22"/>
        </w:rPr>
        <w:t xml:space="preserve"> relevant departments</w:t>
      </w:r>
      <w:r>
        <w:rPr>
          <w:rFonts w:asciiTheme="minorHAnsi" w:hAnsiTheme="minorHAnsi" w:cs="Arial"/>
          <w:sz w:val="22"/>
          <w:szCs w:val="22"/>
        </w:rPr>
        <w:t>/chemical location</w:t>
      </w:r>
      <w:r w:rsidRPr="00BF0B3A">
        <w:rPr>
          <w:rFonts w:asciiTheme="minorHAnsi" w:hAnsiTheme="minorHAnsi" w:cs="Arial"/>
          <w:sz w:val="22"/>
          <w:szCs w:val="22"/>
        </w:rPr>
        <w:t xml:space="preserve"> and copies are held with the </w:t>
      </w:r>
      <w:r>
        <w:rPr>
          <w:rFonts w:asciiTheme="minorHAnsi" w:hAnsiTheme="minorHAnsi" w:cs="Arial"/>
          <w:sz w:val="22"/>
          <w:szCs w:val="22"/>
        </w:rPr>
        <w:t>Medical Officer in the Medical Room</w:t>
      </w:r>
      <w:r w:rsidRPr="00BF0B3A">
        <w:rPr>
          <w:rFonts w:asciiTheme="minorHAnsi" w:hAnsiTheme="minorHAnsi" w:cs="Arial"/>
          <w:sz w:val="22"/>
          <w:szCs w:val="22"/>
        </w:rPr>
        <w:t>.</w:t>
      </w:r>
    </w:p>
    <w:p w14:paraId="16B7E0C1" w14:textId="77777777" w:rsidR="00BF0B3A" w:rsidRPr="002B4024" w:rsidRDefault="00BF0B3A" w:rsidP="00B02B4C">
      <w:pPr>
        <w:ind w:left="-120"/>
        <w:jc w:val="both"/>
        <w:rPr>
          <w:rFonts w:asciiTheme="minorHAnsi" w:hAnsiTheme="minorHAnsi" w:cs="Arial"/>
          <w:sz w:val="22"/>
          <w:szCs w:val="22"/>
        </w:rPr>
      </w:pPr>
    </w:p>
    <w:p w14:paraId="27360715" w14:textId="77777777" w:rsidR="00BF0B3A"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When using a harmful substance, whether it is a material, cleaning fluid or chemical substance, staff must ensure that adequate precautions are taken to prevent ill-health in accordance with the COSHH </w:t>
      </w:r>
      <w:r w:rsidR="00BF0B3A">
        <w:rPr>
          <w:rFonts w:asciiTheme="minorHAnsi" w:hAnsiTheme="minorHAnsi" w:cs="Arial"/>
          <w:sz w:val="22"/>
          <w:szCs w:val="22"/>
        </w:rPr>
        <w:t xml:space="preserve">&amp; CLEAPSS </w:t>
      </w:r>
      <w:r w:rsidRPr="002B4024">
        <w:rPr>
          <w:rFonts w:asciiTheme="minorHAnsi" w:hAnsiTheme="minorHAnsi" w:cs="Arial"/>
          <w:sz w:val="22"/>
          <w:szCs w:val="22"/>
        </w:rPr>
        <w:t xml:space="preserve">assessment completed for that hazardous substance.  </w:t>
      </w:r>
    </w:p>
    <w:p w14:paraId="5EBA8898" w14:textId="77777777" w:rsidR="00BF0B3A" w:rsidRDefault="00BF0B3A" w:rsidP="00B02B4C">
      <w:pPr>
        <w:ind w:left="-120"/>
        <w:jc w:val="both"/>
        <w:rPr>
          <w:rFonts w:asciiTheme="minorHAnsi" w:hAnsiTheme="minorHAnsi" w:cs="Arial"/>
          <w:sz w:val="22"/>
          <w:szCs w:val="22"/>
        </w:rPr>
      </w:pPr>
    </w:p>
    <w:p w14:paraId="35171280" w14:textId="77777777" w:rsidR="00BF0B3A"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Staff must never attempt to use a harmful substance unl</w:t>
      </w:r>
      <w:r w:rsidR="00FC4AE4">
        <w:rPr>
          <w:rFonts w:asciiTheme="minorHAnsi" w:hAnsiTheme="minorHAnsi" w:cs="Arial"/>
          <w:sz w:val="22"/>
          <w:szCs w:val="22"/>
        </w:rPr>
        <w:t xml:space="preserve">ess </w:t>
      </w:r>
      <w:r w:rsidR="00BF0B3A">
        <w:rPr>
          <w:rFonts w:asciiTheme="minorHAnsi" w:hAnsiTheme="minorHAnsi" w:cs="Arial"/>
          <w:sz w:val="22"/>
          <w:szCs w:val="22"/>
        </w:rPr>
        <w:t xml:space="preserve">they have received guidance/instructional brief on COSHH Awareness </w:t>
      </w:r>
      <w:r w:rsidR="005133A9">
        <w:rPr>
          <w:rFonts w:asciiTheme="minorHAnsi" w:hAnsiTheme="minorHAnsi" w:cs="Arial"/>
          <w:sz w:val="22"/>
          <w:szCs w:val="22"/>
        </w:rPr>
        <w:t>from the</w:t>
      </w:r>
      <w:r w:rsidR="00BF0B3A">
        <w:rPr>
          <w:rFonts w:asciiTheme="minorHAnsi" w:hAnsiTheme="minorHAnsi" w:cs="Arial"/>
          <w:sz w:val="22"/>
          <w:szCs w:val="22"/>
        </w:rPr>
        <w:t xml:space="preserve"> onsite COSHH Assessor </w:t>
      </w:r>
      <w:r w:rsidRPr="002B4024">
        <w:rPr>
          <w:rFonts w:asciiTheme="minorHAnsi" w:hAnsiTheme="minorHAnsi" w:cs="Arial"/>
          <w:sz w:val="22"/>
          <w:szCs w:val="22"/>
        </w:rPr>
        <w:t>and then only when using the safe working practices and protective equipment identified in the COSHH</w:t>
      </w:r>
      <w:r w:rsidR="00BF0B3A">
        <w:rPr>
          <w:rFonts w:asciiTheme="minorHAnsi" w:hAnsiTheme="minorHAnsi" w:cs="Arial"/>
          <w:sz w:val="22"/>
          <w:szCs w:val="22"/>
        </w:rPr>
        <w:t xml:space="preserve"> &amp; CLEAPSS</w:t>
      </w:r>
      <w:r w:rsidRPr="002B4024">
        <w:rPr>
          <w:rFonts w:asciiTheme="minorHAnsi" w:hAnsiTheme="minorHAnsi" w:cs="Arial"/>
          <w:sz w:val="22"/>
          <w:szCs w:val="22"/>
        </w:rPr>
        <w:t xml:space="preserve"> assessment</w:t>
      </w:r>
      <w:r w:rsidR="00BF0B3A">
        <w:rPr>
          <w:rFonts w:asciiTheme="minorHAnsi" w:hAnsiTheme="minorHAnsi" w:cs="Arial"/>
          <w:sz w:val="22"/>
          <w:szCs w:val="22"/>
        </w:rPr>
        <w:t>s</w:t>
      </w:r>
      <w:r w:rsidRPr="002B4024">
        <w:rPr>
          <w:rFonts w:asciiTheme="minorHAnsi" w:hAnsiTheme="minorHAnsi" w:cs="Arial"/>
          <w:sz w:val="22"/>
          <w:szCs w:val="22"/>
        </w:rPr>
        <w:t>.</w:t>
      </w:r>
    </w:p>
    <w:p w14:paraId="512D85D3" w14:textId="77777777" w:rsidR="00D643F3" w:rsidRDefault="00D643F3" w:rsidP="00B02B4C">
      <w:pPr>
        <w:ind w:left="-120"/>
        <w:jc w:val="both"/>
        <w:rPr>
          <w:rFonts w:asciiTheme="minorHAnsi" w:hAnsiTheme="minorHAnsi" w:cs="Arial"/>
          <w:sz w:val="22"/>
          <w:szCs w:val="22"/>
        </w:rPr>
      </w:pPr>
    </w:p>
    <w:p w14:paraId="5A73DAE0" w14:textId="77777777" w:rsidR="005133A9" w:rsidRDefault="005133A9" w:rsidP="00B02B4C">
      <w:pPr>
        <w:ind w:left="-120"/>
        <w:jc w:val="both"/>
        <w:rPr>
          <w:rFonts w:asciiTheme="minorHAnsi" w:hAnsiTheme="minorHAnsi" w:cs="Arial"/>
          <w:sz w:val="22"/>
          <w:szCs w:val="22"/>
        </w:rPr>
      </w:pPr>
      <w:r w:rsidRPr="005133A9">
        <w:rPr>
          <w:rFonts w:asciiTheme="minorHAnsi" w:hAnsiTheme="minorHAnsi" w:cs="Arial"/>
          <w:sz w:val="22"/>
          <w:szCs w:val="22"/>
        </w:rPr>
        <w:t xml:space="preserve">All hazardous substances are to be stored in </w:t>
      </w:r>
      <w:r>
        <w:rPr>
          <w:rFonts w:asciiTheme="minorHAnsi" w:hAnsiTheme="minorHAnsi" w:cs="Arial"/>
          <w:sz w:val="22"/>
          <w:szCs w:val="22"/>
        </w:rPr>
        <w:t>a</w:t>
      </w:r>
      <w:r w:rsidRPr="005133A9">
        <w:rPr>
          <w:rFonts w:asciiTheme="minorHAnsi" w:hAnsiTheme="minorHAnsi" w:cs="Arial"/>
          <w:sz w:val="22"/>
          <w:szCs w:val="22"/>
        </w:rPr>
        <w:t xml:space="preserve"> secure and signed storage</w:t>
      </w:r>
      <w:r>
        <w:rPr>
          <w:rFonts w:asciiTheme="minorHAnsi" w:hAnsiTheme="minorHAnsi" w:cs="Arial"/>
          <w:sz w:val="22"/>
          <w:szCs w:val="22"/>
        </w:rPr>
        <w:t xml:space="preserve"> unit</w:t>
      </w:r>
      <w:r w:rsidRPr="005133A9">
        <w:rPr>
          <w:rFonts w:asciiTheme="minorHAnsi" w:hAnsiTheme="minorHAnsi" w:cs="Arial"/>
          <w:sz w:val="22"/>
          <w:szCs w:val="22"/>
        </w:rPr>
        <w:t xml:space="preserve"> when not in use</w:t>
      </w:r>
      <w:r>
        <w:rPr>
          <w:rFonts w:asciiTheme="minorHAnsi" w:hAnsiTheme="minorHAnsi" w:cs="Arial"/>
          <w:sz w:val="22"/>
          <w:szCs w:val="22"/>
        </w:rPr>
        <w:t>.  These are located in the following areas:</w:t>
      </w:r>
    </w:p>
    <w:p w14:paraId="29A09A72" w14:textId="77777777" w:rsidR="00D643F3" w:rsidRDefault="00D643F3" w:rsidP="00B02B4C">
      <w:pPr>
        <w:ind w:left="-120"/>
        <w:jc w:val="both"/>
        <w:rPr>
          <w:rFonts w:asciiTheme="minorHAnsi" w:hAnsiTheme="minorHAnsi" w:cs="Arial"/>
          <w:sz w:val="22"/>
          <w:szCs w:val="22"/>
        </w:rPr>
      </w:pPr>
    </w:p>
    <w:p w14:paraId="1151BD71" w14:textId="77777777" w:rsidR="005133A9" w:rsidRDefault="005133A9" w:rsidP="00D643F3">
      <w:pPr>
        <w:pStyle w:val="ListParagraph"/>
        <w:numPr>
          <w:ilvl w:val="0"/>
          <w:numId w:val="18"/>
        </w:numPr>
        <w:tabs>
          <w:tab w:val="num" w:pos="1200"/>
        </w:tabs>
        <w:spacing w:after="0" w:line="240" w:lineRule="auto"/>
        <w:ind w:left="284" w:hanging="426"/>
        <w:jc w:val="both"/>
        <w:rPr>
          <w:rFonts w:asciiTheme="minorHAnsi" w:hAnsiTheme="minorHAnsi" w:cs="Arial"/>
        </w:rPr>
      </w:pPr>
      <w:r w:rsidRPr="005133A9">
        <w:rPr>
          <w:rFonts w:asciiTheme="minorHAnsi" w:hAnsiTheme="minorHAnsi" w:cs="Arial"/>
        </w:rPr>
        <w:t>Design and Technology staff store r</w:t>
      </w:r>
      <w:r w:rsidR="00D643F3">
        <w:rPr>
          <w:rFonts w:asciiTheme="minorHAnsi" w:hAnsiTheme="minorHAnsi" w:cs="Arial"/>
        </w:rPr>
        <w:t>oom (yellow chemical cupboard);</w:t>
      </w:r>
    </w:p>
    <w:p w14:paraId="07DD4A1B" w14:textId="77777777" w:rsidR="005133A9" w:rsidRDefault="005133A9" w:rsidP="00D643F3">
      <w:pPr>
        <w:pStyle w:val="ListParagraph"/>
        <w:numPr>
          <w:ilvl w:val="0"/>
          <w:numId w:val="18"/>
        </w:numPr>
        <w:tabs>
          <w:tab w:val="num" w:pos="1200"/>
        </w:tabs>
        <w:spacing w:after="0" w:line="240" w:lineRule="auto"/>
        <w:ind w:left="284" w:hanging="426"/>
        <w:jc w:val="both"/>
        <w:rPr>
          <w:rFonts w:asciiTheme="minorHAnsi" w:hAnsiTheme="minorHAnsi" w:cs="Arial"/>
        </w:rPr>
      </w:pPr>
      <w:r w:rsidRPr="005133A9">
        <w:rPr>
          <w:rFonts w:asciiTheme="minorHAnsi" w:hAnsiTheme="minorHAnsi" w:cs="Arial"/>
        </w:rPr>
        <w:t>Science</w:t>
      </w:r>
      <w:r>
        <w:rPr>
          <w:rFonts w:asciiTheme="minorHAnsi" w:hAnsiTheme="minorHAnsi" w:cs="Arial"/>
        </w:rPr>
        <w:t xml:space="preserve"> chemical store room</w:t>
      </w:r>
      <w:r w:rsidR="00D643F3">
        <w:rPr>
          <w:rFonts w:asciiTheme="minorHAnsi" w:hAnsiTheme="minorHAnsi" w:cs="Arial"/>
        </w:rPr>
        <w:t>;</w:t>
      </w:r>
    </w:p>
    <w:p w14:paraId="4F70AE2C" w14:textId="77777777" w:rsidR="005133A9" w:rsidRDefault="00D643F3" w:rsidP="00D643F3">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Site -</w:t>
      </w:r>
      <w:r w:rsidR="005133A9">
        <w:rPr>
          <w:rFonts w:asciiTheme="minorHAnsi" w:hAnsiTheme="minorHAnsi" w:cs="Arial"/>
        </w:rPr>
        <w:t xml:space="preserve"> grey storage unit in site office hut</w:t>
      </w:r>
      <w:r>
        <w:rPr>
          <w:rFonts w:asciiTheme="minorHAnsi" w:hAnsiTheme="minorHAnsi" w:cs="Arial"/>
        </w:rPr>
        <w:t>;</w:t>
      </w:r>
    </w:p>
    <w:p w14:paraId="30D6A8F3" w14:textId="77777777" w:rsidR="005133A9" w:rsidRDefault="00D643F3" w:rsidP="00D643F3">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Cleaning -</w:t>
      </w:r>
      <w:r w:rsidR="005133A9" w:rsidRPr="005133A9">
        <w:rPr>
          <w:rFonts w:asciiTheme="minorHAnsi" w:hAnsiTheme="minorHAnsi" w:cs="Arial"/>
        </w:rPr>
        <w:t xml:space="preserve"> cupboards/store rooms located throughout the school</w:t>
      </w:r>
      <w:r>
        <w:rPr>
          <w:rFonts w:asciiTheme="minorHAnsi" w:hAnsiTheme="minorHAnsi" w:cs="Arial"/>
        </w:rPr>
        <w:t>.</w:t>
      </w:r>
    </w:p>
    <w:p w14:paraId="361C3963" w14:textId="77777777" w:rsidR="00D643F3" w:rsidRPr="00D643F3" w:rsidRDefault="00D643F3" w:rsidP="00D643F3">
      <w:pPr>
        <w:tabs>
          <w:tab w:val="num" w:pos="1200"/>
        </w:tabs>
        <w:ind w:left="-142"/>
        <w:jc w:val="both"/>
        <w:rPr>
          <w:rFonts w:asciiTheme="minorHAnsi" w:hAnsiTheme="minorHAnsi" w:cs="Arial"/>
        </w:rPr>
      </w:pPr>
    </w:p>
    <w:p w14:paraId="73D24CE6" w14:textId="77777777" w:rsidR="005133A9" w:rsidRPr="002B4024" w:rsidRDefault="005133A9" w:rsidP="005133A9">
      <w:pPr>
        <w:ind w:left="-120"/>
        <w:jc w:val="both"/>
        <w:rPr>
          <w:rFonts w:asciiTheme="minorHAnsi" w:hAnsiTheme="minorHAnsi" w:cs="Arial"/>
          <w:sz w:val="22"/>
          <w:szCs w:val="22"/>
        </w:rPr>
      </w:pPr>
      <w:r w:rsidRPr="005133A9">
        <w:rPr>
          <w:rFonts w:asciiTheme="minorHAnsi" w:hAnsiTheme="minorHAnsi" w:cs="Arial"/>
          <w:sz w:val="22"/>
          <w:szCs w:val="22"/>
        </w:rPr>
        <w:t>These storage areas are to remain locked at all times and, for emergency usage, are quickly identifiable on a site map which is located with the Site Team and in the Fire Manual/grab bag for emergency services.</w:t>
      </w:r>
    </w:p>
    <w:p w14:paraId="65DD0DC3" w14:textId="77777777" w:rsidR="005133A9" w:rsidRDefault="005133A9" w:rsidP="005133A9">
      <w:pPr>
        <w:ind w:left="-120"/>
        <w:jc w:val="both"/>
        <w:rPr>
          <w:rFonts w:asciiTheme="minorHAnsi" w:hAnsiTheme="minorHAnsi" w:cs="Arial"/>
          <w:b/>
          <w:sz w:val="22"/>
          <w:szCs w:val="22"/>
        </w:rPr>
      </w:pPr>
    </w:p>
    <w:p w14:paraId="6C65D591" w14:textId="77777777" w:rsidR="004F38EB" w:rsidRDefault="004F38EB">
      <w:pPr>
        <w:rPr>
          <w:rFonts w:ascii="Calibri" w:hAnsi="Calibri" w:cs="Arial"/>
          <w:color w:val="2F5496" w:themeColor="accent5" w:themeShade="BF"/>
        </w:rPr>
      </w:pPr>
      <w:r>
        <w:br w:type="page"/>
      </w:r>
    </w:p>
    <w:p w14:paraId="19BF12D0" w14:textId="77777777" w:rsidR="005133A9" w:rsidRPr="005133A9" w:rsidRDefault="005133A9" w:rsidP="004F38EB">
      <w:pPr>
        <w:pStyle w:val="Heading2"/>
      </w:pPr>
      <w:bookmarkStart w:id="42" w:name="_Toc22816675"/>
      <w:r w:rsidRPr="005133A9">
        <w:lastRenderedPageBreak/>
        <w:t>Hot Work Permits</w:t>
      </w:r>
      <w:bookmarkEnd w:id="42"/>
    </w:p>
    <w:p w14:paraId="52418835" w14:textId="77777777" w:rsidR="005133A9" w:rsidRPr="005133A9" w:rsidRDefault="005133A9" w:rsidP="005133A9">
      <w:pPr>
        <w:ind w:left="-120"/>
        <w:jc w:val="both"/>
        <w:rPr>
          <w:rFonts w:asciiTheme="minorHAnsi" w:hAnsiTheme="minorHAnsi" w:cs="Arial"/>
          <w:sz w:val="22"/>
          <w:szCs w:val="22"/>
        </w:rPr>
      </w:pPr>
    </w:p>
    <w:p w14:paraId="37134082" w14:textId="77777777" w:rsidR="00B02B4C" w:rsidRDefault="005133A9" w:rsidP="005133A9">
      <w:pPr>
        <w:ind w:left="-120"/>
        <w:jc w:val="both"/>
        <w:rPr>
          <w:rFonts w:asciiTheme="minorHAnsi" w:hAnsiTheme="minorHAnsi" w:cs="Arial"/>
          <w:sz w:val="22"/>
          <w:szCs w:val="22"/>
        </w:rPr>
      </w:pPr>
      <w:r w:rsidRPr="005133A9">
        <w:rPr>
          <w:rFonts w:asciiTheme="minorHAnsi" w:hAnsiTheme="minorHAnsi" w:cs="Arial"/>
          <w:sz w:val="22"/>
          <w:szCs w:val="22"/>
        </w:rPr>
        <w:t>All contractors are required to have these when carrying out Hot Works at the school.</w:t>
      </w:r>
      <w:r w:rsidR="00D643F3">
        <w:rPr>
          <w:rFonts w:asciiTheme="minorHAnsi" w:hAnsiTheme="minorHAnsi" w:cs="Arial"/>
          <w:sz w:val="22"/>
          <w:szCs w:val="22"/>
        </w:rPr>
        <w:t xml:space="preserve"> </w:t>
      </w:r>
      <w:r w:rsidRPr="005133A9">
        <w:rPr>
          <w:rFonts w:asciiTheme="minorHAnsi" w:hAnsiTheme="minorHAnsi" w:cs="Arial"/>
          <w:sz w:val="22"/>
          <w:szCs w:val="22"/>
        </w:rPr>
        <w:t xml:space="preserve"> The Site Manager checks these are in place and that they include all necessary and important information before allowing the work to be carried out.</w:t>
      </w:r>
    </w:p>
    <w:p w14:paraId="789E7A3D" w14:textId="77777777" w:rsidR="005133A9" w:rsidRDefault="005133A9" w:rsidP="005133A9">
      <w:pPr>
        <w:ind w:left="-120"/>
        <w:jc w:val="both"/>
        <w:rPr>
          <w:rFonts w:asciiTheme="minorHAnsi" w:hAnsiTheme="minorHAnsi" w:cs="Arial"/>
          <w:sz w:val="22"/>
          <w:szCs w:val="22"/>
        </w:rPr>
      </w:pPr>
    </w:p>
    <w:p w14:paraId="72C46D25" w14:textId="77777777" w:rsidR="00C971A5" w:rsidRPr="002B4024" w:rsidRDefault="00C971A5" w:rsidP="00C971A5">
      <w:pPr>
        <w:ind w:left="-113"/>
        <w:jc w:val="both"/>
        <w:rPr>
          <w:rFonts w:asciiTheme="minorHAnsi" w:hAnsiTheme="minorHAnsi" w:cs="Arial"/>
          <w:i/>
          <w:sz w:val="22"/>
          <w:szCs w:val="22"/>
        </w:rPr>
      </w:pPr>
      <w:r w:rsidRPr="002B4024">
        <w:rPr>
          <w:rFonts w:asciiTheme="minorHAnsi" w:hAnsiTheme="minorHAnsi" w:cs="Arial"/>
          <w:i/>
          <w:sz w:val="22"/>
          <w:szCs w:val="22"/>
        </w:rPr>
        <w:t xml:space="preserve">Please also see the </w:t>
      </w:r>
      <w:r>
        <w:rPr>
          <w:rFonts w:asciiTheme="minorHAnsi" w:hAnsiTheme="minorHAnsi" w:cs="Arial"/>
          <w:b/>
          <w:i/>
          <w:sz w:val="22"/>
          <w:szCs w:val="22"/>
        </w:rPr>
        <w:t>School Visitors and Contractors Policy</w:t>
      </w:r>
      <w:r w:rsidRPr="002B4024">
        <w:rPr>
          <w:rFonts w:asciiTheme="minorHAnsi" w:hAnsiTheme="minorHAnsi" w:cs="Arial"/>
          <w:i/>
          <w:sz w:val="22"/>
          <w:szCs w:val="22"/>
        </w:rPr>
        <w:t xml:space="preserve"> for further information</w:t>
      </w:r>
      <w:r w:rsidR="004F38EB">
        <w:rPr>
          <w:rFonts w:asciiTheme="minorHAnsi" w:hAnsiTheme="minorHAnsi" w:cs="Arial"/>
          <w:i/>
          <w:sz w:val="22"/>
          <w:szCs w:val="22"/>
        </w:rPr>
        <w:t>.</w:t>
      </w:r>
    </w:p>
    <w:p w14:paraId="749C0F5C" w14:textId="77777777" w:rsidR="00C971A5" w:rsidRPr="005133A9" w:rsidRDefault="00C971A5" w:rsidP="005133A9">
      <w:pPr>
        <w:ind w:left="-120"/>
        <w:jc w:val="both"/>
        <w:rPr>
          <w:rFonts w:asciiTheme="minorHAnsi" w:hAnsiTheme="minorHAnsi" w:cs="Arial"/>
          <w:sz w:val="22"/>
          <w:szCs w:val="22"/>
        </w:rPr>
      </w:pPr>
    </w:p>
    <w:p w14:paraId="2206446B" w14:textId="77777777" w:rsidR="00B02B4C" w:rsidRPr="005133A9" w:rsidRDefault="00B02B4C" w:rsidP="004F38EB">
      <w:pPr>
        <w:pStyle w:val="Heading2"/>
        <w:rPr>
          <w:i/>
        </w:rPr>
      </w:pPr>
      <w:bookmarkStart w:id="43" w:name="_Toc22816676"/>
      <w:r w:rsidRPr="005133A9">
        <w:t>Inspections and Monitoring</w:t>
      </w:r>
      <w:bookmarkEnd w:id="43"/>
    </w:p>
    <w:p w14:paraId="657B8A6B" w14:textId="77777777" w:rsidR="00B02B4C" w:rsidRPr="002B4024" w:rsidRDefault="00B02B4C" w:rsidP="00B02B4C">
      <w:pPr>
        <w:ind w:left="-120"/>
        <w:jc w:val="both"/>
        <w:rPr>
          <w:rFonts w:asciiTheme="minorHAnsi" w:hAnsiTheme="minorHAnsi" w:cs="Arial"/>
          <w:b/>
          <w:sz w:val="22"/>
          <w:szCs w:val="22"/>
        </w:rPr>
      </w:pPr>
    </w:p>
    <w:p w14:paraId="4F7A2AFF" w14:textId="77777777" w:rsidR="00B02B4C" w:rsidRPr="002B4024" w:rsidRDefault="00B02B4C" w:rsidP="00B02B4C">
      <w:pPr>
        <w:pStyle w:val="BodyText2"/>
        <w:spacing w:after="0" w:line="240" w:lineRule="auto"/>
        <w:ind w:left="-120"/>
        <w:jc w:val="both"/>
        <w:rPr>
          <w:rFonts w:asciiTheme="minorHAnsi" w:hAnsiTheme="minorHAnsi" w:cs="Arial"/>
          <w:sz w:val="22"/>
          <w:szCs w:val="22"/>
        </w:rPr>
      </w:pPr>
      <w:r w:rsidRPr="002B4024">
        <w:rPr>
          <w:rFonts w:asciiTheme="minorHAnsi" w:hAnsiTheme="minorHAnsi" w:cs="Arial"/>
          <w:sz w:val="22"/>
          <w:szCs w:val="22"/>
        </w:rPr>
        <w:t>Daily monitoring of the premises, through working routines and staff awareness, is expected to identify general safety concerns and issues which should be immediately recorded and reported to the Site Manager/Site Team</w:t>
      </w:r>
      <w:r w:rsidR="005133A9">
        <w:rPr>
          <w:rFonts w:asciiTheme="minorHAnsi" w:hAnsiTheme="minorHAnsi" w:cs="Arial"/>
          <w:sz w:val="22"/>
          <w:szCs w:val="22"/>
        </w:rPr>
        <w:t xml:space="preserve"> via the</w:t>
      </w:r>
      <w:r w:rsidRPr="002B4024">
        <w:rPr>
          <w:rFonts w:asciiTheme="minorHAnsi" w:hAnsiTheme="minorHAnsi" w:cs="Arial"/>
          <w:sz w:val="22"/>
          <w:szCs w:val="22"/>
        </w:rPr>
        <w:t xml:space="preserve"> </w:t>
      </w:r>
      <w:r w:rsidR="00EF5868" w:rsidRPr="00EF5868">
        <w:rPr>
          <w:rFonts w:asciiTheme="minorHAnsi" w:hAnsiTheme="minorHAnsi" w:cs="Arial"/>
          <w:sz w:val="22"/>
          <w:szCs w:val="22"/>
          <w:u w:val="single"/>
        </w:rPr>
        <w:t>siteteam@camshill.com</w:t>
      </w:r>
      <w:r w:rsidR="00EF5868">
        <w:rPr>
          <w:rFonts w:asciiTheme="minorHAnsi" w:hAnsiTheme="minorHAnsi" w:cs="Arial"/>
          <w:sz w:val="22"/>
          <w:szCs w:val="22"/>
        </w:rPr>
        <w:t xml:space="preserve"> email </w:t>
      </w:r>
      <w:r w:rsidR="00EF5868" w:rsidRPr="00EF5868">
        <w:rPr>
          <w:rFonts w:asciiTheme="minorHAnsi" w:hAnsiTheme="minorHAnsi" w:cs="Arial"/>
          <w:sz w:val="22"/>
          <w:szCs w:val="22"/>
        </w:rPr>
        <w:t>(linked to Spiceworks scheduling system) or verbally</w:t>
      </w:r>
      <w:r w:rsidR="00EF5868">
        <w:rPr>
          <w:rFonts w:asciiTheme="minorHAnsi" w:hAnsiTheme="minorHAnsi" w:cs="Arial"/>
          <w:sz w:val="22"/>
          <w:szCs w:val="22"/>
        </w:rPr>
        <w:t>.</w:t>
      </w:r>
    </w:p>
    <w:p w14:paraId="1CD069B5" w14:textId="77777777" w:rsidR="00B02B4C" w:rsidRPr="002B4024" w:rsidRDefault="00B02B4C" w:rsidP="00B02B4C">
      <w:pPr>
        <w:pStyle w:val="BodyText2"/>
        <w:spacing w:after="0" w:line="240" w:lineRule="auto"/>
        <w:ind w:left="-120"/>
        <w:jc w:val="both"/>
        <w:rPr>
          <w:rFonts w:asciiTheme="minorHAnsi" w:hAnsiTheme="minorHAnsi" w:cs="Arial"/>
          <w:sz w:val="22"/>
          <w:szCs w:val="22"/>
        </w:rPr>
      </w:pPr>
    </w:p>
    <w:p w14:paraId="0273FBE8" w14:textId="77777777" w:rsidR="00EF5868" w:rsidRDefault="00B02B4C" w:rsidP="00B02B4C">
      <w:pPr>
        <w:pStyle w:val="BodyText2"/>
        <w:spacing w:after="0" w:line="240" w:lineRule="auto"/>
        <w:ind w:left="-120"/>
        <w:jc w:val="both"/>
        <w:rPr>
          <w:rFonts w:asciiTheme="minorHAnsi" w:hAnsiTheme="minorHAnsi"/>
          <w:sz w:val="22"/>
          <w:szCs w:val="22"/>
        </w:rPr>
      </w:pPr>
      <w:r w:rsidRPr="002B4024">
        <w:rPr>
          <w:rFonts w:asciiTheme="minorHAnsi" w:hAnsiTheme="minorHAnsi" w:cs="Arial"/>
          <w:sz w:val="22"/>
          <w:szCs w:val="22"/>
        </w:rPr>
        <w:t>Monitoring and inspections of individual departments should be carried out by Heads of Department</w:t>
      </w:r>
      <w:r w:rsidR="00FC4AE4">
        <w:rPr>
          <w:rFonts w:asciiTheme="minorHAnsi" w:hAnsiTheme="minorHAnsi" w:cs="Arial"/>
          <w:sz w:val="22"/>
          <w:szCs w:val="22"/>
        </w:rPr>
        <w:t>s</w:t>
      </w:r>
      <w:r w:rsidRPr="002B4024">
        <w:rPr>
          <w:rFonts w:asciiTheme="minorHAnsi" w:hAnsiTheme="minorHAnsi" w:cs="Arial"/>
          <w:sz w:val="22"/>
          <w:szCs w:val="22"/>
        </w:rPr>
        <w:t xml:space="preserve"> and/or the subject teachers</w:t>
      </w:r>
      <w:r w:rsidR="00EF5868">
        <w:rPr>
          <w:rFonts w:asciiTheme="minorHAnsi" w:hAnsiTheme="minorHAnsi" w:cs="Arial"/>
          <w:sz w:val="22"/>
          <w:szCs w:val="22"/>
        </w:rPr>
        <w:t>/technicians</w:t>
      </w:r>
      <w:r w:rsidRPr="002B4024">
        <w:rPr>
          <w:rFonts w:asciiTheme="minorHAnsi" w:hAnsiTheme="minorHAnsi" w:cs="Arial"/>
          <w:sz w:val="22"/>
          <w:szCs w:val="22"/>
        </w:rPr>
        <w:t xml:space="preserve"> as nominated by the Head of Department.</w:t>
      </w:r>
      <w:r w:rsidRPr="002B4024">
        <w:rPr>
          <w:rFonts w:asciiTheme="minorHAnsi" w:hAnsiTheme="minorHAnsi"/>
          <w:sz w:val="22"/>
          <w:szCs w:val="22"/>
        </w:rPr>
        <w:t xml:space="preserve"> </w:t>
      </w:r>
      <w:r w:rsidR="00145B7E">
        <w:rPr>
          <w:rFonts w:asciiTheme="minorHAnsi" w:hAnsiTheme="minorHAnsi"/>
          <w:sz w:val="22"/>
          <w:szCs w:val="22"/>
        </w:rPr>
        <w:t xml:space="preserve"> </w:t>
      </w:r>
      <w:r w:rsidR="005133A9">
        <w:rPr>
          <w:rFonts w:asciiTheme="minorHAnsi" w:hAnsiTheme="minorHAnsi"/>
          <w:sz w:val="22"/>
          <w:szCs w:val="22"/>
        </w:rPr>
        <w:t>This includes classroom checklists</w:t>
      </w:r>
      <w:r w:rsidR="00EF5868">
        <w:rPr>
          <w:rFonts w:asciiTheme="minorHAnsi" w:hAnsiTheme="minorHAnsi"/>
          <w:sz w:val="22"/>
          <w:szCs w:val="22"/>
        </w:rPr>
        <w:t xml:space="preserve"> which are to be completed at the beginning of each term.  Any defects or issues raised during these </w:t>
      </w:r>
      <w:r w:rsidR="00B418EC">
        <w:rPr>
          <w:rFonts w:asciiTheme="minorHAnsi" w:hAnsiTheme="minorHAnsi"/>
          <w:sz w:val="22"/>
          <w:szCs w:val="22"/>
        </w:rPr>
        <w:t>routine</w:t>
      </w:r>
      <w:r w:rsidR="00EF5868">
        <w:rPr>
          <w:rFonts w:asciiTheme="minorHAnsi" w:hAnsiTheme="minorHAnsi"/>
          <w:sz w:val="22"/>
          <w:szCs w:val="22"/>
        </w:rPr>
        <w:t xml:space="preserve"> documented inspections are to be reported to the site team as above and actioned/recorded via the Spiceworks scheduling system. </w:t>
      </w:r>
      <w:r w:rsidR="00145B7E">
        <w:rPr>
          <w:rFonts w:asciiTheme="minorHAnsi" w:hAnsiTheme="minorHAnsi"/>
          <w:sz w:val="22"/>
          <w:szCs w:val="22"/>
        </w:rPr>
        <w:t xml:space="preserve"> </w:t>
      </w:r>
      <w:r w:rsidR="00EF5868" w:rsidRPr="00EF5868">
        <w:rPr>
          <w:rFonts w:asciiTheme="minorHAnsi" w:hAnsiTheme="minorHAnsi"/>
          <w:sz w:val="22"/>
          <w:szCs w:val="22"/>
        </w:rPr>
        <w:t>Any identified high level risks or</w:t>
      </w:r>
      <w:r w:rsidR="00EF5868">
        <w:rPr>
          <w:rFonts w:asciiTheme="minorHAnsi" w:hAnsiTheme="minorHAnsi"/>
          <w:sz w:val="22"/>
          <w:szCs w:val="22"/>
        </w:rPr>
        <w:t xml:space="preserve"> safety management concerns must also </w:t>
      </w:r>
      <w:r w:rsidR="00EF5868" w:rsidRPr="00EF5868">
        <w:rPr>
          <w:rFonts w:asciiTheme="minorHAnsi" w:hAnsiTheme="minorHAnsi"/>
          <w:sz w:val="22"/>
          <w:szCs w:val="22"/>
        </w:rPr>
        <w:t xml:space="preserve">be reported to by the </w:t>
      </w:r>
      <w:r w:rsidR="00315F01">
        <w:rPr>
          <w:rFonts w:asciiTheme="minorHAnsi" w:hAnsiTheme="minorHAnsi"/>
          <w:sz w:val="22"/>
          <w:szCs w:val="22"/>
        </w:rPr>
        <w:t>Health and Safety, Lettings and Risk Manager</w:t>
      </w:r>
      <w:r w:rsidR="00BB2CC9">
        <w:rPr>
          <w:rFonts w:asciiTheme="minorHAnsi" w:hAnsiTheme="minorHAnsi"/>
          <w:sz w:val="22"/>
          <w:szCs w:val="22"/>
        </w:rPr>
        <w:t xml:space="preserve"> who will update the Governing Body at the Resources Committee.</w:t>
      </w:r>
    </w:p>
    <w:p w14:paraId="36939AC5" w14:textId="77777777" w:rsidR="00EF5868" w:rsidRDefault="00EF5868" w:rsidP="00B02B4C">
      <w:pPr>
        <w:pStyle w:val="BodyText2"/>
        <w:spacing w:after="0" w:line="240" w:lineRule="auto"/>
        <w:ind w:left="-120"/>
        <w:jc w:val="both"/>
        <w:rPr>
          <w:rFonts w:asciiTheme="minorHAnsi" w:hAnsiTheme="minorHAnsi"/>
          <w:sz w:val="22"/>
          <w:szCs w:val="22"/>
        </w:rPr>
      </w:pPr>
    </w:p>
    <w:p w14:paraId="57A546D7" w14:textId="77777777" w:rsidR="00B02B4C" w:rsidRDefault="00315F01" w:rsidP="00B02B4C">
      <w:pPr>
        <w:pStyle w:val="BodyText2"/>
        <w:spacing w:after="0" w:line="240" w:lineRule="auto"/>
        <w:ind w:left="-120"/>
        <w:jc w:val="both"/>
        <w:rPr>
          <w:rFonts w:asciiTheme="minorHAnsi" w:hAnsiTheme="minorHAnsi"/>
          <w:sz w:val="22"/>
          <w:szCs w:val="22"/>
        </w:rPr>
      </w:pPr>
      <w:r>
        <w:rPr>
          <w:rFonts w:asciiTheme="minorHAnsi" w:hAnsiTheme="minorHAnsi"/>
          <w:sz w:val="22"/>
          <w:szCs w:val="22"/>
        </w:rPr>
        <w:t>Health and Safety, Lettings and Risk Manager</w:t>
      </w:r>
      <w:r w:rsidR="00EF5868">
        <w:rPr>
          <w:rFonts w:asciiTheme="minorHAnsi" w:hAnsiTheme="minorHAnsi"/>
          <w:sz w:val="22"/>
          <w:szCs w:val="22"/>
        </w:rPr>
        <w:t xml:space="preserve"> to remind staff at the beginning of each term to complete the classroom checklists and monitor progress.  </w:t>
      </w:r>
      <w:r w:rsidR="00B418EC">
        <w:rPr>
          <w:rFonts w:asciiTheme="minorHAnsi" w:hAnsiTheme="minorHAnsi"/>
          <w:sz w:val="22"/>
          <w:szCs w:val="22"/>
        </w:rPr>
        <w:t xml:space="preserve">He/she </w:t>
      </w:r>
      <w:r w:rsidR="00EF5868">
        <w:rPr>
          <w:rFonts w:asciiTheme="minorHAnsi" w:hAnsiTheme="minorHAnsi"/>
          <w:sz w:val="22"/>
          <w:szCs w:val="22"/>
        </w:rPr>
        <w:t xml:space="preserve">will also conduct ad-hoc inspections </w:t>
      </w:r>
      <w:r w:rsidR="00B418EC">
        <w:rPr>
          <w:rFonts w:asciiTheme="minorHAnsi" w:hAnsiTheme="minorHAnsi"/>
          <w:sz w:val="22"/>
          <w:szCs w:val="22"/>
        </w:rPr>
        <w:t>t</w:t>
      </w:r>
      <w:r w:rsidR="00EF5868">
        <w:rPr>
          <w:rFonts w:asciiTheme="minorHAnsi" w:hAnsiTheme="minorHAnsi"/>
          <w:sz w:val="22"/>
          <w:szCs w:val="22"/>
        </w:rPr>
        <w:t>o ensure minimum health and safety requirements are being met.</w:t>
      </w:r>
    </w:p>
    <w:p w14:paraId="7A9B9DB0" w14:textId="77777777" w:rsidR="00BB2CC9" w:rsidRDefault="00BB2CC9" w:rsidP="00B02B4C">
      <w:pPr>
        <w:pStyle w:val="BodyText2"/>
        <w:spacing w:after="0" w:line="240" w:lineRule="auto"/>
        <w:ind w:left="-120"/>
        <w:jc w:val="both"/>
        <w:rPr>
          <w:rFonts w:asciiTheme="minorHAnsi" w:hAnsiTheme="minorHAnsi"/>
          <w:sz w:val="22"/>
          <w:szCs w:val="22"/>
        </w:rPr>
      </w:pPr>
    </w:p>
    <w:p w14:paraId="3EFD653E" w14:textId="77777777" w:rsidR="00BB2CC9" w:rsidRPr="002B4024" w:rsidRDefault="00BB2CC9" w:rsidP="00B02B4C">
      <w:pPr>
        <w:pStyle w:val="BodyText2"/>
        <w:spacing w:after="0" w:line="240" w:lineRule="auto"/>
        <w:ind w:left="-120"/>
        <w:jc w:val="both"/>
        <w:rPr>
          <w:rFonts w:asciiTheme="minorHAnsi" w:hAnsiTheme="minorHAnsi"/>
          <w:sz w:val="22"/>
          <w:szCs w:val="22"/>
        </w:rPr>
      </w:pPr>
      <w:r w:rsidRPr="00BB2CC9">
        <w:rPr>
          <w:rFonts w:asciiTheme="minorHAnsi" w:hAnsiTheme="minorHAnsi"/>
          <w:sz w:val="22"/>
          <w:szCs w:val="22"/>
        </w:rPr>
        <w:t>Routine documented inspections of the premises will be carried out every month</w:t>
      </w:r>
      <w:r w:rsidR="00B418EC">
        <w:rPr>
          <w:rFonts w:asciiTheme="minorHAnsi" w:hAnsiTheme="minorHAnsi"/>
          <w:sz w:val="22"/>
          <w:szCs w:val="22"/>
        </w:rPr>
        <w:t xml:space="preserve"> (site walk) in accordance with the site</w:t>
      </w:r>
      <w:r w:rsidRPr="00BB2CC9">
        <w:rPr>
          <w:rFonts w:asciiTheme="minorHAnsi" w:hAnsiTheme="minorHAnsi"/>
          <w:sz w:val="22"/>
          <w:szCs w:val="22"/>
        </w:rPr>
        <w:t xml:space="preserve"> monthly inspection schedule</w:t>
      </w:r>
      <w:r w:rsidR="00175B37">
        <w:rPr>
          <w:rFonts w:asciiTheme="minorHAnsi" w:hAnsiTheme="minorHAnsi"/>
          <w:sz w:val="22"/>
          <w:szCs w:val="22"/>
        </w:rPr>
        <w:t xml:space="preserve"> (recorded in the bring-up diary system)</w:t>
      </w:r>
      <w:r w:rsidRPr="00BB2CC9">
        <w:rPr>
          <w:rFonts w:asciiTheme="minorHAnsi" w:hAnsiTheme="minorHAnsi"/>
          <w:sz w:val="22"/>
          <w:szCs w:val="22"/>
        </w:rPr>
        <w:t>.</w:t>
      </w:r>
      <w:r w:rsidR="00B418EC">
        <w:rPr>
          <w:rFonts w:asciiTheme="minorHAnsi" w:hAnsiTheme="minorHAnsi"/>
          <w:sz w:val="22"/>
          <w:szCs w:val="22"/>
        </w:rPr>
        <w:t xml:space="preserve">  A member of the Governing Body will also attend the site walks.</w:t>
      </w:r>
      <w:r w:rsidR="00145B7E">
        <w:rPr>
          <w:rFonts w:asciiTheme="minorHAnsi" w:hAnsiTheme="minorHAnsi"/>
          <w:sz w:val="22"/>
          <w:szCs w:val="22"/>
        </w:rPr>
        <w:t xml:space="preserve"> </w:t>
      </w:r>
      <w:r w:rsidRPr="00BB2CC9">
        <w:rPr>
          <w:rFonts w:asciiTheme="minorHAnsi" w:hAnsiTheme="minorHAnsi"/>
          <w:sz w:val="22"/>
          <w:szCs w:val="22"/>
        </w:rPr>
        <w:t xml:space="preserve"> Inspection fin</w:t>
      </w:r>
      <w:r w:rsidR="00175B37">
        <w:rPr>
          <w:rFonts w:asciiTheme="minorHAnsi" w:hAnsiTheme="minorHAnsi"/>
          <w:sz w:val="22"/>
          <w:szCs w:val="22"/>
        </w:rPr>
        <w:t>dings are to be recorded via Spiceworks and/or separate tracker</w:t>
      </w:r>
      <w:r w:rsidRPr="00BB2CC9">
        <w:rPr>
          <w:rFonts w:asciiTheme="minorHAnsi" w:hAnsiTheme="minorHAnsi"/>
          <w:sz w:val="22"/>
          <w:szCs w:val="22"/>
        </w:rPr>
        <w:t xml:space="preserve"> and records retained.</w:t>
      </w:r>
      <w:r w:rsidR="00175B37">
        <w:rPr>
          <w:rFonts w:asciiTheme="minorHAnsi" w:hAnsiTheme="minorHAnsi"/>
          <w:sz w:val="22"/>
          <w:szCs w:val="22"/>
        </w:rPr>
        <w:t xml:space="preserve">  High level items to be reported at the Governor Resources Committee. </w:t>
      </w:r>
    </w:p>
    <w:p w14:paraId="1A21E28D" w14:textId="77777777" w:rsidR="00BB2CC9" w:rsidRDefault="00BB2CC9" w:rsidP="00B02B4C">
      <w:pPr>
        <w:pStyle w:val="BodyText2"/>
        <w:spacing w:after="0" w:line="240" w:lineRule="auto"/>
        <w:ind w:left="-120"/>
        <w:jc w:val="both"/>
        <w:rPr>
          <w:rFonts w:asciiTheme="minorHAnsi" w:hAnsiTheme="minorHAnsi"/>
          <w:sz w:val="22"/>
          <w:szCs w:val="22"/>
        </w:rPr>
      </w:pPr>
    </w:p>
    <w:p w14:paraId="20FD0BB3" w14:textId="77777777" w:rsidR="00FC4AE4" w:rsidRDefault="006701DC" w:rsidP="006701DC">
      <w:pPr>
        <w:ind w:left="-120"/>
        <w:jc w:val="both"/>
        <w:rPr>
          <w:rFonts w:asciiTheme="minorHAnsi" w:hAnsiTheme="minorHAnsi" w:cs="Arial"/>
          <w:sz w:val="22"/>
          <w:szCs w:val="22"/>
        </w:rPr>
      </w:pPr>
      <w:r>
        <w:rPr>
          <w:rFonts w:asciiTheme="minorHAnsi" w:hAnsiTheme="minorHAnsi" w:cs="Arial"/>
          <w:sz w:val="22"/>
          <w:szCs w:val="22"/>
        </w:rPr>
        <w:t xml:space="preserve">All </w:t>
      </w:r>
      <w:r w:rsidR="00EF5868">
        <w:rPr>
          <w:rFonts w:asciiTheme="minorHAnsi" w:hAnsiTheme="minorHAnsi" w:cs="Arial"/>
          <w:sz w:val="22"/>
          <w:szCs w:val="22"/>
        </w:rPr>
        <w:t>inspections</w:t>
      </w:r>
      <w:r>
        <w:rPr>
          <w:rFonts w:asciiTheme="minorHAnsi" w:hAnsiTheme="minorHAnsi" w:cs="Arial"/>
          <w:sz w:val="22"/>
          <w:szCs w:val="22"/>
        </w:rPr>
        <w:t xml:space="preserve"> are recorded on the Health and Safety Bring-Up Diary System and monitored by the </w:t>
      </w:r>
      <w:r w:rsidR="00315F01">
        <w:rPr>
          <w:rFonts w:asciiTheme="minorHAnsi" w:hAnsiTheme="minorHAnsi" w:cs="Arial"/>
          <w:sz w:val="22"/>
          <w:szCs w:val="22"/>
        </w:rPr>
        <w:t>Health and Safety, Lettings and Risk Manager</w:t>
      </w:r>
      <w:r>
        <w:rPr>
          <w:rFonts w:asciiTheme="minorHAnsi" w:hAnsiTheme="minorHAnsi" w:cs="Arial"/>
          <w:sz w:val="22"/>
          <w:szCs w:val="22"/>
        </w:rPr>
        <w:t xml:space="preserve"> &amp; Site Manager. </w:t>
      </w:r>
    </w:p>
    <w:p w14:paraId="26B688A7" w14:textId="77777777" w:rsidR="00145B7E" w:rsidRPr="006701DC" w:rsidRDefault="00145B7E" w:rsidP="006701DC">
      <w:pPr>
        <w:ind w:left="-120"/>
        <w:jc w:val="both"/>
        <w:rPr>
          <w:rFonts w:asciiTheme="minorHAnsi" w:hAnsiTheme="minorHAnsi" w:cs="Arial"/>
          <w:sz w:val="22"/>
          <w:szCs w:val="22"/>
        </w:rPr>
      </w:pPr>
    </w:p>
    <w:p w14:paraId="43A5321B" w14:textId="77777777" w:rsidR="00B02B4C" w:rsidRPr="00FD15F6" w:rsidRDefault="00B02B4C" w:rsidP="004F38EB">
      <w:pPr>
        <w:pStyle w:val="Heading2"/>
      </w:pPr>
      <w:bookmarkStart w:id="44" w:name="_Toc22816677"/>
      <w:r w:rsidRPr="00FD15F6">
        <w:t>Legionella Management</w:t>
      </w:r>
      <w:bookmarkEnd w:id="44"/>
      <w:r w:rsidRPr="00FD15F6">
        <w:t xml:space="preserve"> </w:t>
      </w:r>
    </w:p>
    <w:p w14:paraId="337FFB91" w14:textId="77777777" w:rsidR="00B02B4C" w:rsidRPr="002B4024" w:rsidRDefault="00B02B4C" w:rsidP="00B02B4C">
      <w:pPr>
        <w:ind w:left="-120"/>
        <w:jc w:val="both"/>
        <w:rPr>
          <w:rFonts w:asciiTheme="minorHAnsi" w:hAnsiTheme="minorHAnsi" w:cs="Arial"/>
          <w:sz w:val="22"/>
          <w:szCs w:val="22"/>
        </w:rPr>
      </w:pPr>
    </w:p>
    <w:p w14:paraId="4FE2C7A3" w14:textId="77777777" w:rsidR="00B02B4C"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Legionella management on site i</w:t>
      </w:r>
      <w:r w:rsidR="00145B7E">
        <w:rPr>
          <w:rFonts w:asciiTheme="minorHAnsi" w:hAnsiTheme="minorHAnsi" w:cs="Arial"/>
          <w:sz w:val="22"/>
          <w:szCs w:val="22"/>
        </w:rPr>
        <w:t>s controlled by the Legionella C</w:t>
      </w:r>
      <w:r w:rsidRPr="002B4024">
        <w:rPr>
          <w:rFonts w:asciiTheme="minorHAnsi" w:hAnsiTheme="minorHAnsi" w:cs="Arial"/>
          <w:sz w:val="22"/>
          <w:szCs w:val="22"/>
        </w:rPr>
        <w:t xml:space="preserve">ompetent </w:t>
      </w:r>
      <w:r w:rsidR="00145B7E">
        <w:rPr>
          <w:rFonts w:asciiTheme="minorHAnsi" w:hAnsiTheme="minorHAnsi" w:cs="Arial"/>
          <w:sz w:val="22"/>
          <w:szCs w:val="22"/>
        </w:rPr>
        <w:t>P</w:t>
      </w:r>
      <w:r w:rsidRPr="002B4024">
        <w:rPr>
          <w:rFonts w:asciiTheme="minorHAnsi" w:hAnsiTheme="minorHAnsi" w:cs="Arial"/>
          <w:sz w:val="22"/>
          <w:szCs w:val="22"/>
        </w:rPr>
        <w:t>erson</w:t>
      </w:r>
      <w:r w:rsidR="00FD15F6">
        <w:rPr>
          <w:rFonts w:asciiTheme="minorHAnsi" w:hAnsiTheme="minorHAnsi" w:cs="Arial"/>
          <w:sz w:val="22"/>
          <w:szCs w:val="22"/>
        </w:rPr>
        <w:t xml:space="preserve"> who is the Site Manager and </w:t>
      </w:r>
      <w:r w:rsidR="00F00ADB">
        <w:rPr>
          <w:rFonts w:asciiTheme="minorHAnsi" w:hAnsiTheme="minorHAnsi" w:cs="Arial"/>
          <w:sz w:val="22"/>
          <w:szCs w:val="22"/>
        </w:rPr>
        <w:t>licenced external contractor</w:t>
      </w:r>
      <w:r w:rsidR="00FD15F6">
        <w:rPr>
          <w:rFonts w:asciiTheme="minorHAnsi" w:hAnsiTheme="minorHAnsi" w:cs="Arial"/>
          <w:sz w:val="22"/>
          <w:szCs w:val="22"/>
        </w:rPr>
        <w:t xml:space="preserve">.  They </w:t>
      </w:r>
      <w:r w:rsidRPr="002B4024">
        <w:rPr>
          <w:rFonts w:asciiTheme="minorHAnsi" w:hAnsiTheme="minorHAnsi" w:cs="Arial"/>
          <w:sz w:val="22"/>
          <w:szCs w:val="22"/>
        </w:rPr>
        <w:t xml:space="preserve">will manage and undertake all procedures regarding Legionella in accordance with </w:t>
      </w:r>
      <w:r w:rsidR="00FD15F6">
        <w:rPr>
          <w:rFonts w:asciiTheme="minorHAnsi" w:hAnsiTheme="minorHAnsi" w:cs="Arial"/>
          <w:sz w:val="22"/>
          <w:szCs w:val="22"/>
        </w:rPr>
        <w:t>procedures, risk assessments</w:t>
      </w:r>
      <w:r w:rsidRPr="002B4024">
        <w:rPr>
          <w:rFonts w:asciiTheme="minorHAnsi" w:hAnsiTheme="minorHAnsi" w:cs="Arial"/>
          <w:sz w:val="22"/>
          <w:szCs w:val="22"/>
        </w:rPr>
        <w:t xml:space="preserve"> and guidance</w:t>
      </w:r>
      <w:r w:rsidR="00FD15F6">
        <w:rPr>
          <w:rFonts w:asciiTheme="minorHAnsi" w:hAnsiTheme="minorHAnsi" w:cs="Arial"/>
          <w:sz w:val="22"/>
          <w:szCs w:val="22"/>
        </w:rPr>
        <w:t xml:space="preserve"> from the Health and Safety Executive</w:t>
      </w:r>
      <w:r w:rsidRPr="002B4024">
        <w:rPr>
          <w:rFonts w:asciiTheme="minorHAnsi" w:hAnsiTheme="minorHAnsi" w:cs="Arial"/>
          <w:sz w:val="22"/>
          <w:szCs w:val="22"/>
        </w:rPr>
        <w:t xml:space="preserve">.  Records of all related training, flushing, temperature monitoring, cleaning and defects are to be </w:t>
      </w:r>
      <w:r w:rsidR="00FD15F6">
        <w:rPr>
          <w:rFonts w:asciiTheme="minorHAnsi" w:hAnsiTheme="minorHAnsi" w:cs="Arial"/>
          <w:sz w:val="22"/>
          <w:szCs w:val="22"/>
        </w:rPr>
        <w:t xml:space="preserve">recorded in the Health and Safety </w:t>
      </w:r>
      <w:r w:rsidR="00C971A5">
        <w:rPr>
          <w:rFonts w:asciiTheme="minorHAnsi" w:hAnsiTheme="minorHAnsi" w:cs="Arial"/>
          <w:sz w:val="22"/>
          <w:szCs w:val="22"/>
        </w:rPr>
        <w:t>‘</w:t>
      </w:r>
      <w:r w:rsidR="00FD15F6">
        <w:rPr>
          <w:rFonts w:asciiTheme="minorHAnsi" w:hAnsiTheme="minorHAnsi" w:cs="Arial"/>
          <w:sz w:val="22"/>
          <w:szCs w:val="22"/>
        </w:rPr>
        <w:t>Bring-Up diary</w:t>
      </w:r>
      <w:r w:rsidR="00C971A5">
        <w:rPr>
          <w:rFonts w:asciiTheme="minorHAnsi" w:hAnsiTheme="minorHAnsi" w:cs="Arial"/>
          <w:sz w:val="22"/>
          <w:szCs w:val="22"/>
        </w:rPr>
        <w:t>’</w:t>
      </w:r>
      <w:r w:rsidR="00FD15F6">
        <w:rPr>
          <w:rFonts w:asciiTheme="minorHAnsi" w:hAnsiTheme="minorHAnsi" w:cs="Arial"/>
          <w:sz w:val="22"/>
          <w:szCs w:val="22"/>
        </w:rPr>
        <w:t xml:space="preserve"> with paperwork to support stored in the Site Office. </w:t>
      </w:r>
    </w:p>
    <w:p w14:paraId="4A118983" w14:textId="77777777" w:rsidR="00FD15F6" w:rsidRDefault="00FD15F6" w:rsidP="00B02B4C">
      <w:pPr>
        <w:ind w:left="-120"/>
        <w:jc w:val="both"/>
        <w:rPr>
          <w:rFonts w:asciiTheme="minorHAnsi" w:hAnsiTheme="minorHAnsi" w:cs="Arial"/>
          <w:sz w:val="22"/>
          <w:szCs w:val="22"/>
        </w:rPr>
      </w:pPr>
    </w:p>
    <w:p w14:paraId="1DD54381" w14:textId="77777777" w:rsidR="00FD15F6" w:rsidRPr="002B4024" w:rsidRDefault="00FD15F6" w:rsidP="00B02B4C">
      <w:pPr>
        <w:ind w:left="-120"/>
        <w:jc w:val="both"/>
        <w:rPr>
          <w:rFonts w:asciiTheme="minorHAnsi" w:hAnsiTheme="minorHAnsi" w:cs="Arial"/>
          <w:sz w:val="22"/>
          <w:szCs w:val="22"/>
        </w:rPr>
      </w:pPr>
      <w:r>
        <w:rPr>
          <w:rFonts w:asciiTheme="minorHAnsi" w:hAnsiTheme="minorHAnsi" w:cs="Arial"/>
          <w:sz w:val="22"/>
          <w:szCs w:val="22"/>
        </w:rPr>
        <w:t xml:space="preserve">Any </w:t>
      </w:r>
      <w:r w:rsidR="00DC2408">
        <w:rPr>
          <w:rFonts w:asciiTheme="minorHAnsi" w:hAnsiTheme="minorHAnsi" w:cs="Arial"/>
          <w:sz w:val="22"/>
          <w:szCs w:val="22"/>
        </w:rPr>
        <w:t>high-level</w:t>
      </w:r>
      <w:r>
        <w:rPr>
          <w:rFonts w:asciiTheme="minorHAnsi" w:hAnsiTheme="minorHAnsi" w:cs="Arial"/>
          <w:sz w:val="22"/>
          <w:szCs w:val="22"/>
        </w:rPr>
        <w:t xml:space="preserve"> risk concerns must be reported to the </w:t>
      </w:r>
      <w:r w:rsidR="00315F01">
        <w:rPr>
          <w:rFonts w:asciiTheme="minorHAnsi" w:hAnsiTheme="minorHAnsi" w:cs="Arial"/>
          <w:sz w:val="22"/>
          <w:szCs w:val="22"/>
        </w:rPr>
        <w:t>Health and Safety, Lettings and Risk Manager</w:t>
      </w:r>
      <w:r w:rsidR="00CF5346">
        <w:rPr>
          <w:rFonts w:asciiTheme="minorHAnsi" w:hAnsiTheme="minorHAnsi" w:cs="Arial"/>
          <w:sz w:val="22"/>
          <w:szCs w:val="22"/>
        </w:rPr>
        <w:t xml:space="preserve"> who will liaise directly with the Governing Resources Committee to resolve the issue. </w:t>
      </w:r>
    </w:p>
    <w:p w14:paraId="198B6855" w14:textId="77777777" w:rsidR="00B02B4C" w:rsidRDefault="00B02B4C" w:rsidP="00B02B4C">
      <w:pPr>
        <w:ind w:left="-120"/>
        <w:jc w:val="both"/>
        <w:rPr>
          <w:rFonts w:asciiTheme="minorHAnsi" w:hAnsiTheme="minorHAnsi" w:cs="Arial"/>
          <w:sz w:val="22"/>
          <w:szCs w:val="22"/>
        </w:rPr>
      </w:pPr>
    </w:p>
    <w:p w14:paraId="142E4EC3" w14:textId="77777777" w:rsidR="00B02B4C" w:rsidRPr="002B4024" w:rsidRDefault="00B02B4C" w:rsidP="004F38EB">
      <w:pPr>
        <w:pStyle w:val="Heading2"/>
        <w:rPr>
          <w:i/>
          <w:color w:val="0000FF"/>
        </w:rPr>
      </w:pPr>
      <w:bookmarkStart w:id="45" w:name="_Toc22816678"/>
      <w:r w:rsidRPr="002B4024">
        <w:t>Lone Working</w:t>
      </w:r>
      <w:bookmarkEnd w:id="45"/>
      <w:r w:rsidRPr="002B4024">
        <w:t xml:space="preserve"> </w:t>
      </w:r>
    </w:p>
    <w:p w14:paraId="4F904610" w14:textId="77777777" w:rsidR="00B02B4C" w:rsidRDefault="00B02B4C" w:rsidP="00B02B4C">
      <w:pPr>
        <w:ind w:left="-120"/>
        <w:jc w:val="both"/>
        <w:rPr>
          <w:rFonts w:asciiTheme="minorHAnsi" w:hAnsiTheme="minorHAnsi" w:cs="Arial"/>
          <w:b/>
          <w:sz w:val="22"/>
          <w:szCs w:val="22"/>
        </w:rPr>
      </w:pPr>
    </w:p>
    <w:p w14:paraId="6CDCA8A1" w14:textId="77777777" w:rsidR="00B02B4C"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Site team members of staff have been identified as the only persons working in the school who are authorised to conduct </w:t>
      </w:r>
      <w:r w:rsidRPr="00CF5346">
        <w:rPr>
          <w:rFonts w:asciiTheme="minorHAnsi" w:hAnsiTheme="minorHAnsi" w:cs="Arial"/>
          <w:sz w:val="22"/>
          <w:szCs w:val="22"/>
        </w:rPr>
        <w:t>work alone</w:t>
      </w:r>
      <w:r w:rsidRPr="002B4024">
        <w:rPr>
          <w:rFonts w:asciiTheme="minorHAnsi" w:hAnsiTheme="minorHAnsi" w:cs="Arial"/>
          <w:sz w:val="22"/>
          <w:szCs w:val="22"/>
        </w:rPr>
        <w:t xml:space="preserve">.  </w:t>
      </w:r>
      <w:r w:rsidR="00CF5346">
        <w:rPr>
          <w:rFonts w:asciiTheme="minorHAnsi" w:hAnsiTheme="minorHAnsi" w:cs="Arial"/>
          <w:sz w:val="22"/>
          <w:szCs w:val="22"/>
        </w:rPr>
        <w:t xml:space="preserve">The times of day lone working may be conducted include </w:t>
      </w:r>
      <w:r w:rsidRPr="002B4024">
        <w:rPr>
          <w:rFonts w:asciiTheme="minorHAnsi" w:hAnsiTheme="minorHAnsi" w:cs="Arial"/>
          <w:sz w:val="22"/>
          <w:szCs w:val="22"/>
        </w:rPr>
        <w:t xml:space="preserve">before </w:t>
      </w:r>
      <w:r w:rsidR="00701C76">
        <w:rPr>
          <w:rFonts w:asciiTheme="minorHAnsi" w:hAnsiTheme="minorHAnsi" w:cs="Arial"/>
          <w:sz w:val="22"/>
          <w:szCs w:val="22"/>
        </w:rPr>
        <w:t>06:30</w:t>
      </w:r>
      <w:r w:rsidR="00FC4AE4">
        <w:rPr>
          <w:rFonts w:asciiTheme="minorHAnsi" w:hAnsiTheme="minorHAnsi" w:cs="Arial"/>
          <w:sz w:val="22"/>
          <w:szCs w:val="22"/>
        </w:rPr>
        <w:t xml:space="preserve"> </w:t>
      </w:r>
      <w:r w:rsidR="00701C76">
        <w:rPr>
          <w:rFonts w:asciiTheme="minorHAnsi" w:hAnsiTheme="minorHAnsi" w:cs="Arial"/>
          <w:sz w:val="22"/>
          <w:szCs w:val="22"/>
        </w:rPr>
        <w:t xml:space="preserve">and after </w:t>
      </w:r>
      <w:r w:rsidR="00FC4AE4">
        <w:rPr>
          <w:rFonts w:asciiTheme="minorHAnsi" w:hAnsiTheme="minorHAnsi" w:cs="Arial"/>
          <w:sz w:val="22"/>
          <w:szCs w:val="22"/>
        </w:rPr>
        <w:t>19</w:t>
      </w:r>
      <w:r w:rsidR="00701C76">
        <w:rPr>
          <w:rFonts w:asciiTheme="minorHAnsi" w:hAnsiTheme="minorHAnsi" w:cs="Arial"/>
          <w:sz w:val="22"/>
          <w:szCs w:val="22"/>
        </w:rPr>
        <w:t>:</w:t>
      </w:r>
      <w:r w:rsidR="00FC4AE4">
        <w:rPr>
          <w:rFonts w:asciiTheme="minorHAnsi" w:hAnsiTheme="minorHAnsi" w:cs="Arial"/>
          <w:sz w:val="22"/>
          <w:szCs w:val="22"/>
        </w:rPr>
        <w:t>00</w:t>
      </w:r>
      <w:r w:rsidR="00CF5346">
        <w:rPr>
          <w:rFonts w:asciiTheme="minorHAnsi" w:hAnsiTheme="minorHAnsi" w:cs="Arial"/>
          <w:sz w:val="22"/>
          <w:szCs w:val="22"/>
        </w:rPr>
        <w:t>-21:30 Monday to Friday and w</w:t>
      </w:r>
      <w:r w:rsidRPr="002B4024">
        <w:rPr>
          <w:rFonts w:asciiTheme="minorHAnsi" w:hAnsiTheme="minorHAnsi" w:cs="Arial"/>
          <w:sz w:val="22"/>
          <w:szCs w:val="22"/>
        </w:rPr>
        <w:t>eekends</w:t>
      </w:r>
      <w:r w:rsidR="00CF5346">
        <w:rPr>
          <w:rFonts w:asciiTheme="minorHAnsi" w:hAnsiTheme="minorHAnsi" w:cs="Arial"/>
          <w:sz w:val="22"/>
          <w:szCs w:val="22"/>
        </w:rPr>
        <w:t>/holiday time</w:t>
      </w:r>
      <w:r w:rsidRPr="002B4024">
        <w:rPr>
          <w:rFonts w:asciiTheme="minorHAnsi" w:hAnsiTheme="minorHAnsi" w:cs="Arial"/>
          <w:sz w:val="22"/>
          <w:szCs w:val="22"/>
        </w:rPr>
        <w:t>.</w:t>
      </w:r>
    </w:p>
    <w:p w14:paraId="683E1A01" w14:textId="77777777" w:rsidR="00FC4AE4" w:rsidRPr="002B4024" w:rsidRDefault="00FC4AE4" w:rsidP="00B02B4C">
      <w:pPr>
        <w:ind w:left="-120"/>
        <w:jc w:val="both"/>
        <w:rPr>
          <w:rFonts w:asciiTheme="minorHAnsi" w:hAnsiTheme="minorHAnsi" w:cs="Arial"/>
          <w:sz w:val="22"/>
          <w:szCs w:val="22"/>
        </w:rPr>
      </w:pPr>
    </w:p>
    <w:p w14:paraId="31787966" w14:textId="77777777" w:rsidR="00B02B4C" w:rsidRDefault="00CF5346" w:rsidP="00B02B4C">
      <w:pPr>
        <w:ind w:left="-120"/>
        <w:jc w:val="both"/>
        <w:rPr>
          <w:rFonts w:asciiTheme="minorHAnsi" w:hAnsiTheme="minorHAnsi" w:cs="Arial"/>
          <w:sz w:val="22"/>
          <w:szCs w:val="22"/>
        </w:rPr>
      </w:pPr>
      <w:r>
        <w:rPr>
          <w:rFonts w:asciiTheme="minorHAnsi" w:hAnsiTheme="minorHAnsi" w:cs="Arial"/>
          <w:sz w:val="22"/>
          <w:szCs w:val="22"/>
        </w:rPr>
        <w:t>When s</w:t>
      </w:r>
      <w:r w:rsidR="00701C76">
        <w:rPr>
          <w:rFonts w:asciiTheme="minorHAnsi" w:hAnsiTheme="minorHAnsi" w:cs="Arial"/>
          <w:sz w:val="22"/>
          <w:szCs w:val="22"/>
        </w:rPr>
        <w:t>ite s</w:t>
      </w:r>
      <w:r w:rsidR="00B02B4C" w:rsidRPr="002B4024">
        <w:rPr>
          <w:rFonts w:asciiTheme="minorHAnsi" w:hAnsiTheme="minorHAnsi" w:cs="Arial"/>
          <w:sz w:val="22"/>
          <w:szCs w:val="22"/>
        </w:rPr>
        <w:t xml:space="preserve">taff </w:t>
      </w:r>
      <w:r w:rsidR="00701C76">
        <w:rPr>
          <w:rFonts w:asciiTheme="minorHAnsi" w:hAnsiTheme="minorHAnsi" w:cs="Arial"/>
          <w:sz w:val="22"/>
          <w:szCs w:val="22"/>
        </w:rPr>
        <w:t>are</w:t>
      </w:r>
      <w:r w:rsidR="00B02B4C" w:rsidRPr="002B4024">
        <w:rPr>
          <w:rFonts w:asciiTheme="minorHAnsi" w:hAnsiTheme="minorHAnsi" w:cs="Arial"/>
          <w:sz w:val="22"/>
          <w:szCs w:val="22"/>
        </w:rPr>
        <w:t xml:space="preserve"> lone working</w:t>
      </w:r>
      <w:r w:rsidR="00701C76">
        <w:rPr>
          <w:rFonts w:asciiTheme="minorHAnsi" w:hAnsiTheme="minorHAnsi" w:cs="Arial"/>
          <w:sz w:val="22"/>
          <w:szCs w:val="22"/>
        </w:rPr>
        <w:t>,</w:t>
      </w:r>
      <w:r w:rsidR="00B02B4C" w:rsidRPr="002B4024">
        <w:rPr>
          <w:rFonts w:asciiTheme="minorHAnsi" w:hAnsiTheme="minorHAnsi" w:cs="Arial"/>
          <w:sz w:val="22"/>
          <w:szCs w:val="22"/>
        </w:rPr>
        <w:t xml:space="preserve"> </w:t>
      </w:r>
      <w:r w:rsidR="00701C76">
        <w:rPr>
          <w:rFonts w:asciiTheme="minorHAnsi" w:hAnsiTheme="minorHAnsi" w:cs="Arial"/>
          <w:sz w:val="22"/>
          <w:szCs w:val="22"/>
        </w:rPr>
        <w:t>they</w:t>
      </w:r>
      <w:r w:rsidR="00B02B4C" w:rsidRPr="002B4024">
        <w:rPr>
          <w:rFonts w:asciiTheme="minorHAnsi" w:hAnsiTheme="minorHAnsi" w:cs="Arial"/>
          <w:sz w:val="22"/>
          <w:szCs w:val="22"/>
        </w:rPr>
        <w:t xml:space="preserve"> must not work at height, use equipment or chemicals.</w:t>
      </w:r>
    </w:p>
    <w:p w14:paraId="75D5FA25" w14:textId="77777777" w:rsidR="00FC4AE4" w:rsidRPr="002B4024" w:rsidRDefault="00FC4AE4" w:rsidP="00B02B4C">
      <w:pPr>
        <w:ind w:left="-120"/>
        <w:jc w:val="both"/>
        <w:rPr>
          <w:rFonts w:asciiTheme="minorHAnsi" w:hAnsiTheme="minorHAnsi" w:cs="Arial"/>
          <w:sz w:val="22"/>
          <w:szCs w:val="22"/>
        </w:rPr>
      </w:pPr>
    </w:p>
    <w:p w14:paraId="2CEA5135" w14:textId="77777777" w:rsidR="00B02B4C" w:rsidRPr="002B4024" w:rsidRDefault="00701C76" w:rsidP="00B02B4C">
      <w:pPr>
        <w:ind w:left="-120"/>
        <w:jc w:val="both"/>
        <w:rPr>
          <w:rFonts w:asciiTheme="minorHAnsi" w:hAnsiTheme="minorHAnsi" w:cs="Arial"/>
          <w:sz w:val="22"/>
          <w:szCs w:val="22"/>
        </w:rPr>
      </w:pPr>
      <w:r>
        <w:rPr>
          <w:rFonts w:asciiTheme="minorHAnsi" w:hAnsiTheme="minorHAnsi" w:cs="Arial"/>
          <w:sz w:val="22"/>
          <w:szCs w:val="22"/>
        </w:rPr>
        <w:lastRenderedPageBreak/>
        <w:t>Any o</w:t>
      </w:r>
      <w:r w:rsidR="00B02B4C" w:rsidRPr="002B4024">
        <w:rPr>
          <w:rFonts w:asciiTheme="minorHAnsi" w:hAnsiTheme="minorHAnsi" w:cs="Arial"/>
          <w:sz w:val="22"/>
          <w:szCs w:val="22"/>
        </w:rPr>
        <w:t>ther staff who decide to work ‘out of their normal working hours’ must ensure they seek pe</w:t>
      </w:r>
      <w:r w:rsidR="00CF5346">
        <w:rPr>
          <w:rFonts w:asciiTheme="minorHAnsi" w:hAnsiTheme="minorHAnsi" w:cs="Arial"/>
          <w:sz w:val="22"/>
          <w:szCs w:val="22"/>
        </w:rPr>
        <w:t>rmission (weekends) from their L</w:t>
      </w:r>
      <w:r w:rsidR="00B02B4C" w:rsidRPr="002B4024">
        <w:rPr>
          <w:rFonts w:asciiTheme="minorHAnsi" w:hAnsiTheme="minorHAnsi" w:cs="Arial"/>
          <w:sz w:val="22"/>
          <w:szCs w:val="22"/>
        </w:rPr>
        <w:t xml:space="preserve">ine </w:t>
      </w:r>
      <w:r w:rsidR="00CF5346">
        <w:rPr>
          <w:rFonts w:asciiTheme="minorHAnsi" w:hAnsiTheme="minorHAnsi" w:cs="Arial"/>
          <w:sz w:val="22"/>
          <w:szCs w:val="22"/>
        </w:rPr>
        <w:t>M</w:t>
      </w:r>
      <w:r w:rsidR="00B02B4C" w:rsidRPr="002B4024">
        <w:rPr>
          <w:rFonts w:asciiTheme="minorHAnsi" w:hAnsiTheme="minorHAnsi" w:cs="Arial"/>
          <w:sz w:val="22"/>
          <w:szCs w:val="22"/>
        </w:rPr>
        <w:t>an</w:t>
      </w:r>
      <w:r w:rsidR="00CF5346">
        <w:rPr>
          <w:rFonts w:asciiTheme="minorHAnsi" w:hAnsiTheme="minorHAnsi" w:cs="Arial"/>
          <w:sz w:val="22"/>
          <w:szCs w:val="22"/>
        </w:rPr>
        <w:t xml:space="preserve">ager and the Site Manager to ensure access to the school. </w:t>
      </w:r>
    </w:p>
    <w:p w14:paraId="343A2A28" w14:textId="77777777" w:rsidR="00B02B4C" w:rsidRDefault="00B02B4C" w:rsidP="00B02B4C">
      <w:pPr>
        <w:ind w:left="-120"/>
        <w:jc w:val="both"/>
        <w:rPr>
          <w:rFonts w:asciiTheme="minorHAnsi" w:hAnsiTheme="minorHAnsi" w:cs="Arial"/>
          <w:b/>
          <w:sz w:val="22"/>
          <w:szCs w:val="22"/>
        </w:rPr>
      </w:pPr>
    </w:p>
    <w:p w14:paraId="36701A72" w14:textId="77777777" w:rsidR="00CF5346" w:rsidRDefault="00CF5346" w:rsidP="00CF5346">
      <w:pPr>
        <w:ind w:left="-120"/>
        <w:jc w:val="both"/>
        <w:rPr>
          <w:rFonts w:asciiTheme="minorHAnsi" w:hAnsiTheme="minorHAnsi" w:cs="Arial"/>
          <w:sz w:val="22"/>
          <w:szCs w:val="22"/>
        </w:rPr>
      </w:pPr>
      <w:r w:rsidRPr="00CF5346">
        <w:rPr>
          <w:rFonts w:asciiTheme="minorHAnsi" w:hAnsiTheme="minorHAnsi" w:cs="Arial"/>
          <w:sz w:val="22"/>
          <w:szCs w:val="22"/>
        </w:rPr>
        <w:t>Definition of a lone worker:</w:t>
      </w:r>
    </w:p>
    <w:p w14:paraId="05B3600F" w14:textId="77777777" w:rsidR="00145B7E" w:rsidRPr="00CF5346" w:rsidRDefault="00145B7E" w:rsidP="00CF5346">
      <w:pPr>
        <w:ind w:left="-120"/>
        <w:jc w:val="both"/>
        <w:rPr>
          <w:rFonts w:asciiTheme="minorHAnsi" w:hAnsiTheme="minorHAnsi" w:cs="Arial"/>
          <w:sz w:val="22"/>
          <w:szCs w:val="22"/>
        </w:rPr>
      </w:pPr>
    </w:p>
    <w:p w14:paraId="4D78CE5B" w14:textId="77777777" w:rsidR="00CF5346" w:rsidRPr="00CF5346" w:rsidRDefault="00CF5346" w:rsidP="00CF5346">
      <w:pPr>
        <w:ind w:left="-120"/>
        <w:jc w:val="both"/>
        <w:rPr>
          <w:rFonts w:asciiTheme="minorHAnsi" w:hAnsiTheme="minorHAnsi" w:cs="Arial"/>
          <w:sz w:val="22"/>
          <w:szCs w:val="22"/>
        </w:rPr>
      </w:pPr>
      <w:r w:rsidRPr="00CF5346">
        <w:rPr>
          <w:rFonts w:asciiTheme="minorHAnsi" w:hAnsiTheme="minorHAnsi" w:cs="Arial"/>
          <w:sz w:val="22"/>
          <w:szCs w:val="22"/>
        </w:rPr>
        <w:t>A lone worker (LW) is an employee who performs an activity that is carried out in isolation from other workers without close or direct supervision.</w:t>
      </w:r>
      <w:r w:rsidR="00145B7E">
        <w:rPr>
          <w:rFonts w:asciiTheme="minorHAnsi" w:hAnsiTheme="minorHAnsi" w:cs="Arial"/>
          <w:sz w:val="22"/>
          <w:szCs w:val="22"/>
        </w:rPr>
        <w:t xml:space="preserve"> </w:t>
      </w:r>
      <w:r w:rsidRPr="00CF5346">
        <w:rPr>
          <w:rFonts w:asciiTheme="minorHAnsi" w:hAnsiTheme="minorHAnsi" w:cs="Arial"/>
          <w:sz w:val="22"/>
          <w:szCs w:val="22"/>
        </w:rPr>
        <w:t xml:space="preserve"> Such staff may be exposed to risk because there is no-one to assist them and so a risk assessment may be required.</w:t>
      </w:r>
    </w:p>
    <w:p w14:paraId="2E9147A9" w14:textId="77777777" w:rsidR="00CF5346" w:rsidRPr="002B4024" w:rsidRDefault="00CF5346" w:rsidP="00B02B4C">
      <w:pPr>
        <w:ind w:left="-120"/>
        <w:jc w:val="both"/>
        <w:rPr>
          <w:rFonts w:asciiTheme="minorHAnsi" w:hAnsiTheme="minorHAnsi" w:cs="Arial"/>
          <w:b/>
          <w:sz w:val="22"/>
          <w:szCs w:val="22"/>
        </w:rPr>
      </w:pPr>
    </w:p>
    <w:p w14:paraId="1676E6A1" w14:textId="77777777" w:rsidR="00B02B4C" w:rsidRPr="002B4024" w:rsidRDefault="00B02B4C" w:rsidP="00B02B4C">
      <w:pPr>
        <w:ind w:left="-120"/>
        <w:jc w:val="both"/>
        <w:rPr>
          <w:rFonts w:asciiTheme="minorHAnsi" w:hAnsiTheme="minorHAnsi" w:cs="Arial"/>
          <w:i/>
          <w:sz w:val="22"/>
          <w:szCs w:val="22"/>
        </w:rPr>
      </w:pPr>
      <w:r w:rsidRPr="002B4024">
        <w:rPr>
          <w:rFonts w:asciiTheme="minorHAnsi" w:hAnsiTheme="minorHAnsi" w:cs="Arial"/>
          <w:i/>
          <w:sz w:val="22"/>
          <w:szCs w:val="22"/>
        </w:rPr>
        <w:t xml:space="preserve">Please see </w:t>
      </w:r>
      <w:r w:rsidRPr="002B4024">
        <w:rPr>
          <w:rFonts w:asciiTheme="minorHAnsi" w:hAnsiTheme="minorHAnsi" w:cs="Arial"/>
          <w:b/>
          <w:i/>
          <w:sz w:val="22"/>
          <w:szCs w:val="22"/>
        </w:rPr>
        <w:t>Appendix 1 -</w:t>
      </w:r>
      <w:r w:rsidRPr="002B4024">
        <w:rPr>
          <w:rFonts w:asciiTheme="minorHAnsi" w:hAnsiTheme="minorHAnsi" w:cs="Arial"/>
          <w:i/>
          <w:sz w:val="22"/>
          <w:szCs w:val="22"/>
        </w:rPr>
        <w:t xml:space="preserve"> </w:t>
      </w:r>
      <w:r w:rsidRPr="002B4024">
        <w:rPr>
          <w:rFonts w:asciiTheme="minorHAnsi" w:hAnsiTheme="minorHAnsi" w:cs="Arial"/>
          <w:b/>
          <w:i/>
          <w:sz w:val="22"/>
          <w:szCs w:val="22"/>
        </w:rPr>
        <w:t>Lone Working General Risk Assessment &amp; Guidance</w:t>
      </w:r>
      <w:r w:rsidRPr="002B4024">
        <w:rPr>
          <w:rFonts w:asciiTheme="minorHAnsi" w:hAnsiTheme="minorHAnsi" w:cs="Arial"/>
          <w:i/>
          <w:sz w:val="22"/>
          <w:szCs w:val="22"/>
        </w:rPr>
        <w:t xml:space="preserve"> for further information</w:t>
      </w:r>
      <w:r w:rsidR="004F38EB">
        <w:rPr>
          <w:rFonts w:asciiTheme="minorHAnsi" w:hAnsiTheme="minorHAnsi" w:cs="Arial"/>
          <w:i/>
          <w:sz w:val="22"/>
          <w:szCs w:val="22"/>
        </w:rPr>
        <w:t>.</w:t>
      </w:r>
      <w:r w:rsidRPr="002B4024">
        <w:rPr>
          <w:rFonts w:asciiTheme="minorHAnsi" w:hAnsiTheme="minorHAnsi" w:cs="Arial"/>
          <w:i/>
          <w:sz w:val="22"/>
          <w:szCs w:val="22"/>
        </w:rPr>
        <w:t xml:space="preserve"> </w:t>
      </w:r>
    </w:p>
    <w:p w14:paraId="6A7A65DC" w14:textId="77777777" w:rsidR="00B02B4C" w:rsidRPr="002B4024" w:rsidRDefault="00B02B4C" w:rsidP="00B02B4C">
      <w:pPr>
        <w:ind w:left="-120"/>
        <w:jc w:val="both"/>
        <w:rPr>
          <w:rFonts w:asciiTheme="minorHAnsi" w:hAnsiTheme="minorHAnsi" w:cs="Arial"/>
          <w:b/>
          <w:sz w:val="22"/>
          <w:szCs w:val="22"/>
        </w:rPr>
      </w:pPr>
    </w:p>
    <w:p w14:paraId="74A28BAD" w14:textId="77777777" w:rsidR="00B02B4C" w:rsidRPr="002B4024" w:rsidRDefault="00B02B4C" w:rsidP="004F38EB">
      <w:pPr>
        <w:pStyle w:val="Heading2"/>
      </w:pPr>
      <w:bookmarkStart w:id="46" w:name="_Toc22816679"/>
      <w:r w:rsidRPr="002B4024">
        <w:t>Machinery &amp; Equipment</w:t>
      </w:r>
      <w:bookmarkEnd w:id="46"/>
      <w:r w:rsidRPr="002B4024">
        <w:t xml:space="preserve"> </w:t>
      </w:r>
    </w:p>
    <w:p w14:paraId="1AD55520" w14:textId="77777777" w:rsidR="00B02B4C" w:rsidRPr="002B4024" w:rsidRDefault="00B02B4C" w:rsidP="00B02B4C">
      <w:pPr>
        <w:ind w:left="-120"/>
        <w:jc w:val="both"/>
        <w:rPr>
          <w:rFonts w:asciiTheme="minorHAnsi" w:hAnsiTheme="minorHAnsi" w:cs="Arial"/>
          <w:b/>
          <w:sz w:val="22"/>
          <w:szCs w:val="22"/>
        </w:rPr>
      </w:pPr>
    </w:p>
    <w:p w14:paraId="052F680C" w14:textId="77777777" w:rsidR="00B02B4C" w:rsidRDefault="00E7123E" w:rsidP="00B02B4C">
      <w:pPr>
        <w:ind w:left="-120"/>
        <w:jc w:val="both"/>
        <w:rPr>
          <w:rFonts w:asciiTheme="minorHAnsi" w:hAnsiTheme="minorHAnsi" w:cs="Arial"/>
          <w:sz w:val="22"/>
          <w:szCs w:val="22"/>
        </w:rPr>
      </w:pPr>
      <w:r>
        <w:rPr>
          <w:rFonts w:asciiTheme="minorHAnsi" w:hAnsiTheme="minorHAnsi" w:cs="Arial"/>
          <w:sz w:val="22"/>
          <w:szCs w:val="22"/>
        </w:rPr>
        <w:t>Maintenance of</w:t>
      </w:r>
      <w:r w:rsidR="00B02B4C" w:rsidRPr="002B4024">
        <w:rPr>
          <w:rFonts w:asciiTheme="minorHAnsi" w:hAnsiTheme="minorHAnsi" w:cs="Arial"/>
          <w:sz w:val="22"/>
          <w:szCs w:val="22"/>
        </w:rPr>
        <w:t xml:space="preserve"> all school equipment is carried out on a regular basis to ensure that the school complies with its obligations under section 2(2</w:t>
      </w:r>
      <w:r w:rsidR="008C5900" w:rsidRPr="002B4024">
        <w:rPr>
          <w:rFonts w:asciiTheme="minorHAnsi" w:hAnsiTheme="minorHAnsi" w:cs="Arial"/>
          <w:sz w:val="22"/>
          <w:szCs w:val="22"/>
        </w:rPr>
        <w:t>) (</w:t>
      </w:r>
      <w:r w:rsidR="00B02B4C" w:rsidRPr="002B4024">
        <w:rPr>
          <w:rFonts w:asciiTheme="minorHAnsi" w:hAnsiTheme="minorHAnsi" w:cs="Arial"/>
          <w:sz w:val="22"/>
          <w:szCs w:val="22"/>
        </w:rPr>
        <w:t xml:space="preserve">a) of the Health and Safety </w:t>
      </w:r>
      <w:r w:rsidR="00403F6F" w:rsidRPr="002B4024">
        <w:rPr>
          <w:rFonts w:asciiTheme="minorHAnsi" w:hAnsiTheme="minorHAnsi" w:cs="Arial"/>
          <w:sz w:val="22"/>
          <w:szCs w:val="22"/>
        </w:rPr>
        <w:t>at</w:t>
      </w:r>
      <w:r w:rsidR="00B02B4C" w:rsidRPr="002B4024">
        <w:rPr>
          <w:rFonts w:asciiTheme="minorHAnsi" w:hAnsiTheme="minorHAnsi" w:cs="Arial"/>
          <w:sz w:val="22"/>
          <w:szCs w:val="22"/>
        </w:rPr>
        <w:t xml:space="preserve"> Work Act 1974. </w:t>
      </w:r>
      <w:r w:rsidR="00FC4AE4">
        <w:rPr>
          <w:rFonts w:asciiTheme="minorHAnsi" w:hAnsiTheme="minorHAnsi" w:cs="Arial"/>
          <w:sz w:val="22"/>
          <w:szCs w:val="22"/>
        </w:rPr>
        <w:t xml:space="preserve"> </w:t>
      </w:r>
      <w:r w:rsidR="00B02B4C" w:rsidRPr="002B4024">
        <w:rPr>
          <w:rFonts w:asciiTheme="minorHAnsi" w:hAnsiTheme="minorHAnsi" w:cs="Arial"/>
          <w:sz w:val="22"/>
          <w:szCs w:val="22"/>
        </w:rPr>
        <w:t xml:space="preserve">The inspections and checks are carried out as follows: </w:t>
      </w:r>
    </w:p>
    <w:p w14:paraId="06B7496A" w14:textId="77777777" w:rsidR="00FC4AE4" w:rsidRPr="002B4024" w:rsidRDefault="00FC4AE4" w:rsidP="00B02B4C">
      <w:pPr>
        <w:ind w:left="-120"/>
        <w:jc w:val="both"/>
        <w:rPr>
          <w:rFonts w:asciiTheme="minorHAnsi" w:hAnsiTheme="minorHAnsi" w:cs="Arial"/>
          <w:sz w:val="22"/>
          <w:szCs w:val="22"/>
        </w:rPr>
      </w:pPr>
    </w:p>
    <w:p w14:paraId="40880BB3" w14:textId="77777777" w:rsidR="00B02B4C" w:rsidRPr="002B4024" w:rsidRDefault="00145B7E"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g</w:t>
      </w:r>
      <w:r w:rsidR="00B02B4C" w:rsidRPr="002B4024">
        <w:rPr>
          <w:rFonts w:asciiTheme="minorHAnsi" w:hAnsiTheme="minorHAnsi" w:cs="Arial"/>
        </w:rPr>
        <w:t>eneral inspections of equipment by trained staff</w:t>
      </w:r>
      <w:r w:rsidR="00FC4AE4">
        <w:rPr>
          <w:rFonts w:asciiTheme="minorHAnsi" w:hAnsiTheme="minorHAnsi" w:cs="Arial"/>
        </w:rPr>
        <w:t>;</w:t>
      </w:r>
    </w:p>
    <w:p w14:paraId="3E35A19A" w14:textId="77777777" w:rsidR="00B02B4C" w:rsidRPr="002B4024" w:rsidRDefault="00145B7E"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nnual checks on</w:t>
      </w:r>
      <w:r w:rsidR="00FC4AE4">
        <w:rPr>
          <w:rFonts w:asciiTheme="minorHAnsi" w:hAnsiTheme="minorHAnsi" w:cs="Arial"/>
        </w:rPr>
        <w:t xml:space="preserve"> portable electrical equipment -</w:t>
      </w:r>
      <w:r w:rsidR="00B02B4C" w:rsidRPr="002B4024">
        <w:rPr>
          <w:rFonts w:asciiTheme="minorHAnsi" w:hAnsiTheme="minorHAnsi" w:cs="Arial"/>
        </w:rPr>
        <w:t xml:space="preserve"> with regular monitoring</w:t>
      </w:r>
      <w:r w:rsidR="00FC4AE4">
        <w:rPr>
          <w:rFonts w:asciiTheme="minorHAnsi" w:hAnsiTheme="minorHAnsi" w:cs="Arial"/>
        </w:rPr>
        <w:t>;</w:t>
      </w:r>
    </w:p>
    <w:p w14:paraId="2A85670A" w14:textId="77777777" w:rsidR="00B02B4C" w:rsidRPr="002B4024" w:rsidRDefault="00145B7E"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nnu</w:t>
      </w:r>
      <w:r w:rsidR="00FC4AE4">
        <w:rPr>
          <w:rFonts w:asciiTheme="minorHAnsi" w:hAnsiTheme="minorHAnsi" w:cs="Arial"/>
        </w:rPr>
        <w:t>al service of heating equipment;</w:t>
      </w:r>
    </w:p>
    <w:p w14:paraId="5ACEB928" w14:textId="77777777" w:rsidR="00B02B4C" w:rsidRPr="002B4024" w:rsidRDefault="00145B7E"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nnual service of fire extinguishers</w:t>
      </w:r>
      <w:r w:rsidR="00FC4AE4">
        <w:rPr>
          <w:rFonts w:asciiTheme="minorHAnsi" w:hAnsiTheme="minorHAnsi" w:cs="Arial"/>
        </w:rPr>
        <w:t>;</w:t>
      </w:r>
    </w:p>
    <w:p w14:paraId="47A21B28" w14:textId="77777777" w:rsidR="00B02B4C" w:rsidRPr="002B4024" w:rsidRDefault="00145B7E"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ervicing of fire alarm systems under contract</w:t>
      </w:r>
      <w:r w:rsidR="00FC4AE4">
        <w:rPr>
          <w:rFonts w:asciiTheme="minorHAnsi" w:hAnsiTheme="minorHAnsi" w:cs="Arial"/>
        </w:rPr>
        <w:t>;</w:t>
      </w:r>
    </w:p>
    <w:p w14:paraId="30F8AF64" w14:textId="77777777" w:rsidR="00B02B4C" w:rsidRPr="002B4024" w:rsidRDefault="00145B7E"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ervicing of catering equipment under contract</w:t>
      </w:r>
      <w:r w:rsidR="00FC4AE4">
        <w:rPr>
          <w:rFonts w:asciiTheme="minorHAnsi" w:hAnsiTheme="minorHAnsi" w:cs="Arial"/>
        </w:rPr>
        <w:t>;</w:t>
      </w:r>
    </w:p>
    <w:p w14:paraId="4F6D4B58" w14:textId="77777777" w:rsidR="00B02B4C" w:rsidRPr="002B4024" w:rsidRDefault="00145B7E"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f</w:t>
      </w:r>
      <w:r w:rsidR="00DB7D8C">
        <w:rPr>
          <w:rFonts w:asciiTheme="minorHAnsi" w:hAnsiTheme="minorHAnsi" w:cs="Arial"/>
        </w:rPr>
        <w:t>i</w:t>
      </w:r>
      <w:r w:rsidR="00FC4AE4">
        <w:rPr>
          <w:rFonts w:asciiTheme="minorHAnsi" w:hAnsiTheme="minorHAnsi" w:cs="Arial"/>
        </w:rPr>
        <w:t>ve-</w:t>
      </w:r>
      <w:r w:rsidR="00B02B4C" w:rsidRPr="002B4024">
        <w:rPr>
          <w:rFonts w:asciiTheme="minorHAnsi" w:hAnsiTheme="minorHAnsi" w:cs="Arial"/>
        </w:rPr>
        <w:t>yearly chec</w:t>
      </w:r>
      <w:r w:rsidR="00FC4AE4">
        <w:rPr>
          <w:rFonts w:asciiTheme="minorHAnsi" w:hAnsiTheme="minorHAnsi" w:cs="Arial"/>
        </w:rPr>
        <w:t>king of fixed electrical wiring;</w:t>
      </w:r>
    </w:p>
    <w:p w14:paraId="2EF05BC4" w14:textId="77777777" w:rsidR="00B02B4C" w:rsidRPr="002B4024" w:rsidRDefault="00145B7E" w:rsidP="00FC4AE4">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e</w:t>
      </w:r>
      <w:r w:rsidR="00FC4AE4">
        <w:rPr>
          <w:rFonts w:asciiTheme="minorHAnsi" w:hAnsiTheme="minorHAnsi" w:cs="Arial"/>
        </w:rPr>
        <w:t>mergency lighting</w:t>
      </w:r>
      <w:r w:rsidR="00DB7D8C">
        <w:rPr>
          <w:rFonts w:asciiTheme="minorHAnsi" w:hAnsiTheme="minorHAnsi" w:cs="Arial"/>
        </w:rPr>
        <w:t xml:space="preserve"> under contract</w:t>
      </w:r>
      <w:r>
        <w:rPr>
          <w:rFonts w:asciiTheme="minorHAnsi" w:hAnsiTheme="minorHAnsi" w:cs="Arial"/>
        </w:rPr>
        <w:t>.</w:t>
      </w:r>
    </w:p>
    <w:p w14:paraId="55FD3E27" w14:textId="77777777" w:rsidR="00B02B4C" w:rsidRPr="002B4024" w:rsidRDefault="00B02B4C" w:rsidP="00B02B4C">
      <w:pPr>
        <w:ind w:left="-120"/>
        <w:jc w:val="both"/>
        <w:rPr>
          <w:rFonts w:asciiTheme="minorHAnsi" w:hAnsiTheme="minorHAnsi" w:cs="Arial"/>
          <w:b/>
          <w:sz w:val="22"/>
          <w:szCs w:val="22"/>
        </w:rPr>
      </w:pPr>
    </w:p>
    <w:p w14:paraId="6F4630BD" w14:textId="77777777" w:rsidR="00B02B4C" w:rsidRPr="002B4024" w:rsidRDefault="00B02B4C" w:rsidP="00416618">
      <w:pPr>
        <w:pStyle w:val="Heading2"/>
        <w:rPr>
          <w:i/>
          <w:color w:val="0000FF"/>
        </w:rPr>
      </w:pPr>
      <w:bookmarkStart w:id="47" w:name="_Toc22816680"/>
      <w:r w:rsidRPr="002B4024">
        <w:t>Minibuses</w:t>
      </w:r>
      <w:bookmarkEnd w:id="47"/>
      <w:r w:rsidRPr="002B4024">
        <w:t xml:space="preserve"> </w:t>
      </w:r>
    </w:p>
    <w:p w14:paraId="72C8A2F1" w14:textId="77777777" w:rsidR="00B02B4C" w:rsidRPr="002B4024" w:rsidRDefault="00B02B4C" w:rsidP="00B02B4C">
      <w:pPr>
        <w:ind w:left="-120"/>
        <w:jc w:val="both"/>
        <w:rPr>
          <w:rFonts w:asciiTheme="minorHAnsi" w:hAnsiTheme="minorHAnsi" w:cs="Arial"/>
          <w:b/>
          <w:sz w:val="22"/>
          <w:szCs w:val="22"/>
        </w:rPr>
      </w:pPr>
    </w:p>
    <w:p w14:paraId="161FE121" w14:textId="77777777" w:rsidR="00B02B4C" w:rsidRDefault="00792D4B" w:rsidP="00792D4B">
      <w:pPr>
        <w:ind w:left="-120"/>
        <w:jc w:val="both"/>
        <w:rPr>
          <w:rFonts w:asciiTheme="minorHAnsi" w:hAnsiTheme="minorHAnsi" w:cs="Arial"/>
          <w:sz w:val="22"/>
          <w:szCs w:val="22"/>
        </w:rPr>
      </w:pPr>
      <w:r w:rsidRPr="00792D4B">
        <w:rPr>
          <w:rFonts w:asciiTheme="minorHAnsi" w:hAnsiTheme="minorHAnsi" w:cs="Arial"/>
          <w:sz w:val="22"/>
          <w:szCs w:val="22"/>
        </w:rPr>
        <w:t xml:space="preserve">The Site Manager is responsible for the operation and maintenance of the school’s minibuses in accordance with school procedures. </w:t>
      </w:r>
      <w:r w:rsidR="00145B7E">
        <w:rPr>
          <w:rFonts w:asciiTheme="minorHAnsi" w:hAnsiTheme="minorHAnsi" w:cs="Arial"/>
          <w:sz w:val="22"/>
          <w:szCs w:val="22"/>
        </w:rPr>
        <w:t xml:space="preserve"> </w:t>
      </w:r>
      <w:r w:rsidRPr="00792D4B">
        <w:rPr>
          <w:rFonts w:asciiTheme="minorHAnsi" w:hAnsiTheme="minorHAnsi" w:cs="Arial"/>
          <w:sz w:val="22"/>
          <w:szCs w:val="22"/>
        </w:rPr>
        <w:t>All minibus drivers must have completed MiDAS training prior to being permitted</w:t>
      </w:r>
      <w:r>
        <w:rPr>
          <w:rFonts w:asciiTheme="minorHAnsi" w:hAnsiTheme="minorHAnsi" w:cs="Arial"/>
          <w:sz w:val="22"/>
          <w:szCs w:val="22"/>
        </w:rPr>
        <w:t xml:space="preserve"> to transport pupils</w:t>
      </w:r>
      <w:r w:rsidRPr="00792D4B">
        <w:rPr>
          <w:rFonts w:asciiTheme="minorHAnsi" w:hAnsiTheme="minorHAnsi" w:cs="Arial"/>
          <w:sz w:val="22"/>
          <w:szCs w:val="22"/>
        </w:rPr>
        <w:t xml:space="preserve"> in the school minibuses</w:t>
      </w:r>
      <w:r>
        <w:rPr>
          <w:rFonts w:asciiTheme="minorHAnsi" w:hAnsiTheme="minorHAnsi" w:cs="Arial"/>
          <w:sz w:val="22"/>
          <w:szCs w:val="22"/>
        </w:rPr>
        <w:t xml:space="preserve"> or hired minibus</w:t>
      </w:r>
      <w:r w:rsidRPr="00792D4B">
        <w:rPr>
          <w:rFonts w:asciiTheme="minorHAnsi" w:hAnsiTheme="minorHAnsi" w:cs="Arial"/>
          <w:sz w:val="22"/>
          <w:szCs w:val="22"/>
        </w:rPr>
        <w:t>.</w:t>
      </w:r>
      <w:r w:rsidR="00145B7E">
        <w:rPr>
          <w:rFonts w:asciiTheme="minorHAnsi" w:hAnsiTheme="minorHAnsi" w:cs="Arial"/>
          <w:sz w:val="22"/>
          <w:szCs w:val="22"/>
        </w:rPr>
        <w:t xml:space="preserve"> </w:t>
      </w:r>
      <w:r w:rsidRPr="00792D4B">
        <w:rPr>
          <w:rFonts w:asciiTheme="minorHAnsi" w:hAnsiTheme="minorHAnsi" w:cs="Arial"/>
          <w:sz w:val="22"/>
          <w:szCs w:val="22"/>
        </w:rPr>
        <w:t xml:space="preserve"> Drivers must have D1 on their driving licence to be entitled to drive the 17-seater minibus. </w:t>
      </w:r>
      <w:r w:rsidR="00145B7E">
        <w:rPr>
          <w:rFonts w:asciiTheme="minorHAnsi" w:hAnsiTheme="minorHAnsi" w:cs="Arial"/>
          <w:sz w:val="22"/>
          <w:szCs w:val="22"/>
        </w:rPr>
        <w:t xml:space="preserve"> </w:t>
      </w:r>
      <w:r w:rsidRPr="00792D4B">
        <w:rPr>
          <w:rFonts w:asciiTheme="minorHAnsi" w:hAnsiTheme="minorHAnsi" w:cs="Arial"/>
          <w:sz w:val="22"/>
          <w:szCs w:val="22"/>
        </w:rPr>
        <w:t>The 15-seater minibus does not require the driver to have D1 on their licence.</w:t>
      </w:r>
    </w:p>
    <w:p w14:paraId="600C5FEA" w14:textId="77777777" w:rsidR="00961742" w:rsidRPr="002B4024" w:rsidRDefault="00961742" w:rsidP="00792D4B">
      <w:pPr>
        <w:ind w:left="-120"/>
        <w:jc w:val="both"/>
        <w:rPr>
          <w:rFonts w:asciiTheme="minorHAnsi" w:hAnsiTheme="minorHAnsi" w:cs="Arial"/>
          <w:sz w:val="22"/>
          <w:szCs w:val="22"/>
        </w:rPr>
      </w:pPr>
    </w:p>
    <w:p w14:paraId="55C8854C" w14:textId="77777777" w:rsidR="00B02B4C" w:rsidRPr="002B4024" w:rsidRDefault="00B02B4C" w:rsidP="00B02B4C">
      <w:pPr>
        <w:ind w:left="-120"/>
        <w:jc w:val="both"/>
        <w:rPr>
          <w:rFonts w:asciiTheme="minorHAnsi" w:hAnsiTheme="minorHAnsi" w:cs="Arial"/>
          <w:i/>
          <w:sz w:val="22"/>
          <w:szCs w:val="22"/>
        </w:rPr>
      </w:pPr>
      <w:r w:rsidRPr="002B4024">
        <w:rPr>
          <w:rFonts w:asciiTheme="minorHAnsi" w:hAnsiTheme="minorHAnsi" w:cs="Arial"/>
          <w:i/>
          <w:sz w:val="22"/>
          <w:szCs w:val="22"/>
        </w:rPr>
        <w:t>Please also see</w:t>
      </w:r>
      <w:r w:rsidRPr="002B4024">
        <w:rPr>
          <w:rFonts w:asciiTheme="minorHAnsi" w:hAnsiTheme="minorHAnsi" w:cs="Arial"/>
          <w:b/>
          <w:i/>
          <w:sz w:val="22"/>
          <w:szCs w:val="22"/>
        </w:rPr>
        <w:t xml:space="preserve"> Minibus Use Policy </w:t>
      </w:r>
      <w:r w:rsidRPr="002B4024">
        <w:rPr>
          <w:rFonts w:asciiTheme="minorHAnsi" w:hAnsiTheme="minorHAnsi" w:cs="Arial"/>
          <w:i/>
          <w:sz w:val="22"/>
          <w:szCs w:val="22"/>
        </w:rPr>
        <w:t xml:space="preserve">for further information. </w:t>
      </w:r>
    </w:p>
    <w:p w14:paraId="08AEA707" w14:textId="77777777" w:rsidR="00B02B4C" w:rsidRPr="002B4024" w:rsidRDefault="00B02B4C" w:rsidP="00B02B4C">
      <w:pPr>
        <w:ind w:left="-120"/>
        <w:jc w:val="both"/>
        <w:rPr>
          <w:rFonts w:asciiTheme="minorHAnsi" w:hAnsiTheme="minorHAnsi" w:cs="Arial"/>
          <w:b/>
          <w:sz w:val="22"/>
          <w:szCs w:val="22"/>
        </w:rPr>
      </w:pPr>
    </w:p>
    <w:p w14:paraId="2F4A7908" w14:textId="77777777" w:rsidR="00B02B4C" w:rsidRPr="002B4024" w:rsidRDefault="00B02B4C" w:rsidP="00416618">
      <w:pPr>
        <w:pStyle w:val="Heading2"/>
        <w:rPr>
          <w:i/>
        </w:rPr>
      </w:pPr>
      <w:bookmarkStart w:id="48" w:name="_Toc22816681"/>
      <w:r w:rsidRPr="002B4024">
        <w:t>Moving and Handling</w:t>
      </w:r>
      <w:bookmarkEnd w:id="48"/>
      <w:r w:rsidRPr="002B4024">
        <w:t xml:space="preserve"> </w:t>
      </w:r>
    </w:p>
    <w:p w14:paraId="5711F84E" w14:textId="77777777" w:rsidR="00B02B4C" w:rsidRPr="002B4024" w:rsidRDefault="00B02B4C" w:rsidP="00B02B4C">
      <w:pPr>
        <w:ind w:left="-120"/>
        <w:jc w:val="both"/>
        <w:rPr>
          <w:rFonts w:asciiTheme="minorHAnsi" w:hAnsiTheme="minorHAnsi" w:cs="Arial"/>
          <w:b/>
          <w:sz w:val="22"/>
          <w:szCs w:val="22"/>
        </w:rPr>
      </w:pPr>
    </w:p>
    <w:p w14:paraId="676F9E5A" w14:textId="77777777" w:rsidR="00961742" w:rsidRDefault="00961742" w:rsidP="00961742">
      <w:pPr>
        <w:ind w:left="-120"/>
        <w:jc w:val="both"/>
        <w:rPr>
          <w:rFonts w:asciiTheme="minorHAnsi" w:eastAsia="Calibri" w:hAnsiTheme="minorHAnsi" w:cs="Arial"/>
          <w:sz w:val="22"/>
          <w:szCs w:val="22"/>
        </w:rPr>
      </w:pPr>
      <w:r w:rsidRPr="00961742">
        <w:rPr>
          <w:rFonts w:asciiTheme="minorHAnsi" w:eastAsia="Calibri" w:hAnsiTheme="minorHAnsi" w:cs="Arial"/>
          <w:sz w:val="22"/>
          <w:szCs w:val="22"/>
        </w:rPr>
        <w:t>Staff are not permitted to regularly handle or move unre</w:t>
      </w:r>
      <w:r w:rsidR="00145B7E">
        <w:rPr>
          <w:rFonts w:asciiTheme="minorHAnsi" w:eastAsia="Calibri" w:hAnsiTheme="minorHAnsi" w:cs="Arial"/>
          <w:sz w:val="22"/>
          <w:szCs w:val="22"/>
        </w:rPr>
        <w:t>asonably heavy or awkward items or</w:t>
      </w:r>
      <w:r w:rsidRPr="00961742">
        <w:rPr>
          <w:rFonts w:asciiTheme="minorHAnsi" w:eastAsia="Calibri" w:hAnsiTheme="minorHAnsi" w:cs="Arial"/>
          <w:sz w:val="22"/>
          <w:szCs w:val="22"/>
        </w:rPr>
        <w:t xml:space="preserve"> equipment unless they have attended specific moving and handling training and/or have been provided with mechanical aids in order to work safely. </w:t>
      </w:r>
    </w:p>
    <w:p w14:paraId="401AD09E" w14:textId="77777777" w:rsidR="00145B7E" w:rsidRDefault="00145B7E" w:rsidP="00961742">
      <w:pPr>
        <w:ind w:left="-120"/>
        <w:jc w:val="both"/>
        <w:rPr>
          <w:rFonts w:asciiTheme="minorHAnsi" w:eastAsia="Calibri" w:hAnsiTheme="minorHAnsi" w:cs="Arial"/>
          <w:sz w:val="22"/>
          <w:szCs w:val="22"/>
        </w:rPr>
      </w:pPr>
    </w:p>
    <w:p w14:paraId="5FC202C8" w14:textId="77777777" w:rsidR="00961742" w:rsidRDefault="00961742" w:rsidP="00961742">
      <w:pPr>
        <w:ind w:left="-120"/>
        <w:jc w:val="both"/>
        <w:rPr>
          <w:rFonts w:asciiTheme="minorHAnsi" w:eastAsia="Calibri" w:hAnsiTheme="minorHAnsi" w:cs="Arial"/>
          <w:sz w:val="22"/>
          <w:szCs w:val="22"/>
        </w:rPr>
      </w:pPr>
      <w:r w:rsidRPr="00961742">
        <w:rPr>
          <w:rFonts w:asciiTheme="minorHAnsi" w:eastAsia="Calibri" w:hAnsiTheme="minorHAnsi" w:cs="Arial"/>
          <w:sz w:val="22"/>
          <w:szCs w:val="22"/>
        </w:rPr>
        <w:t xml:space="preserve">Any </w:t>
      </w:r>
      <w:r>
        <w:rPr>
          <w:rFonts w:asciiTheme="minorHAnsi" w:eastAsia="Calibri" w:hAnsiTheme="minorHAnsi" w:cs="Arial"/>
          <w:sz w:val="22"/>
          <w:szCs w:val="22"/>
        </w:rPr>
        <w:t>pupils</w:t>
      </w:r>
      <w:r w:rsidRPr="00961742">
        <w:rPr>
          <w:rFonts w:asciiTheme="minorHAnsi" w:eastAsia="Calibri" w:hAnsiTheme="minorHAnsi" w:cs="Arial"/>
          <w:sz w:val="22"/>
          <w:szCs w:val="22"/>
        </w:rPr>
        <w:t xml:space="preserve"> supporting a me</w:t>
      </w:r>
      <w:r w:rsidR="00145B7E">
        <w:rPr>
          <w:rFonts w:asciiTheme="minorHAnsi" w:eastAsia="Calibri" w:hAnsiTheme="minorHAnsi" w:cs="Arial"/>
          <w:sz w:val="22"/>
          <w:szCs w:val="22"/>
        </w:rPr>
        <w:t>mber of staff with light moving and handling</w:t>
      </w:r>
      <w:r w:rsidRPr="00961742">
        <w:rPr>
          <w:rFonts w:asciiTheme="minorHAnsi" w:eastAsia="Calibri" w:hAnsiTheme="minorHAnsi" w:cs="Arial"/>
          <w:sz w:val="22"/>
          <w:szCs w:val="22"/>
        </w:rPr>
        <w:t xml:space="preserve"> must have received instruction on how to do so s</w:t>
      </w:r>
      <w:r w:rsidR="00145B7E">
        <w:rPr>
          <w:rFonts w:asciiTheme="minorHAnsi" w:eastAsia="Calibri" w:hAnsiTheme="minorHAnsi" w:cs="Arial"/>
          <w:sz w:val="22"/>
          <w:szCs w:val="22"/>
        </w:rPr>
        <w:t>afely and be closely supervised</w:t>
      </w:r>
      <w:r w:rsidRPr="00961742">
        <w:rPr>
          <w:rFonts w:asciiTheme="minorHAnsi" w:eastAsia="Calibri" w:hAnsiTheme="minorHAnsi" w:cs="Arial"/>
          <w:sz w:val="22"/>
          <w:szCs w:val="22"/>
        </w:rPr>
        <w:t xml:space="preserve"> at all times.</w:t>
      </w:r>
    </w:p>
    <w:p w14:paraId="30F19424" w14:textId="77777777" w:rsidR="00961742" w:rsidRPr="00961742" w:rsidRDefault="00961742" w:rsidP="00961742">
      <w:pPr>
        <w:ind w:left="-120"/>
        <w:jc w:val="both"/>
        <w:rPr>
          <w:rFonts w:asciiTheme="minorHAnsi" w:eastAsia="Calibri" w:hAnsiTheme="minorHAnsi" w:cs="Arial"/>
          <w:sz w:val="22"/>
          <w:szCs w:val="22"/>
        </w:rPr>
      </w:pPr>
    </w:p>
    <w:p w14:paraId="3ECCE89E" w14:textId="77777777" w:rsidR="00961742" w:rsidRDefault="00961742" w:rsidP="00961742">
      <w:pPr>
        <w:ind w:left="-120"/>
        <w:jc w:val="both"/>
        <w:rPr>
          <w:rFonts w:asciiTheme="minorHAnsi" w:eastAsia="Calibri" w:hAnsiTheme="minorHAnsi" w:cs="Arial"/>
          <w:sz w:val="22"/>
          <w:szCs w:val="22"/>
        </w:rPr>
      </w:pPr>
      <w:r w:rsidRPr="00961742">
        <w:rPr>
          <w:rFonts w:asciiTheme="minorHAnsi" w:eastAsia="Calibri" w:hAnsiTheme="minorHAnsi" w:cs="Arial"/>
          <w:sz w:val="22"/>
          <w:szCs w:val="22"/>
        </w:rPr>
        <w:t>Any significant moving and handling tasks are to be specifically risk assessed in order that training requirements and mechanical aids can be accurately determined to ensure that the task is carried out safel</w:t>
      </w:r>
      <w:r>
        <w:rPr>
          <w:rFonts w:asciiTheme="minorHAnsi" w:eastAsia="Calibri" w:hAnsiTheme="minorHAnsi" w:cs="Arial"/>
          <w:sz w:val="22"/>
          <w:szCs w:val="22"/>
        </w:rPr>
        <w:t xml:space="preserve">y. </w:t>
      </w:r>
    </w:p>
    <w:p w14:paraId="5604D06F" w14:textId="77777777" w:rsidR="00961742" w:rsidRDefault="00961742" w:rsidP="00961742">
      <w:pPr>
        <w:ind w:left="-120"/>
        <w:jc w:val="both"/>
        <w:rPr>
          <w:rFonts w:asciiTheme="minorHAnsi" w:eastAsia="Calibri" w:hAnsiTheme="minorHAnsi" w:cs="Arial"/>
          <w:sz w:val="22"/>
          <w:szCs w:val="22"/>
        </w:rPr>
      </w:pPr>
    </w:p>
    <w:p w14:paraId="11BD26C4" w14:textId="77777777" w:rsidR="00961742" w:rsidRDefault="00961742" w:rsidP="00961742">
      <w:pPr>
        <w:ind w:left="-120"/>
        <w:jc w:val="both"/>
        <w:rPr>
          <w:rFonts w:asciiTheme="minorHAnsi" w:eastAsia="Calibri" w:hAnsiTheme="minorHAnsi" w:cs="Arial"/>
          <w:sz w:val="22"/>
          <w:szCs w:val="22"/>
        </w:rPr>
      </w:pPr>
      <w:r>
        <w:rPr>
          <w:rFonts w:asciiTheme="minorHAnsi" w:eastAsia="Calibri" w:hAnsiTheme="minorHAnsi" w:cs="Arial"/>
          <w:sz w:val="22"/>
          <w:szCs w:val="22"/>
        </w:rPr>
        <w:t>Staff within the Site Team, Technology, I</w:t>
      </w:r>
      <w:r w:rsidR="00145B7E">
        <w:rPr>
          <w:rFonts w:asciiTheme="minorHAnsi" w:eastAsia="Calibri" w:hAnsiTheme="minorHAnsi" w:cs="Arial"/>
          <w:sz w:val="22"/>
          <w:szCs w:val="22"/>
        </w:rPr>
        <w:t>T, Music/Drama and</w:t>
      </w:r>
      <w:r w:rsidRPr="00961742">
        <w:rPr>
          <w:rFonts w:asciiTheme="minorHAnsi" w:eastAsia="Calibri" w:hAnsiTheme="minorHAnsi" w:cs="Arial"/>
          <w:sz w:val="22"/>
          <w:szCs w:val="22"/>
        </w:rPr>
        <w:t xml:space="preserve"> Science </w:t>
      </w:r>
      <w:r w:rsidR="00145B7E">
        <w:rPr>
          <w:rFonts w:asciiTheme="minorHAnsi" w:eastAsia="Calibri" w:hAnsiTheme="minorHAnsi" w:cs="Arial"/>
          <w:sz w:val="22"/>
          <w:szCs w:val="22"/>
        </w:rPr>
        <w:t>D</w:t>
      </w:r>
      <w:r>
        <w:rPr>
          <w:rFonts w:asciiTheme="minorHAnsi" w:eastAsia="Calibri" w:hAnsiTheme="minorHAnsi" w:cs="Arial"/>
          <w:sz w:val="22"/>
          <w:szCs w:val="22"/>
        </w:rPr>
        <w:t>epartments</w:t>
      </w:r>
      <w:r w:rsidRPr="00961742">
        <w:rPr>
          <w:rFonts w:asciiTheme="minorHAnsi" w:eastAsia="Calibri" w:hAnsiTheme="minorHAnsi" w:cs="Arial"/>
          <w:sz w:val="22"/>
          <w:szCs w:val="22"/>
        </w:rPr>
        <w:t xml:space="preserve"> are expected to undertake regular physical work which would typically include sig</w:t>
      </w:r>
      <w:r w:rsidR="00145B7E">
        <w:rPr>
          <w:rFonts w:asciiTheme="minorHAnsi" w:eastAsia="Calibri" w:hAnsiTheme="minorHAnsi" w:cs="Arial"/>
          <w:sz w:val="22"/>
          <w:szCs w:val="22"/>
        </w:rPr>
        <w:t>nificant moving and handling</w:t>
      </w:r>
      <w:r w:rsidRPr="00961742">
        <w:rPr>
          <w:rFonts w:asciiTheme="minorHAnsi" w:eastAsia="Calibri" w:hAnsiTheme="minorHAnsi" w:cs="Arial"/>
          <w:sz w:val="22"/>
          <w:szCs w:val="22"/>
        </w:rPr>
        <w:t xml:space="preserve"> therefore they must attend a formal moving and handling course specific to their work requirements. </w:t>
      </w:r>
    </w:p>
    <w:p w14:paraId="2084EB05" w14:textId="77777777" w:rsidR="00961742" w:rsidRDefault="00961742" w:rsidP="00961742">
      <w:pPr>
        <w:ind w:left="-120"/>
        <w:jc w:val="both"/>
        <w:rPr>
          <w:rFonts w:asciiTheme="minorHAnsi" w:eastAsia="Calibri" w:hAnsiTheme="minorHAnsi" w:cs="Arial"/>
          <w:sz w:val="22"/>
          <w:szCs w:val="22"/>
        </w:rPr>
      </w:pPr>
    </w:p>
    <w:p w14:paraId="2638F30A" w14:textId="77777777" w:rsidR="00961742" w:rsidRDefault="00961742" w:rsidP="00961742">
      <w:pPr>
        <w:ind w:left="-120"/>
        <w:jc w:val="both"/>
        <w:rPr>
          <w:rFonts w:asciiTheme="minorHAnsi" w:eastAsia="Calibri" w:hAnsiTheme="minorHAnsi" w:cs="Arial"/>
          <w:sz w:val="22"/>
          <w:szCs w:val="22"/>
        </w:rPr>
      </w:pPr>
      <w:r>
        <w:rPr>
          <w:rFonts w:asciiTheme="minorHAnsi" w:eastAsia="Calibri" w:hAnsiTheme="minorHAnsi" w:cs="Arial"/>
          <w:sz w:val="22"/>
          <w:szCs w:val="22"/>
        </w:rPr>
        <w:t xml:space="preserve">Staff who regularly carry out significant moving and handling must wear sensible clothing, including footwear, which </w:t>
      </w:r>
      <w:r w:rsidRPr="00961742">
        <w:rPr>
          <w:rFonts w:asciiTheme="minorHAnsi" w:eastAsia="Calibri" w:hAnsiTheme="minorHAnsi" w:cs="Arial"/>
          <w:sz w:val="22"/>
          <w:szCs w:val="22"/>
        </w:rPr>
        <w:t>should be of a ‘sensible’ nature an</w:t>
      </w:r>
      <w:r>
        <w:rPr>
          <w:rFonts w:asciiTheme="minorHAnsi" w:eastAsia="Calibri" w:hAnsiTheme="minorHAnsi" w:cs="Arial"/>
          <w:sz w:val="22"/>
          <w:szCs w:val="22"/>
        </w:rPr>
        <w:t xml:space="preserve">d worn appropriately.  </w:t>
      </w:r>
      <w:r w:rsidRPr="00961742">
        <w:rPr>
          <w:rFonts w:asciiTheme="minorHAnsi" w:eastAsia="Calibri" w:hAnsiTheme="minorHAnsi" w:cs="Arial"/>
          <w:sz w:val="22"/>
          <w:szCs w:val="22"/>
        </w:rPr>
        <w:t xml:space="preserve">‘Sensible’ includes no excessively high heels, bare </w:t>
      </w:r>
      <w:r w:rsidRPr="00961742">
        <w:rPr>
          <w:rFonts w:asciiTheme="minorHAnsi" w:eastAsia="Calibri" w:hAnsiTheme="minorHAnsi" w:cs="Arial"/>
          <w:sz w:val="22"/>
          <w:szCs w:val="22"/>
        </w:rPr>
        <w:lastRenderedPageBreak/>
        <w:t>feet, slippers, flip-flops, or other backless shoes/sandals which could impede safe lifting and handling or cause a hazard when walking around the school site (especially up and down stairs).</w:t>
      </w:r>
    </w:p>
    <w:p w14:paraId="71D08066" w14:textId="77777777" w:rsidR="00961742" w:rsidRPr="002B4024" w:rsidRDefault="00961742" w:rsidP="00961742">
      <w:pPr>
        <w:ind w:left="-120"/>
        <w:jc w:val="both"/>
        <w:rPr>
          <w:rFonts w:asciiTheme="minorHAnsi" w:hAnsiTheme="minorHAnsi" w:cs="Arial"/>
          <w:b/>
          <w:sz w:val="22"/>
          <w:szCs w:val="22"/>
        </w:rPr>
      </w:pPr>
      <w:r w:rsidRPr="002B4024">
        <w:rPr>
          <w:rFonts w:asciiTheme="minorHAnsi" w:hAnsiTheme="minorHAnsi" w:cs="Arial"/>
          <w:b/>
          <w:sz w:val="22"/>
          <w:szCs w:val="22"/>
        </w:rPr>
        <w:t xml:space="preserve"> </w:t>
      </w:r>
    </w:p>
    <w:p w14:paraId="66DACAFA" w14:textId="77777777" w:rsidR="00B02B4C" w:rsidRPr="002B4024" w:rsidRDefault="00B02B4C" w:rsidP="00416618">
      <w:pPr>
        <w:pStyle w:val="Heading2"/>
      </w:pPr>
      <w:bookmarkStart w:id="49" w:name="_Toc22816682"/>
      <w:r w:rsidRPr="002B4024">
        <w:t>New and Expectant Mothers</w:t>
      </w:r>
      <w:bookmarkEnd w:id="49"/>
      <w:r w:rsidRPr="002B4024">
        <w:t xml:space="preserve"> </w:t>
      </w:r>
    </w:p>
    <w:p w14:paraId="72A9D7D2" w14:textId="77777777" w:rsidR="00B02B4C" w:rsidRPr="002B4024" w:rsidRDefault="00B02B4C" w:rsidP="00B02B4C">
      <w:pPr>
        <w:ind w:left="-120"/>
        <w:jc w:val="both"/>
        <w:rPr>
          <w:rFonts w:asciiTheme="minorHAnsi" w:hAnsiTheme="minorHAnsi" w:cs="Arial"/>
          <w:b/>
          <w:color w:val="FF0000"/>
          <w:sz w:val="22"/>
          <w:szCs w:val="22"/>
        </w:rPr>
      </w:pPr>
    </w:p>
    <w:p w14:paraId="78C98EEB"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Cams Hill School follow</w:t>
      </w:r>
      <w:r w:rsidR="00145B7E">
        <w:rPr>
          <w:rFonts w:asciiTheme="minorHAnsi" w:hAnsiTheme="minorHAnsi" w:cs="Arial"/>
          <w:sz w:val="22"/>
          <w:szCs w:val="22"/>
        </w:rPr>
        <w:t>s</w:t>
      </w:r>
      <w:r w:rsidRPr="002B4024">
        <w:rPr>
          <w:rFonts w:asciiTheme="minorHAnsi" w:hAnsiTheme="minorHAnsi" w:cs="Arial"/>
          <w:sz w:val="22"/>
          <w:szCs w:val="22"/>
        </w:rPr>
        <w:t xml:space="preserve"> the guidance and risk assessments available from the Health and Safety Executive (HSE).  </w:t>
      </w:r>
      <w:r w:rsidR="00961742">
        <w:rPr>
          <w:rFonts w:asciiTheme="minorHAnsi" w:hAnsiTheme="minorHAnsi" w:cs="Arial"/>
          <w:sz w:val="22"/>
          <w:szCs w:val="22"/>
        </w:rPr>
        <w:t>The Medical Officer completes the risk assessment with support from t</w:t>
      </w:r>
      <w:r w:rsidRPr="002B4024">
        <w:rPr>
          <w:rFonts w:asciiTheme="minorHAnsi" w:hAnsiTheme="minorHAnsi" w:cs="Arial"/>
          <w:sz w:val="22"/>
          <w:szCs w:val="22"/>
        </w:rPr>
        <w:t xml:space="preserve">he </w:t>
      </w:r>
      <w:r w:rsidR="00315F01">
        <w:rPr>
          <w:rFonts w:asciiTheme="minorHAnsi" w:hAnsiTheme="minorHAnsi" w:cs="Arial"/>
          <w:sz w:val="22"/>
          <w:szCs w:val="22"/>
        </w:rPr>
        <w:t>Health and Safety, Lettings and Risk Manager</w:t>
      </w:r>
      <w:r w:rsidR="00961742">
        <w:rPr>
          <w:rFonts w:asciiTheme="minorHAnsi" w:hAnsiTheme="minorHAnsi" w:cs="Arial"/>
          <w:sz w:val="22"/>
          <w:szCs w:val="22"/>
        </w:rPr>
        <w:t>, who</w:t>
      </w:r>
      <w:r w:rsidRPr="002B4024">
        <w:rPr>
          <w:rFonts w:asciiTheme="minorHAnsi" w:hAnsiTheme="minorHAnsi" w:cs="Arial"/>
          <w:sz w:val="22"/>
          <w:szCs w:val="22"/>
        </w:rPr>
        <w:t xml:space="preserve"> oversees the </w:t>
      </w:r>
      <w:r w:rsidR="00961742">
        <w:rPr>
          <w:rFonts w:asciiTheme="minorHAnsi" w:hAnsiTheme="minorHAnsi" w:cs="Arial"/>
          <w:sz w:val="22"/>
          <w:szCs w:val="22"/>
        </w:rPr>
        <w:t>assessment</w:t>
      </w:r>
      <w:r w:rsidRPr="002B4024">
        <w:rPr>
          <w:rFonts w:asciiTheme="minorHAnsi" w:hAnsiTheme="minorHAnsi" w:cs="Arial"/>
          <w:sz w:val="22"/>
          <w:szCs w:val="22"/>
        </w:rPr>
        <w:t xml:space="preserve"> and </w:t>
      </w:r>
      <w:r w:rsidR="00961742">
        <w:rPr>
          <w:rFonts w:asciiTheme="minorHAnsi" w:hAnsiTheme="minorHAnsi" w:cs="Arial"/>
          <w:sz w:val="22"/>
          <w:szCs w:val="22"/>
        </w:rPr>
        <w:t xml:space="preserve">supporting </w:t>
      </w:r>
      <w:r w:rsidRPr="002B4024">
        <w:rPr>
          <w:rFonts w:asciiTheme="minorHAnsi" w:hAnsiTheme="minorHAnsi" w:cs="Arial"/>
          <w:sz w:val="22"/>
          <w:szCs w:val="22"/>
        </w:rPr>
        <w:t xml:space="preserve">records, including </w:t>
      </w:r>
      <w:r w:rsidR="00961742">
        <w:rPr>
          <w:rFonts w:asciiTheme="minorHAnsi" w:hAnsiTheme="minorHAnsi" w:cs="Arial"/>
          <w:sz w:val="22"/>
          <w:szCs w:val="22"/>
        </w:rPr>
        <w:t xml:space="preserve">managing </w:t>
      </w:r>
      <w:r w:rsidRPr="002B4024">
        <w:rPr>
          <w:rFonts w:asciiTheme="minorHAnsi" w:hAnsiTheme="minorHAnsi" w:cs="Arial"/>
          <w:sz w:val="22"/>
          <w:szCs w:val="22"/>
        </w:rPr>
        <w:t>arrangement for any reasonable adjustments that need to be made.</w:t>
      </w:r>
    </w:p>
    <w:p w14:paraId="677CC27B" w14:textId="77777777" w:rsidR="00B02B4C" w:rsidRPr="002B4024" w:rsidRDefault="00B02B4C" w:rsidP="00B02B4C">
      <w:pPr>
        <w:ind w:left="-120"/>
        <w:jc w:val="both"/>
        <w:rPr>
          <w:rFonts w:asciiTheme="minorHAnsi" w:hAnsiTheme="minorHAnsi" w:cs="Arial"/>
          <w:sz w:val="22"/>
          <w:szCs w:val="22"/>
        </w:rPr>
      </w:pPr>
    </w:p>
    <w:p w14:paraId="383DE54A" w14:textId="77777777" w:rsidR="00B02B4C" w:rsidRPr="002B4024" w:rsidRDefault="00B02B4C" w:rsidP="00416618">
      <w:pPr>
        <w:pStyle w:val="Heading2"/>
        <w:rPr>
          <w:i/>
          <w:color w:val="0000FF"/>
        </w:rPr>
      </w:pPr>
      <w:bookmarkStart w:id="50" w:name="_Toc22816683"/>
      <w:r w:rsidRPr="002B4024">
        <w:t>Off-</w:t>
      </w:r>
      <w:r w:rsidR="00364068">
        <w:t>S</w:t>
      </w:r>
      <w:r w:rsidRPr="002B4024">
        <w:t>ite Activities</w:t>
      </w:r>
      <w:bookmarkEnd w:id="50"/>
    </w:p>
    <w:p w14:paraId="39922458" w14:textId="77777777" w:rsidR="00B02B4C" w:rsidRPr="002B4024" w:rsidRDefault="00B02B4C" w:rsidP="00B02B4C">
      <w:pPr>
        <w:ind w:left="-120"/>
        <w:jc w:val="both"/>
        <w:rPr>
          <w:rFonts w:asciiTheme="minorHAnsi" w:hAnsiTheme="minorHAnsi" w:cs="Arial"/>
          <w:b/>
          <w:sz w:val="22"/>
          <w:szCs w:val="22"/>
        </w:rPr>
      </w:pPr>
    </w:p>
    <w:p w14:paraId="3689235A"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Arrangements regarding off-site activities are managed in accordance with </w:t>
      </w:r>
      <w:r w:rsidR="00EE719A">
        <w:rPr>
          <w:rFonts w:asciiTheme="minorHAnsi" w:hAnsiTheme="minorHAnsi" w:cs="Arial"/>
          <w:sz w:val="22"/>
          <w:szCs w:val="22"/>
        </w:rPr>
        <w:t>Hampshire County Council’s</w:t>
      </w:r>
      <w:r w:rsidRPr="002B4024">
        <w:rPr>
          <w:rFonts w:asciiTheme="minorHAnsi" w:hAnsiTheme="minorHAnsi" w:cs="Arial"/>
          <w:sz w:val="22"/>
          <w:szCs w:val="22"/>
        </w:rPr>
        <w:t xml:space="preserve"> Outdoor Education Service’s procedures and guidance.</w:t>
      </w:r>
    </w:p>
    <w:p w14:paraId="461E164D" w14:textId="77777777" w:rsidR="00B02B4C" w:rsidRPr="002B4024" w:rsidRDefault="00B02B4C" w:rsidP="00B02B4C">
      <w:pPr>
        <w:ind w:left="-120"/>
        <w:jc w:val="both"/>
        <w:rPr>
          <w:rFonts w:asciiTheme="minorHAnsi" w:hAnsiTheme="minorHAnsi" w:cs="Arial"/>
          <w:sz w:val="22"/>
          <w:szCs w:val="22"/>
        </w:rPr>
      </w:pPr>
    </w:p>
    <w:p w14:paraId="0B4A6350" w14:textId="77777777" w:rsidR="00B02B4C" w:rsidRPr="002B4024" w:rsidRDefault="00B02B4C" w:rsidP="00416618">
      <w:pPr>
        <w:pStyle w:val="Heading2"/>
        <w:rPr>
          <w:i/>
          <w:color w:val="0000FF"/>
        </w:rPr>
      </w:pPr>
      <w:bookmarkStart w:id="51" w:name="_Toc22816684"/>
      <w:r w:rsidRPr="002B4024">
        <w:t>Physical Intervention</w:t>
      </w:r>
      <w:bookmarkEnd w:id="51"/>
      <w:r w:rsidRPr="002B4024">
        <w:t xml:space="preserve"> </w:t>
      </w:r>
    </w:p>
    <w:p w14:paraId="3FD0B7A6" w14:textId="77777777" w:rsidR="00B02B4C" w:rsidRPr="002B4024" w:rsidRDefault="00B02B4C" w:rsidP="00B02B4C">
      <w:pPr>
        <w:ind w:left="-120"/>
        <w:jc w:val="both"/>
        <w:rPr>
          <w:rFonts w:asciiTheme="minorHAnsi" w:hAnsiTheme="minorHAnsi" w:cs="Arial"/>
          <w:b/>
          <w:sz w:val="22"/>
          <w:szCs w:val="22"/>
        </w:rPr>
      </w:pPr>
    </w:p>
    <w:p w14:paraId="45222F00" w14:textId="77777777" w:rsidR="00B02B4C" w:rsidRPr="002B4024" w:rsidRDefault="00B02B4C" w:rsidP="00B02B4C">
      <w:pPr>
        <w:ind w:left="-113"/>
        <w:jc w:val="both"/>
        <w:rPr>
          <w:rFonts w:asciiTheme="minorHAnsi" w:hAnsiTheme="minorHAnsi" w:cs="Arial"/>
          <w:b/>
          <w:i/>
          <w:sz w:val="22"/>
          <w:szCs w:val="22"/>
        </w:rPr>
      </w:pPr>
      <w:r w:rsidRPr="002B4024">
        <w:rPr>
          <w:rFonts w:asciiTheme="minorHAnsi" w:hAnsiTheme="minorHAnsi" w:cs="Arial"/>
          <w:sz w:val="22"/>
          <w:szCs w:val="22"/>
        </w:rPr>
        <w:t xml:space="preserve">Arrangements regarding physical intervention are set out in the </w:t>
      </w:r>
      <w:r w:rsidRPr="002B4024">
        <w:rPr>
          <w:rFonts w:asciiTheme="minorHAnsi" w:hAnsiTheme="minorHAnsi" w:cs="Arial"/>
          <w:b/>
          <w:sz w:val="22"/>
          <w:szCs w:val="22"/>
        </w:rPr>
        <w:t>Good Behaviour Policy.</w:t>
      </w:r>
      <w:r w:rsidRPr="002B4024">
        <w:rPr>
          <w:rFonts w:asciiTheme="minorHAnsi" w:hAnsiTheme="minorHAnsi" w:cs="Arial"/>
          <w:b/>
          <w:i/>
          <w:sz w:val="22"/>
          <w:szCs w:val="22"/>
        </w:rPr>
        <w:t xml:space="preserve"> </w:t>
      </w:r>
    </w:p>
    <w:p w14:paraId="4B71E8B8" w14:textId="77777777" w:rsidR="00B02B4C" w:rsidRPr="002B4024" w:rsidRDefault="00B02B4C" w:rsidP="00B02B4C">
      <w:pPr>
        <w:ind w:left="-113"/>
        <w:jc w:val="both"/>
        <w:rPr>
          <w:rFonts w:asciiTheme="minorHAnsi" w:hAnsiTheme="minorHAnsi" w:cs="Arial"/>
          <w:i/>
          <w:sz w:val="22"/>
          <w:szCs w:val="22"/>
        </w:rPr>
      </w:pPr>
    </w:p>
    <w:p w14:paraId="6BF9ACE3" w14:textId="77777777" w:rsidR="003C13E2" w:rsidRPr="002B4024" w:rsidRDefault="00B02B4C" w:rsidP="00B02B4C">
      <w:pPr>
        <w:ind w:left="-113"/>
        <w:jc w:val="both"/>
        <w:rPr>
          <w:rFonts w:asciiTheme="minorHAnsi" w:hAnsiTheme="minorHAnsi" w:cs="Arial"/>
          <w:i/>
          <w:sz w:val="22"/>
          <w:szCs w:val="22"/>
        </w:rPr>
      </w:pPr>
      <w:r w:rsidRPr="002B4024">
        <w:rPr>
          <w:rFonts w:asciiTheme="minorHAnsi" w:hAnsiTheme="minorHAnsi" w:cs="Arial"/>
          <w:i/>
          <w:sz w:val="22"/>
          <w:szCs w:val="22"/>
        </w:rPr>
        <w:t xml:space="preserve">Please also see the </w:t>
      </w:r>
      <w:r w:rsidRPr="002B4024">
        <w:rPr>
          <w:rFonts w:asciiTheme="minorHAnsi" w:hAnsiTheme="minorHAnsi" w:cs="Arial"/>
          <w:b/>
          <w:i/>
          <w:sz w:val="22"/>
          <w:szCs w:val="22"/>
        </w:rPr>
        <w:t xml:space="preserve">Child Protection Policy </w:t>
      </w:r>
      <w:r w:rsidRPr="002B4024">
        <w:rPr>
          <w:rFonts w:asciiTheme="minorHAnsi" w:hAnsiTheme="minorHAnsi" w:cs="Arial"/>
          <w:i/>
          <w:sz w:val="22"/>
          <w:szCs w:val="22"/>
        </w:rPr>
        <w:t>for further information</w:t>
      </w:r>
      <w:r w:rsidR="00416618">
        <w:rPr>
          <w:rFonts w:asciiTheme="minorHAnsi" w:hAnsiTheme="minorHAnsi" w:cs="Arial"/>
          <w:i/>
          <w:sz w:val="22"/>
          <w:szCs w:val="22"/>
        </w:rPr>
        <w:t>.</w:t>
      </w:r>
    </w:p>
    <w:p w14:paraId="646A7CB2" w14:textId="77777777" w:rsidR="00AC0C39" w:rsidRDefault="00AC0C39" w:rsidP="000204DF">
      <w:pPr>
        <w:ind w:left="-113"/>
        <w:jc w:val="both"/>
        <w:rPr>
          <w:rFonts w:asciiTheme="minorHAnsi" w:hAnsiTheme="minorHAnsi" w:cs="Arial"/>
          <w:b/>
          <w:sz w:val="22"/>
          <w:szCs w:val="22"/>
        </w:rPr>
      </w:pPr>
    </w:p>
    <w:p w14:paraId="643E98CC" w14:textId="77777777" w:rsidR="00B02B4C" w:rsidRPr="002B4024" w:rsidRDefault="00364068" w:rsidP="00416618">
      <w:pPr>
        <w:pStyle w:val="Heading2"/>
      </w:pPr>
      <w:bookmarkStart w:id="52" w:name="_Toc22816685"/>
      <w:r>
        <w:t>Personal Protective Equipment (</w:t>
      </w:r>
      <w:r w:rsidR="00B02B4C" w:rsidRPr="002B4024">
        <w:t>PPE</w:t>
      </w:r>
      <w:r>
        <w:t>)</w:t>
      </w:r>
      <w:bookmarkEnd w:id="52"/>
    </w:p>
    <w:p w14:paraId="5078A5AC" w14:textId="77777777" w:rsidR="00B02B4C" w:rsidRPr="002B4024" w:rsidRDefault="00B02B4C" w:rsidP="00B02B4C">
      <w:pPr>
        <w:ind w:left="-120"/>
        <w:jc w:val="both"/>
        <w:rPr>
          <w:rFonts w:asciiTheme="minorHAnsi" w:hAnsiTheme="minorHAnsi" w:cs="Arial"/>
          <w:sz w:val="22"/>
          <w:szCs w:val="22"/>
        </w:rPr>
      </w:pPr>
    </w:p>
    <w:p w14:paraId="3F788FFA"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High Risk departments such as Science, Technology and Art follow the CLEAPSS procedures.</w:t>
      </w:r>
    </w:p>
    <w:p w14:paraId="0F383128" w14:textId="77777777" w:rsidR="00B02B4C" w:rsidRPr="002B4024" w:rsidRDefault="00B02B4C" w:rsidP="00B02B4C">
      <w:pPr>
        <w:ind w:left="-120"/>
        <w:jc w:val="both"/>
        <w:rPr>
          <w:rFonts w:asciiTheme="minorHAnsi" w:hAnsiTheme="minorHAnsi" w:cs="Arial"/>
          <w:sz w:val="22"/>
          <w:szCs w:val="22"/>
        </w:rPr>
      </w:pPr>
    </w:p>
    <w:p w14:paraId="79C27C02"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There are certain activities where hazards cannot be eliminated by other means and PPE is the only method of controlling the risk.</w:t>
      </w:r>
      <w:r w:rsidR="00364068">
        <w:rPr>
          <w:rFonts w:asciiTheme="minorHAnsi" w:hAnsiTheme="minorHAnsi" w:cs="Arial"/>
          <w:sz w:val="22"/>
          <w:szCs w:val="22"/>
        </w:rPr>
        <w:t xml:space="preserve"> </w:t>
      </w:r>
      <w:r w:rsidRPr="002B4024">
        <w:rPr>
          <w:rFonts w:asciiTheme="minorHAnsi" w:hAnsiTheme="minorHAnsi" w:cs="Arial"/>
          <w:sz w:val="22"/>
          <w:szCs w:val="22"/>
        </w:rPr>
        <w:t xml:space="preserve"> Under the Personal Protective Equipment at Work Regulations 1992 the followi</w:t>
      </w:r>
      <w:r w:rsidR="00364068">
        <w:rPr>
          <w:rFonts w:asciiTheme="minorHAnsi" w:hAnsiTheme="minorHAnsi" w:cs="Arial"/>
          <w:sz w:val="22"/>
          <w:szCs w:val="22"/>
        </w:rPr>
        <w:t>ng procedure will be applied by the s</w:t>
      </w:r>
      <w:r w:rsidRPr="002B4024">
        <w:rPr>
          <w:rFonts w:asciiTheme="minorHAnsi" w:hAnsiTheme="minorHAnsi" w:cs="Arial"/>
          <w:sz w:val="22"/>
          <w:szCs w:val="22"/>
        </w:rPr>
        <w:t>chool:</w:t>
      </w:r>
    </w:p>
    <w:p w14:paraId="351C4693" w14:textId="77777777" w:rsidR="00B02B4C" w:rsidRPr="002B4024" w:rsidRDefault="00B02B4C" w:rsidP="00B02B4C">
      <w:pPr>
        <w:ind w:left="-120"/>
        <w:jc w:val="both"/>
        <w:rPr>
          <w:rFonts w:asciiTheme="minorHAnsi" w:hAnsiTheme="minorHAnsi" w:cs="Arial"/>
          <w:sz w:val="22"/>
          <w:szCs w:val="22"/>
        </w:rPr>
      </w:pPr>
    </w:p>
    <w:p w14:paraId="18CC33F8" w14:textId="77777777" w:rsidR="00B02B4C" w:rsidRPr="002B4024" w:rsidRDefault="00617031" w:rsidP="0036406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p</w:t>
      </w:r>
      <w:r w:rsidR="00B02B4C" w:rsidRPr="002B4024">
        <w:rPr>
          <w:rFonts w:asciiTheme="minorHAnsi" w:hAnsiTheme="minorHAnsi" w:cs="Arial"/>
        </w:rPr>
        <w:t>rovide suitable PPE</w:t>
      </w:r>
      <w:r w:rsidR="00364068">
        <w:rPr>
          <w:rFonts w:asciiTheme="minorHAnsi" w:hAnsiTheme="minorHAnsi" w:cs="Arial"/>
        </w:rPr>
        <w:t>;</w:t>
      </w:r>
    </w:p>
    <w:p w14:paraId="6CF27E44" w14:textId="77777777" w:rsidR="00B02B4C" w:rsidRPr="002B4024" w:rsidRDefault="00617031" w:rsidP="0036406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ssess present PPE</w:t>
      </w:r>
      <w:r w:rsidR="00364068">
        <w:rPr>
          <w:rFonts w:asciiTheme="minorHAnsi" w:hAnsiTheme="minorHAnsi" w:cs="Arial"/>
        </w:rPr>
        <w:t>;</w:t>
      </w:r>
    </w:p>
    <w:p w14:paraId="2DE2FA5B" w14:textId="77777777" w:rsidR="00B02B4C" w:rsidRPr="002B4024" w:rsidRDefault="00617031" w:rsidP="0036406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m</w:t>
      </w:r>
      <w:r w:rsidR="00B02B4C" w:rsidRPr="002B4024">
        <w:rPr>
          <w:rFonts w:asciiTheme="minorHAnsi" w:hAnsiTheme="minorHAnsi" w:cs="Arial"/>
        </w:rPr>
        <w:t>aintain PPE</w:t>
      </w:r>
      <w:r w:rsidR="00364068">
        <w:rPr>
          <w:rFonts w:asciiTheme="minorHAnsi" w:hAnsiTheme="minorHAnsi" w:cs="Arial"/>
        </w:rPr>
        <w:t>;</w:t>
      </w:r>
    </w:p>
    <w:p w14:paraId="77AB2E13" w14:textId="77777777" w:rsidR="00B02B4C" w:rsidRPr="00617031" w:rsidRDefault="00617031" w:rsidP="00617031">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p</w:t>
      </w:r>
      <w:r w:rsidR="00B02B4C" w:rsidRPr="00617031">
        <w:rPr>
          <w:rFonts w:asciiTheme="minorHAnsi" w:hAnsiTheme="minorHAnsi" w:cs="Arial"/>
        </w:rPr>
        <w:t>rovide accommodation for PPE</w:t>
      </w:r>
      <w:r w:rsidR="00364068" w:rsidRPr="00617031">
        <w:rPr>
          <w:rFonts w:asciiTheme="minorHAnsi" w:hAnsiTheme="minorHAnsi" w:cs="Arial"/>
        </w:rPr>
        <w:t>;</w:t>
      </w:r>
    </w:p>
    <w:p w14:paraId="7D1397DE" w14:textId="77777777" w:rsidR="00B02B4C" w:rsidRPr="002B4024" w:rsidRDefault="00617031" w:rsidP="0036406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e</w:t>
      </w:r>
      <w:r w:rsidR="00B02B4C" w:rsidRPr="002B4024">
        <w:rPr>
          <w:rFonts w:asciiTheme="minorHAnsi" w:hAnsiTheme="minorHAnsi" w:cs="Arial"/>
        </w:rPr>
        <w:t>nsure PPE is compatible</w:t>
      </w:r>
      <w:r w:rsidR="00364068">
        <w:rPr>
          <w:rFonts w:asciiTheme="minorHAnsi" w:hAnsiTheme="minorHAnsi" w:cs="Arial"/>
        </w:rPr>
        <w:t>;</w:t>
      </w:r>
    </w:p>
    <w:p w14:paraId="73B62159" w14:textId="77777777" w:rsidR="00B02B4C" w:rsidRPr="002B4024" w:rsidRDefault="00617031" w:rsidP="0036406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r</w:t>
      </w:r>
      <w:r w:rsidR="00B02B4C" w:rsidRPr="002B4024">
        <w:rPr>
          <w:rFonts w:asciiTheme="minorHAnsi" w:hAnsiTheme="minorHAnsi" w:cs="Arial"/>
        </w:rPr>
        <w:t>eplace PPE where lost or damaged</w:t>
      </w:r>
      <w:r w:rsidR="00364068">
        <w:rPr>
          <w:rFonts w:asciiTheme="minorHAnsi" w:hAnsiTheme="minorHAnsi" w:cs="Arial"/>
        </w:rPr>
        <w:t>;</w:t>
      </w:r>
    </w:p>
    <w:p w14:paraId="2D2A3D5B" w14:textId="77777777" w:rsidR="00B02B4C" w:rsidRDefault="00617031" w:rsidP="00974E2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e</w:t>
      </w:r>
      <w:r w:rsidR="00B02B4C" w:rsidRPr="00364068">
        <w:rPr>
          <w:rFonts w:asciiTheme="minorHAnsi" w:hAnsiTheme="minorHAnsi" w:cs="Arial"/>
        </w:rPr>
        <w:t>nsure PPE is used properly through instruction and training of staff</w:t>
      </w:r>
      <w:r>
        <w:rPr>
          <w:rFonts w:asciiTheme="minorHAnsi" w:hAnsiTheme="minorHAnsi" w:cs="Arial"/>
        </w:rPr>
        <w:t>.</w:t>
      </w:r>
    </w:p>
    <w:p w14:paraId="4880A6CC" w14:textId="77777777" w:rsidR="00364068" w:rsidRPr="00364068" w:rsidRDefault="00364068" w:rsidP="00364068">
      <w:pPr>
        <w:tabs>
          <w:tab w:val="num" w:pos="1200"/>
        </w:tabs>
        <w:ind w:left="-142"/>
        <w:jc w:val="both"/>
        <w:rPr>
          <w:rFonts w:asciiTheme="minorHAnsi" w:hAnsiTheme="minorHAnsi" w:cs="Arial"/>
        </w:rPr>
      </w:pPr>
    </w:p>
    <w:p w14:paraId="0A8BB8AE" w14:textId="77777777" w:rsidR="00B02B4C" w:rsidRPr="00DA1448" w:rsidRDefault="00B02B4C" w:rsidP="00364068">
      <w:pPr>
        <w:tabs>
          <w:tab w:val="num" w:pos="1200"/>
        </w:tabs>
        <w:ind w:left="-142"/>
        <w:jc w:val="both"/>
        <w:rPr>
          <w:rFonts w:asciiTheme="minorHAnsi" w:hAnsiTheme="minorHAnsi" w:cs="Arial"/>
          <w:sz w:val="22"/>
        </w:rPr>
      </w:pPr>
      <w:r w:rsidRPr="00DA1448">
        <w:rPr>
          <w:rFonts w:asciiTheme="minorHAnsi" w:hAnsiTheme="minorHAnsi" w:cs="Arial"/>
          <w:sz w:val="22"/>
        </w:rPr>
        <w:t>Under the same Regulations, staff will:</w:t>
      </w:r>
    </w:p>
    <w:p w14:paraId="2D389326" w14:textId="77777777" w:rsidR="00364068" w:rsidRPr="00364068" w:rsidRDefault="00364068" w:rsidP="00364068">
      <w:pPr>
        <w:tabs>
          <w:tab w:val="num" w:pos="1200"/>
        </w:tabs>
        <w:ind w:left="-142"/>
        <w:jc w:val="both"/>
        <w:rPr>
          <w:rFonts w:asciiTheme="minorHAnsi" w:hAnsiTheme="minorHAnsi" w:cs="Arial"/>
        </w:rPr>
      </w:pPr>
    </w:p>
    <w:p w14:paraId="6E71EB86" w14:textId="77777777" w:rsidR="00B02B4C" w:rsidRPr="002B4024" w:rsidRDefault="00617031" w:rsidP="0036406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u</w:t>
      </w:r>
      <w:r w:rsidR="00B02B4C" w:rsidRPr="002B4024">
        <w:rPr>
          <w:rFonts w:asciiTheme="minorHAnsi" w:hAnsiTheme="minorHAnsi" w:cs="Arial"/>
        </w:rPr>
        <w:t>se the PPE correctly</w:t>
      </w:r>
      <w:r w:rsidR="00364068">
        <w:rPr>
          <w:rFonts w:asciiTheme="minorHAnsi" w:hAnsiTheme="minorHAnsi" w:cs="Arial"/>
        </w:rPr>
        <w:t>;</w:t>
      </w:r>
    </w:p>
    <w:p w14:paraId="236561E7" w14:textId="77777777" w:rsidR="00B02B4C" w:rsidRPr="002B4024" w:rsidRDefault="00617031" w:rsidP="0036406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lways wear PPE</w:t>
      </w:r>
      <w:r w:rsidR="00364068">
        <w:rPr>
          <w:rFonts w:asciiTheme="minorHAnsi" w:hAnsiTheme="minorHAnsi" w:cs="Arial"/>
        </w:rPr>
        <w:t>;</w:t>
      </w:r>
    </w:p>
    <w:p w14:paraId="036995E4" w14:textId="77777777" w:rsidR="00B02B4C" w:rsidRPr="002B4024" w:rsidRDefault="00617031" w:rsidP="0036406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r</w:t>
      </w:r>
      <w:r w:rsidR="00B02B4C" w:rsidRPr="002B4024">
        <w:rPr>
          <w:rFonts w:asciiTheme="minorHAnsi" w:hAnsiTheme="minorHAnsi" w:cs="Arial"/>
        </w:rPr>
        <w:t>eport any loss or defect</w:t>
      </w:r>
      <w:r w:rsidR="00364068">
        <w:rPr>
          <w:rFonts w:asciiTheme="minorHAnsi" w:hAnsiTheme="minorHAnsi" w:cs="Arial"/>
        </w:rPr>
        <w:t>.</w:t>
      </w:r>
    </w:p>
    <w:p w14:paraId="04A7FD6F" w14:textId="77777777" w:rsidR="00B02B4C" w:rsidRPr="002B4024" w:rsidRDefault="00B02B4C" w:rsidP="00B02B4C">
      <w:pPr>
        <w:ind w:left="-120"/>
        <w:jc w:val="both"/>
        <w:rPr>
          <w:rFonts w:asciiTheme="minorHAnsi" w:hAnsiTheme="minorHAnsi" w:cs="Arial"/>
          <w:sz w:val="22"/>
          <w:szCs w:val="22"/>
        </w:rPr>
      </w:pPr>
    </w:p>
    <w:p w14:paraId="3BB2483E" w14:textId="77777777" w:rsidR="00B02B4C" w:rsidRPr="002B4024" w:rsidRDefault="00B02B4C" w:rsidP="00416618">
      <w:pPr>
        <w:pStyle w:val="Heading2"/>
      </w:pPr>
      <w:bookmarkStart w:id="53" w:name="_Toc22816686"/>
      <w:r w:rsidRPr="002B4024">
        <w:t>Provision of Information</w:t>
      </w:r>
      <w:bookmarkEnd w:id="53"/>
      <w:r w:rsidRPr="002B4024">
        <w:t xml:space="preserve"> </w:t>
      </w:r>
    </w:p>
    <w:p w14:paraId="418A3FDA" w14:textId="77777777" w:rsidR="00B02B4C" w:rsidRPr="002B4024" w:rsidRDefault="00B02B4C" w:rsidP="00B02B4C">
      <w:pPr>
        <w:ind w:left="-120"/>
        <w:jc w:val="both"/>
        <w:rPr>
          <w:rFonts w:asciiTheme="minorHAnsi" w:hAnsiTheme="minorHAnsi" w:cs="Arial"/>
          <w:sz w:val="22"/>
          <w:szCs w:val="22"/>
        </w:rPr>
      </w:pPr>
    </w:p>
    <w:p w14:paraId="6FC0530D" w14:textId="77777777" w:rsidR="00B02B4C" w:rsidRPr="002B4024" w:rsidRDefault="00B02B4C" w:rsidP="00B02B4C">
      <w:pPr>
        <w:pStyle w:val="BodyText2"/>
        <w:spacing w:after="0" w:line="240" w:lineRule="auto"/>
        <w:ind w:left="-120"/>
        <w:jc w:val="both"/>
        <w:rPr>
          <w:rFonts w:asciiTheme="minorHAnsi" w:hAnsiTheme="minorHAnsi" w:cs="Arial"/>
          <w:sz w:val="22"/>
          <w:szCs w:val="22"/>
        </w:rPr>
      </w:pPr>
      <w:r w:rsidRPr="002B4024">
        <w:rPr>
          <w:rFonts w:asciiTheme="minorHAnsi" w:hAnsiTheme="minorHAnsi" w:cs="Arial"/>
          <w:sz w:val="22"/>
          <w:szCs w:val="22"/>
        </w:rPr>
        <w:t xml:space="preserve">The </w:t>
      </w:r>
      <w:r w:rsidR="00315F01">
        <w:rPr>
          <w:rFonts w:asciiTheme="minorHAnsi" w:hAnsiTheme="minorHAnsi" w:cs="Arial"/>
          <w:sz w:val="22"/>
          <w:szCs w:val="22"/>
        </w:rPr>
        <w:t>Health and Safety, Lettings and Risk Manager</w:t>
      </w:r>
      <w:r w:rsidRPr="002B4024">
        <w:rPr>
          <w:rFonts w:asciiTheme="minorHAnsi" w:hAnsiTheme="minorHAnsi" w:cs="Arial"/>
          <w:sz w:val="22"/>
          <w:szCs w:val="22"/>
        </w:rPr>
        <w:t xml:space="preserve"> will ensure that information systems are established so that staff are periodically provided with information regarding safety arrangements on the premises.  These systems are provided through staff meetings, department meeting minutes</w:t>
      </w:r>
      <w:r w:rsidR="00DA1448">
        <w:rPr>
          <w:rFonts w:asciiTheme="minorHAnsi" w:hAnsiTheme="minorHAnsi" w:cs="Arial"/>
          <w:sz w:val="22"/>
          <w:szCs w:val="22"/>
        </w:rPr>
        <w:t>, verbal and signature based receipt of communication</w:t>
      </w:r>
      <w:r w:rsidRPr="002B4024">
        <w:rPr>
          <w:rFonts w:asciiTheme="minorHAnsi" w:hAnsiTheme="minorHAnsi" w:cs="Arial"/>
          <w:sz w:val="22"/>
          <w:szCs w:val="22"/>
        </w:rPr>
        <w:t xml:space="preserve"> and email distribution.  </w:t>
      </w:r>
    </w:p>
    <w:p w14:paraId="403F1727" w14:textId="77777777" w:rsidR="00B02B4C" w:rsidRDefault="00B02B4C" w:rsidP="00B02B4C">
      <w:pPr>
        <w:ind w:left="-120"/>
        <w:jc w:val="both"/>
        <w:rPr>
          <w:rFonts w:asciiTheme="minorHAnsi" w:hAnsiTheme="minorHAnsi" w:cs="Arial"/>
          <w:sz w:val="22"/>
          <w:szCs w:val="22"/>
        </w:rPr>
      </w:pPr>
    </w:p>
    <w:p w14:paraId="4F680FB4" w14:textId="77777777" w:rsidR="00B02B4C"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The </w:t>
      </w:r>
      <w:r w:rsidRPr="002B4024">
        <w:rPr>
          <w:rFonts w:asciiTheme="minorHAnsi" w:hAnsiTheme="minorHAnsi" w:cs="Arial"/>
          <w:i/>
          <w:sz w:val="22"/>
          <w:szCs w:val="22"/>
        </w:rPr>
        <w:t>Health and Safety Law</w:t>
      </w:r>
      <w:r w:rsidRPr="002B4024">
        <w:rPr>
          <w:rFonts w:asciiTheme="minorHAnsi" w:hAnsiTheme="minorHAnsi" w:cs="Arial"/>
          <w:sz w:val="22"/>
          <w:szCs w:val="22"/>
        </w:rPr>
        <w:t xml:space="preserve"> poster is displayed </w:t>
      </w:r>
      <w:r w:rsidR="00C971A5">
        <w:rPr>
          <w:rFonts w:asciiTheme="minorHAnsi" w:hAnsiTheme="minorHAnsi" w:cs="Arial"/>
          <w:sz w:val="22"/>
          <w:szCs w:val="22"/>
        </w:rPr>
        <w:t>in Main Reception</w:t>
      </w:r>
      <w:r w:rsidRPr="002B4024">
        <w:rPr>
          <w:rFonts w:asciiTheme="minorHAnsi" w:hAnsiTheme="minorHAnsi" w:cs="Arial"/>
          <w:sz w:val="22"/>
          <w:szCs w:val="22"/>
        </w:rPr>
        <w:t>.</w:t>
      </w:r>
    </w:p>
    <w:p w14:paraId="662F52BE" w14:textId="77777777" w:rsidR="00DA1448" w:rsidRDefault="00DA1448" w:rsidP="00B02B4C">
      <w:pPr>
        <w:ind w:left="-120"/>
        <w:jc w:val="both"/>
        <w:rPr>
          <w:rFonts w:asciiTheme="minorHAnsi" w:hAnsiTheme="minorHAnsi" w:cs="Arial"/>
          <w:sz w:val="22"/>
          <w:szCs w:val="22"/>
        </w:rPr>
      </w:pPr>
    </w:p>
    <w:p w14:paraId="40862182" w14:textId="77777777" w:rsidR="00DA1448" w:rsidRDefault="00DA1448" w:rsidP="00B02B4C">
      <w:pPr>
        <w:ind w:left="-120"/>
        <w:jc w:val="both"/>
        <w:rPr>
          <w:rFonts w:asciiTheme="minorHAnsi" w:hAnsiTheme="minorHAnsi" w:cs="Arial"/>
          <w:sz w:val="22"/>
          <w:szCs w:val="22"/>
        </w:rPr>
      </w:pPr>
      <w:r>
        <w:rPr>
          <w:rFonts w:asciiTheme="minorHAnsi" w:hAnsiTheme="minorHAnsi" w:cs="Arial"/>
          <w:sz w:val="22"/>
          <w:szCs w:val="22"/>
        </w:rPr>
        <w:lastRenderedPageBreak/>
        <w:t xml:space="preserve">The Health and Safety Folder located within the Staff </w:t>
      </w:r>
      <w:r w:rsidR="00E47B44">
        <w:rPr>
          <w:rFonts w:asciiTheme="minorHAnsi" w:hAnsiTheme="minorHAnsi" w:cs="Arial"/>
          <w:sz w:val="22"/>
          <w:szCs w:val="22"/>
        </w:rPr>
        <w:t>Resources</w:t>
      </w:r>
      <w:r>
        <w:rPr>
          <w:rFonts w:asciiTheme="minorHAnsi" w:hAnsiTheme="minorHAnsi" w:cs="Arial"/>
          <w:sz w:val="22"/>
          <w:szCs w:val="22"/>
        </w:rPr>
        <w:t xml:space="preserve"> Drive holds copies of all the current policies and associated procedures, plus risk assessment information and any updates to Health and Safety Law and Regulations.</w:t>
      </w:r>
    </w:p>
    <w:p w14:paraId="74C053F0" w14:textId="77777777" w:rsidR="00617031" w:rsidRDefault="00617031" w:rsidP="00B02B4C">
      <w:pPr>
        <w:ind w:left="-120"/>
        <w:jc w:val="both"/>
        <w:rPr>
          <w:rFonts w:asciiTheme="minorHAnsi" w:hAnsiTheme="minorHAnsi" w:cs="Arial"/>
          <w:sz w:val="22"/>
          <w:szCs w:val="22"/>
        </w:rPr>
      </w:pPr>
    </w:p>
    <w:p w14:paraId="1161049E" w14:textId="77777777" w:rsidR="00617031" w:rsidRPr="00AC0C39" w:rsidRDefault="00DA1448" w:rsidP="00AC0C39">
      <w:pPr>
        <w:ind w:left="-120"/>
        <w:jc w:val="both"/>
        <w:rPr>
          <w:rFonts w:asciiTheme="minorHAnsi" w:hAnsiTheme="minorHAnsi" w:cs="Arial"/>
          <w:sz w:val="22"/>
          <w:szCs w:val="22"/>
        </w:rPr>
      </w:pPr>
      <w:r>
        <w:rPr>
          <w:rFonts w:asciiTheme="minorHAnsi" w:hAnsiTheme="minorHAnsi" w:cs="Arial"/>
          <w:sz w:val="22"/>
          <w:szCs w:val="22"/>
        </w:rPr>
        <w:t xml:space="preserve">Staff are directed by the </w:t>
      </w:r>
      <w:r w:rsidR="00315F01">
        <w:rPr>
          <w:rFonts w:asciiTheme="minorHAnsi" w:hAnsiTheme="minorHAnsi" w:cs="Arial"/>
          <w:sz w:val="22"/>
          <w:szCs w:val="22"/>
        </w:rPr>
        <w:t>Health and Safety, Lettings and Risk Manager</w:t>
      </w:r>
      <w:r>
        <w:rPr>
          <w:rFonts w:asciiTheme="minorHAnsi" w:hAnsiTheme="minorHAnsi" w:cs="Arial"/>
          <w:sz w:val="22"/>
          <w:szCs w:val="22"/>
        </w:rPr>
        <w:t xml:space="preserve"> </w:t>
      </w:r>
      <w:r w:rsidR="00254997">
        <w:rPr>
          <w:rFonts w:asciiTheme="minorHAnsi" w:hAnsiTheme="minorHAnsi" w:cs="Arial"/>
          <w:sz w:val="22"/>
          <w:szCs w:val="22"/>
        </w:rPr>
        <w:t xml:space="preserve">on a regular basis </w:t>
      </w:r>
      <w:r>
        <w:rPr>
          <w:rFonts w:asciiTheme="minorHAnsi" w:hAnsiTheme="minorHAnsi" w:cs="Arial"/>
          <w:sz w:val="22"/>
          <w:szCs w:val="22"/>
        </w:rPr>
        <w:t xml:space="preserve">to view this folder </w:t>
      </w:r>
      <w:r w:rsidR="00254997">
        <w:rPr>
          <w:rFonts w:asciiTheme="minorHAnsi" w:hAnsiTheme="minorHAnsi" w:cs="Arial"/>
          <w:sz w:val="22"/>
          <w:szCs w:val="22"/>
        </w:rPr>
        <w:t xml:space="preserve">and its associated documents </w:t>
      </w:r>
      <w:r>
        <w:rPr>
          <w:rFonts w:asciiTheme="minorHAnsi" w:hAnsiTheme="minorHAnsi" w:cs="Arial"/>
          <w:sz w:val="22"/>
          <w:szCs w:val="22"/>
        </w:rPr>
        <w:t>as appropriate to</w:t>
      </w:r>
      <w:r w:rsidR="00254997">
        <w:rPr>
          <w:rFonts w:asciiTheme="minorHAnsi" w:hAnsiTheme="minorHAnsi" w:cs="Arial"/>
          <w:sz w:val="22"/>
          <w:szCs w:val="22"/>
        </w:rPr>
        <w:t xml:space="preserve"> the</w:t>
      </w:r>
      <w:r>
        <w:rPr>
          <w:rFonts w:asciiTheme="minorHAnsi" w:hAnsiTheme="minorHAnsi" w:cs="Arial"/>
          <w:sz w:val="22"/>
          <w:szCs w:val="22"/>
        </w:rPr>
        <w:t xml:space="preserve"> health and safety related </w:t>
      </w:r>
      <w:r w:rsidR="00254997">
        <w:rPr>
          <w:rFonts w:asciiTheme="minorHAnsi" w:hAnsiTheme="minorHAnsi" w:cs="Arial"/>
          <w:sz w:val="22"/>
          <w:szCs w:val="22"/>
        </w:rPr>
        <w:t>communications issued.</w:t>
      </w:r>
      <w:r w:rsidR="00615FB9">
        <w:rPr>
          <w:rFonts w:asciiTheme="minorHAnsi" w:hAnsiTheme="minorHAnsi" w:cs="Arial"/>
          <w:sz w:val="22"/>
          <w:szCs w:val="22"/>
        </w:rPr>
        <w:t xml:space="preserve"> </w:t>
      </w:r>
    </w:p>
    <w:p w14:paraId="51FAE090" w14:textId="77777777" w:rsidR="00AC0C39" w:rsidRDefault="00AC0C39" w:rsidP="00B02B4C">
      <w:pPr>
        <w:ind w:left="-120"/>
        <w:jc w:val="both"/>
        <w:rPr>
          <w:rFonts w:asciiTheme="minorHAnsi" w:hAnsiTheme="minorHAnsi" w:cs="Arial"/>
          <w:b/>
          <w:sz w:val="22"/>
          <w:szCs w:val="22"/>
        </w:rPr>
      </w:pPr>
    </w:p>
    <w:p w14:paraId="2085D2E0" w14:textId="77777777" w:rsidR="00B02B4C" w:rsidRPr="002B4024" w:rsidRDefault="00B02B4C" w:rsidP="00416618">
      <w:pPr>
        <w:pStyle w:val="Heading2"/>
        <w:rPr>
          <w:i/>
          <w:color w:val="0000FF"/>
        </w:rPr>
      </w:pPr>
      <w:bookmarkStart w:id="54" w:name="_Toc22816687"/>
      <w:r w:rsidRPr="002B4024">
        <w:t>Risk Assessment</w:t>
      </w:r>
      <w:bookmarkEnd w:id="54"/>
      <w:r w:rsidRPr="002B4024">
        <w:t xml:space="preserve"> </w:t>
      </w:r>
    </w:p>
    <w:p w14:paraId="48F797B1" w14:textId="77777777" w:rsidR="00B02B4C" w:rsidRPr="002B4024" w:rsidRDefault="00B02B4C" w:rsidP="00B02B4C">
      <w:pPr>
        <w:ind w:left="-120"/>
        <w:jc w:val="both"/>
        <w:rPr>
          <w:rFonts w:asciiTheme="minorHAnsi" w:hAnsiTheme="minorHAnsi" w:cs="Arial"/>
          <w:b/>
          <w:sz w:val="22"/>
          <w:szCs w:val="22"/>
        </w:rPr>
      </w:pPr>
    </w:p>
    <w:p w14:paraId="5D83439B"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General risk assessment management will be co-ordinated by the School Devel</w:t>
      </w:r>
      <w:r w:rsidR="00103E76">
        <w:rPr>
          <w:rFonts w:asciiTheme="minorHAnsi" w:hAnsiTheme="minorHAnsi" w:cs="Arial"/>
          <w:sz w:val="22"/>
          <w:szCs w:val="22"/>
        </w:rPr>
        <w:t>o</w:t>
      </w:r>
      <w:r w:rsidR="00617031">
        <w:rPr>
          <w:rFonts w:asciiTheme="minorHAnsi" w:hAnsiTheme="minorHAnsi" w:cs="Arial"/>
          <w:sz w:val="22"/>
          <w:szCs w:val="22"/>
        </w:rPr>
        <w:t>pment Project and Risk Manager and</w:t>
      </w:r>
      <w:r w:rsidR="00103E76">
        <w:rPr>
          <w:rFonts w:asciiTheme="minorHAnsi" w:hAnsiTheme="minorHAnsi" w:cs="Arial"/>
          <w:sz w:val="22"/>
          <w:szCs w:val="22"/>
        </w:rPr>
        <w:t xml:space="preserve"> Site Manager and must be </w:t>
      </w:r>
      <w:r w:rsidRPr="002B4024">
        <w:rPr>
          <w:rFonts w:asciiTheme="minorHAnsi" w:hAnsiTheme="minorHAnsi" w:cs="Arial"/>
          <w:sz w:val="22"/>
          <w:szCs w:val="22"/>
        </w:rPr>
        <w:t xml:space="preserve">undertaken for all areas where a significant risk is identified or a possibility of such risk exists.  </w:t>
      </w:r>
    </w:p>
    <w:p w14:paraId="0FC57724" w14:textId="77777777" w:rsidR="00B02B4C" w:rsidRPr="002B4024" w:rsidRDefault="00B02B4C" w:rsidP="00B02B4C">
      <w:pPr>
        <w:ind w:left="-120"/>
        <w:jc w:val="both"/>
        <w:rPr>
          <w:rFonts w:asciiTheme="minorHAnsi" w:hAnsiTheme="minorHAnsi" w:cs="Arial"/>
          <w:sz w:val="22"/>
          <w:szCs w:val="22"/>
        </w:rPr>
      </w:pPr>
    </w:p>
    <w:p w14:paraId="25784DC9"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The trained risk assessor on site is the </w:t>
      </w:r>
      <w:r w:rsidR="00315F01">
        <w:rPr>
          <w:rFonts w:asciiTheme="minorHAnsi" w:hAnsiTheme="minorHAnsi" w:cs="Arial"/>
          <w:sz w:val="22"/>
          <w:szCs w:val="22"/>
        </w:rPr>
        <w:t>Health and Safety, Lettings and Risk Manager</w:t>
      </w:r>
      <w:r w:rsidRPr="002B4024">
        <w:rPr>
          <w:rFonts w:asciiTheme="minorHAnsi" w:hAnsiTheme="minorHAnsi" w:cs="Arial"/>
          <w:sz w:val="22"/>
          <w:szCs w:val="22"/>
        </w:rPr>
        <w:t xml:space="preserve"> who will oversee the correct completion of risk assessments as appropriate</w:t>
      </w:r>
      <w:r w:rsidR="00103E76">
        <w:rPr>
          <w:rFonts w:asciiTheme="minorHAnsi" w:hAnsiTheme="minorHAnsi" w:cs="Arial"/>
          <w:sz w:val="22"/>
          <w:szCs w:val="22"/>
        </w:rPr>
        <w:t xml:space="preserve"> and records are kept up to date</w:t>
      </w:r>
      <w:r w:rsidRPr="002B4024">
        <w:rPr>
          <w:rFonts w:asciiTheme="minorHAnsi" w:hAnsiTheme="minorHAnsi" w:cs="Arial"/>
          <w:sz w:val="22"/>
          <w:szCs w:val="22"/>
        </w:rPr>
        <w:t xml:space="preserve">.  Risk assessments will be carried out by those staff with the appropriate knowledge and understanding in each area of work.  </w:t>
      </w:r>
    </w:p>
    <w:p w14:paraId="134CEA38" w14:textId="77777777" w:rsidR="00B02B4C" w:rsidRPr="002B4024" w:rsidRDefault="00B02B4C" w:rsidP="00B02B4C">
      <w:pPr>
        <w:ind w:left="-120"/>
        <w:jc w:val="both"/>
        <w:rPr>
          <w:rFonts w:asciiTheme="minorHAnsi" w:hAnsiTheme="minorHAnsi" w:cs="Arial"/>
          <w:sz w:val="22"/>
          <w:szCs w:val="22"/>
        </w:rPr>
      </w:pPr>
    </w:p>
    <w:p w14:paraId="08C223CA"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All risk assessments and associated control measures are to be approved by the </w:t>
      </w:r>
      <w:r w:rsidR="00103E76">
        <w:rPr>
          <w:rFonts w:asciiTheme="minorHAnsi" w:hAnsiTheme="minorHAnsi" w:cs="Arial"/>
          <w:sz w:val="22"/>
          <w:szCs w:val="22"/>
        </w:rPr>
        <w:t>appropriate departmental member of staff (for example Head of Department) or their delegated</w:t>
      </w:r>
      <w:r w:rsidRPr="002B4024">
        <w:rPr>
          <w:rFonts w:asciiTheme="minorHAnsi" w:hAnsiTheme="minorHAnsi" w:cs="Arial"/>
          <w:sz w:val="22"/>
          <w:szCs w:val="22"/>
        </w:rPr>
        <w:t xml:space="preserve"> member of staff prior to implementation.</w:t>
      </w:r>
    </w:p>
    <w:p w14:paraId="1AE3ADC3" w14:textId="77777777" w:rsidR="00B02B4C" w:rsidRPr="002B4024" w:rsidRDefault="00B02B4C" w:rsidP="00B02B4C">
      <w:pPr>
        <w:ind w:left="-120"/>
        <w:jc w:val="both"/>
        <w:rPr>
          <w:rFonts w:asciiTheme="minorHAnsi" w:hAnsiTheme="minorHAnsi" w:cs="Arial"/>
          <w:sz w:val="22"/>
          <w:szCs w:val="22"/>
        </w:rPr>
      </w:pPr>
    </w:p>
    <w:p w14:paraId="2B8DE037"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Completed risk assessments are listed in the </w:t>
      </w:r>
      <w:r w:rsidR="00103E76">
        <w:rPr>
          <w:rFonts w:asciiTheme="minorHAnsi" w:hAnsiTheme="minorHAnsi" w:cs="Arial"/>
          <w:sz w:val="22"/>
          <w:szCs w:val="22"/>
        </w:rPr>
        <w:t>r</w:t>
      </w:r>
      <w:r w:rsidRPr="00103E76">
        <w:rPr>
          <w:rFonts w:asciiTheme="minorHAnsi" w:hAnsiTheme="minorHAnsi" w:cs="Arial"/>
          <w:sz w:val="22"/>
          <w:szCs w:val="22"/>
        </w:rPr>
        <w:t xml:space="preserve">isk </w:t>
      </w:r>
      <w:r w:rsidR="00103E76">
        <w:rPr>
          <w:rFonts w:asciiTheme="minorHAnsi" w:hAnsiTheme="minorHAnsi" w:cs="Arial"/>
          <w:sz w:val="22"/>
          <w:szCs w:val="22"/>
        </w:rPr>
        <w:t>r</w:t>
      </w:r>
      <w:r w:rsidRPr="00103E76">
        <w:rPr>
          <w:rFonts w:asciiTheme="minorHAnsi" w:hAnsiTheme="minorHAnsi" w:cs="Arial"/>
          <w:sz w:val="22"/>
          <w:szCs w:val="22"/>
        </w:rPr>
        <w:t>egister</w:t>
      </w:r>
      <w:r w:rsidR="00103E76" w:rsidRPr="00103E76">
        <w:rPr>
          <w:rFonts w:asciiTheme="minorHAnsi" w:hAnsiTheme="minorHAnsi" w:cs="Arial"/>
          <w:sz w:val="22"/>
          <w:szCs w:val="22"/>
        </w:rPr>
        <w:t xml:space="preserve"> section of the </w:t>
      </w:r>
      <w:r w:rsidR="00103E76">
        <w:rPr>
          <w:rFonts w:asciiTheme="minorHAnsi" w:hAnsiTheme="minorHAnsi" w:cs="Arial"/>
          <w:sz w:val="22"/>
          <w:szCs w:val="22"/>
        </w:rPr>
        <w:t>h</w:t>
      </w:r>
      <w:r w:rsidR="00103E76" w:rsidRPr="00103E76">
        <w:rPr>
          <w:rFonts w:asciiTheme="minorHAnsi" w:hAnsiTheme="minorHAnsi" w:cs="Arial"/>
          <w:sz w:val="22"/>
          <w:szCs w:val="22"/>
        </w:rPr>
        <w:t xml:space="preserve">ealth and </w:t>
      </w:r>
      <w:r w:rsidR="00103E76">
        <w:rPr>
          <w:rFonts w:asciiTheme="minorHAnsi" w:hAnsiTheme="minorHAnsi" w:cs="Arial"/>
          <w:sz w:val="22"/>
          <w:szCs w:val="22"/>
        </w:rPr>
        <w:t>s</w:t>
      </w:r>
      <w:r w:rsidR="00103E76" w:rsidRPr="00103E76">
        <w:rPr>
          <w:rFonts w:asciiTheme="minorHAnsi" w:hAnsiTheme="minorHAnsi" w:cs="Arial"/>
          <w:sz w:val="22"/>
          <w:szCs w:val="22"/>
        </w:rPr>
        <w:t xml:space="preserve">afety </w:t>
      </w:r>
      <w:r w:rsidR="00103E76">
        <w:rPr>
          <w:rFonts w:asciiTheme="minorHAnsi" w:hAnsiTheme="minorHAnsi" w:cs="Arial"/>
          <w:sz w:val="22"/>
          <w:szCs w:val="22"/>
        </w:rPr>
        <w:t>b</w:t>
      </w:r>
      <w:r w:rsidR="00103E76" w:rsidRPr="00103E76">
        <w:rPr>
          <w:rFonts w:asciiTheme="minorHAnsi" w:hAnsiTheme="minorHAnsi" w:cs="Arial"/>
          <w:sz w:val="22"/>
          <w:szCs w:val="22"/>
        </w:rPr>
        <w:t>ring-</w:t>
      </w:r>
      <w:r w:rsidR="00103E76">
        <w:rPr>
          <w:rFonts w:asciiTheme="minorHAnsi" w:hAnsiTheme="minorHAnsi" w:cs="Arial"/>
          <w:sz w:val="22"/>
          <w:szCs w:val="22"/>
        </w:rPr>
        <w:t>u</w:t>
      </w:r>
      <w:r w:rsidR="00103E76" w:rsidRPr="00103E76">
        <w:rPr>
          <w:rFonts w:asciiTheme="minorHAnsi" w:hAnsiTheme="minorHAnsi" w:cs="Arial"/>
          <w:sz w:val="22"/>
          <w:szCs w:val="22"/>
        </w:rPr>
        <w:t xml:space="preserve">p </w:t>
      </w:r>
      <w:r w:rsidR="00103E76">
        <w:rPr>
          <w:rFonts w:asciiTheme="minorHAnsi" w:hAnsiTheme="minorHAnsi" w:cs="Arial"/>
          <w:sz w:val="22"/>
          <w:szCs w:val="22"/>
        </w:rPr>
        <w:t>d</w:t>
      </w:r>
      <w:r w:rsidR="00103E76" w:rsidRPr="00103E76">
        <w:rPr>
          <w:rFonts w:asciiTheme="minorHAnsi" w:hAnsiTheme="minorHAnsi" w:cs="Arial"/>
          <w:sz w:val="22"/>
          <w:szCs w:val="22"/>
        </w:rPr>
        <w:t xml:space="preserve">iary </w:t>
      </w:r>
      <w:r w:rsidR="00103E76">
        <w:rPr>
          <w:rFonts w:asciiTheme="minorHAnsi" w:hAnsiTheme="minorHAnsi" w:cs="Arial"/>
          <w:sz w:val="22"/>
          <w:szCs w:val="22"/>
        </w:rPr>
        <w:t>s</w:t>
      </w:r>
      <w:r w:rsidR="00103E76" w:rsidRPr="00103E76">
        <w:rPr>
          <w:rFonts w:asciiTheme="minorHAnsi" w:hAnsiTheme="minorHAnsi" w:cs="Arial"/>
          <w:sz w:val="22"/>
          <w:szCs w:val="22"/>
        </w:rPr>
        <w:t>ystem</w:t>
      </w:r>
      <w:r w:rsidR="00103E76">
        <w:rPr>
          <w:rFonts w:asciiTheme="minorHAnsi" w:hAnsiTheme="minorHAnsi" w:cs="Arial"/>
          <w:sz w:val="22"/>
          <w:szCs w:val="22"/>
        </w:rPr>
        <w:t xml:space="preserve"> and/or in hard copy in departments (plus soft copy saved within the Risk Assessment folder of the Health and Safety folder on the staff </w:t>
      </w:r>
      <w:r w:rsidR="00E47B44">
        <w:rPr>
          <w:rFonts w:asciiTheme="minorHAnsi" w:hAnsiTheme="minorHAnsi" w:cs="Arial"/>
          <w:sz w:val="22"/>
          <w:szCs w:val="22"/>
        </w:rPr>
        <w:t>resources</w:t>
      </w:r>
      <w:r w:rsidR="00103E76">
        <w:rPr>
          <w:rFonts w:asciiTheme="minorHAnsi" w:hAnsiTheme="minorHAnsi" w:cs="Arial"/>
          <w:sz w:val="22"/>
          <w:szCs w:val="22"/>
        </w:rPr>
        <w:t xml:space="preserve"> d</w:t>
      </w:r>
      <w:r w:rsidR="00E50A9B">
        <w:rPr>
          <w:rFonts w:asciiTheme="minorHAnsi" w:hAnsiTheme="minorHAnsi" w:cs="Arial"/>
          <w:sz w:val="22"/>
          <w:szCs w:val="22"/>
        </w:rPr>
        <w:t>r</w:t>
      </w:r>
      <w:r w:rsidR="00103E76">
        <w:rPr>
          <w:rFonts w:asciiTheme="minorHAnsi" w:hAnsiTheme="minorHAnsi" w:cs="Arial"/>
          <w:sz w:val="22"/>
          <w:szCs w:val="22"/>
        </w:rPr>
        <w:t xml:space="preserve">ive) </w:t>
      </w:r>
      <w:r w:rsidRPr="002B4024">
        <w:rPr>
          <w:rFonts w:asciiTheme="minorHAnsi" w:hAnsiTheme="minorHAnsi" w:cs="Arial"/>
          <w:sz w:val="22"/>
          <w:szCs w:val="22"/>
        </w:rPr>
        <w:t xml:space="preserve">and will be reviewed periodically in accordance with each risk assessment’s review date as listed for review in the </w:t>
      </w:r>
      <w:r w:rsidR="00103E76">
        <w:rPr>
          <w:rFonts w:asciiTheme="minorHAnsi" w:hAnsiTheme="minorHAnsi" w:cs="Arial"/>
          <w:sz w:val="22"/>
          <w:szCs w:val="22"/>
        </w:rPr>
        <w:t>health and safety</w:t>
      </w:r>
      <w:r w:rsidRPr="002B4024">
        <w:rPr>
          <w:rFonts w:asciiTheme="minorHAnsi" w:hAnsiTheme="minorHAnsi" w:cs="Arial"/>
          <w:sz w:val="22"/>
          <w:szCs w:val="22"/>
        </w:rPr>
        <w:t xml:space="preserve"> bring-up diary system.</w:t>
      </w:r>
    </w:p>
    <w:p w14:paraId="7CDF77AB" w14:textId="77777777" w:rsidR="00B02B4C" w:rsidRPr="002B4024" w:rsidRDefault="00B02B4C" w:rsidP="00B02B4C">
      <w:pPr>
        <w:ind w:left="-120"/>
        <w:jc w:val="both"/>
        <w:rPr>
          <w:rFonts w:asciiTheme="minorHAnsi" w:hAnsiTheme="minorHAnsi" w:cs="Arial"/>
          <w:i/>
          <w:sz w:val="22"/>
          <w:szCs w:val="22"/>
        </w:rPr>
      </w:pPr>
    </w:p>
    <w:p w14:paraId="23FEC539" w14:textId="77777777" w:rsidR="00B02B4C" w:rsidRPr="002B4024" w:rsidRDefault="00B02B4C" w:rsidP="00416618">
      <w:pPr>
        <w:pStyle w:val="Heading2"/>
      </w:pPr>
      <w:bookmarkStart w:id="55" w:name="_Toc22816688"/>
      <w:r w:rsidRPr="002B4024">
        <w:t xml:space="preserve">Smoking </w:t>
      </w:r>
      <w:r w:rsidR="00615FB9">
        <w:t>and Vaping</w:t>
      </w:r>
      <w:bookmarkEnd w:id="55"/>
    </w:p>
    <w:p w14:paraId="7FE0D6F9" w14:textId="77777777" w:rsidR="00B02B4C" w:rsidRPr="002B4024" w:rsidRDefault="00B02B4C" w:rsidP="00B02B4C">
      <w:pPr>
        <w:ind w:left="-120"/>
        <w:jc w:val="both"/>
        <w:rPr>
          <w:rFonts w:asciiTheme="minorHAnsi" w:hAnsiTheme="minorHAnsi" w:cs="Arial"/>
          <w:b/>
          <w:sz w:val="22"/>
          <w:szCs w:val="22"/>
        </w:rPr>
      </w:pPr>
    </w:p>
    <w:p w14:paraId="6FA4024B"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Smoking </w:t>
      </w:r>
      <w:r w:rsidR="00615FB9">
        <w:rPr>
          <w:rFonts w:asciiTheme="minorHAnsi" w:hAnsiTheme="minorHAnsi" w:cs="Arial"/>
          <w:sz w:val="22"/>
          <w:szCs w:val="22"/>
        </w:rPr>
        <w:t xml:space="preserve">and/or Vaping </w:t>
      </w:r>
      <w:r w:rsidRPr="002B4024">
        <w:rPr>
          <w:rFonts w:asciiTheme="minorHAnsi" w:hAnsiTheme="minorHAnsi" w:cs="Arial"/>
          <w:sz w:val="22"/>
          <w:szCs w:val="22"/>
        </w:rPr>
        <w:t xml:space="preserve">is not permitted on the premises.  </w:t>
      </w:r>
    </w:p>
    <w:p w14:paraId="01F8F08F" w14:textId="77777777" w:rsidR="00B02B4C" w:rsidRPr="002B4024" w:rsidRDefault="00B02B4C" w:rsidP="00B02B4C">
      <w:pPr>
        <w:ind w:left="-120"/>
        <w:jc w:val="both"/>
        <w:rPr>
          <w:rFonts w:asciiTheme="minorHAnsi" w:hAnsiTheme="minorHAnsi" w:cs="Arial"/>
          <w:sz w:val="22"/>
          <w:szCs w:val="22"/>
        </w:rPr>
      </w:pPr>
    </w:p>
    <w:p w14:paraId="4631546C" w14:textId="77777777" w:rsidR="00B02B4C" w:rsidRPr="002B4024" w:rsidRDefault="00B02B4C" w:rsidP="00B02B4C">
      <w:pPr>
        <w:ind w:left="-120"/>
        <w:jc w:val="both"/>
        <w:rPr>
          <w:rFonts w:asciiTheme="minorHAnsi" w:hAnsiTheme="minorHAnsi" w:cs="Arial"/>
          <w:i/>
          <w:sz w:val="22"/>
          <w:szCs w:val="22"/>
        </w:rPr>
      </w:pPr>
      <w:r w:rsidRPr="002B4024">
        <w:rPr>
          <w:rFonts w:asciiTheme="minorHAnsi" w:hAnsiTheme="minorHAnsi" w:cs="Arial"/>
          <w:i/>
          <w:sz w:val="22"/>
          <w:szCs w:val="22"/>
        </w:rPr>
        <w:t xml:space="preserve">Please also see </w:t>
      </w:r>
      <w:r w:rsidRPr="002B4024">
        <w:rPr>
          <w:rFonts w:asciiTheme="minorHAnsi" w:hAnsiTheme="minorHAnsi" w:cs="Arial"/>
          <w:b/>
          <w:i/>
          <w:sz w:val="22"/>
          <w:szCs w:val="22"/>
        </w:rPr>
        <w:t>Smoking Policy</w:t>
      </w:r>
      <w:r w:rsidRPr="002B4024">
        <w:rPr>
          <w:rFonts w:asciiTheme="minorHAnsi" w:hAnsiTheme="minorHAnsi" w:cs="Arial"/>
          <w:i/>
          <w:sz w:val="22"/>
          <w:szCs w:val="22"/>
        </w:rPr>
        <w:t xml:space="preserve"> for further information.</w:t>
      </w:r>
    </w:p>
    <w:p w14:paraId="6D808F19" w14:textId="77777777" w:rsidR="00B02B4C" w:rsidRPr="002B4024" w:rsidRDefault="00B02B4C" w:rsidP="00B02B4C">
      <w:pPr>
        <w:ind w:left="-120"/>
        <w:jc w:val="both"/>
        <w:rPr>
          <w:rFonts w:asciiTheme="minorHAnsi" w:hAnsiTheme="minorHAnsi" w:cs="Arial"/>
          <w:i/>
          <w:sz w:val="22"/>
          <w:szCs w:val="22"/>
        </w:rPr>
      </w:pPr>
    </w:p>
    <w:p w14:paraId="77FE9715" w14:textId="77777777" w:rsidR="00B02B4C" w:rsidRPr="002B4024" w:rsidRDefault="00B02B4C" w:rsidP="00416618">
      <w:pPr>
        <w:pStyle w:val="Heading2"/>
        <w:rPr>
          <w:i/>
          <w:color w:val="0000FF"/>
        </w:rPr>
      </w:pPr>
      <w:bookmarkStart w:id="56" w:name="_Toc22816689"/>
      <w:r w:rsidRPr="002B4024">
        <w:t xml:space="preserve">Stress </w:t>
      </w:r>
      <w:r w:rsidR="00AC45A5">
        <w:t>and</w:t>
      </w:r>
      <w:r w:rsidRPr="002B4024">
        <w:t xml:space="preserve"> Wellbeing</w:t>
      </w:r>
      <w:bookmarkEnd w:id="56"/>
      <w:r w:rsidRPr="002B4024">
        <w:t xml:space="preserve"> </w:t>
      </w:r>
    </w:p>
    <w:p w14:paraId="7CF6FB22" w14:textId="77777777" w:rsidR="00B02B4C" w:rsidRPr="002B4024" w:rsidRDefault="00B02B4C" w:rsidP="00B02B4C">
      <w:pPr>
        <w:ind w:left="-120"/>
        <w:jc w:val="both"/>
        <w:rPr>
          <w:rFonts w:asciiTheme="minorHAnsi" w:hAnsiTheme="minorHAnsi" w:cs="Arial"/>
          <w:sz w:val="22"/>
          <w:szCs w:val="22"/>
        </w:rPr>
      </w:pPr>
    </w:p>
    <w:p w14:paraId="2A0D46F5"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Cams Hill School is committed to promoting high levels of health and wellbeing and recognises the importance of identifying </w:t>
      </w:r>
      <w:r w:rsidR="00AC45A5">
        <w:rPr>
          <w:rFonts w:asciiTheme="minorHAnsi" w:hAnsiTheme="minorHAnsi" w:cs="Arial"/>
          <w:sz w:val="22"/>
          <w:szCs w:val="22"/>
        </w:rPr>
        <w:t>and</w:t>
      </w:r>
      <w:r w:rsidRPr="002B4024">
        <w:rPr>
          <w:rFonts w:asciiTheme="minorHAnsi" w:hAnsiTheme="minorHAnsi" w:cs="Arial"/>
          <w:sz w:val="22"/>
          <w:szCs w:val="22"/>
        </w:rPr>
        <w:t xml:space="preserve"> reducing workplace stress</w:t>
      </w:r>
      <w:r w:rsidR="00CE0747">
        <w:rPr>
          <w:rFonts w:asciiTheme="minorHAnsi" w:hAnsiTheme="minorHAnsi" w:cs="Arial"/>
          <w:sz w:val="22"/>
          <w:szCs w:val="22"/>
        </w:rPr>
        <w:t>ors</w:t>
      </w:r>
      <w:r w:rsidRPr="002B4024">
        <w:rPr>
          <w:rFonts w:asciiTheme="minorHAnsi" w:hAnsiTheme="minorHAnsi" w:cs="Arial"/>
          <w:sz w:val="22"/>
          <w:szCs w:val="22"/>
        </w:rPr>
        <w:t>.</w:t>
      </w:r>
      <w:r w:rsidR="00E50A9B">
        <w:rPr>
          <w:rFonts w:asciiTheme="minorHAnsi" w:hAnsiTheme="minorHAnsi" w:cs="Arial"/>
          <w:sz w:val="22"/>
          <w:szCs w:val="22"/>
        </w:rPr>
        <w:t xml:space="preserve">  The school provides staff </w:t>
      </w:r>
      <w:r w:rsidR="00416618">
        <w:rPr>
          <w:rFonts w:asciiTheme="minorHAnsi" w:hAnsiTheme="minorHAnsi" w:cs="Arial"/>
          <w:sz w:val="22"/>
          <w:szCs w:val="22"/>
        </w:rPr>
        <w:t xml:space="preserve">with </w:t>
      </w:r>
      <w:r w:rsidR="00E50A9B">
        <w:rPr>
          <w:rFonts w:asciiTheme="minorHAnsi" w:hAnsiTheme="minorHAnsi" w:cs="Arial"/>
          <w:sz w:val="22"/>
          <w:szCs w:val="22"/>
        </w:rPr>
        <w:t>an occupational health support service and support</w:t>
      </w:r>
      <w:r w:rsidR="00E50A9B" w:rsidRPr="00E50A9B">
        <w:rPr>
          <w:rFonts w:asciiTheme="minorHAnsi" w:hAnsiTheme="minorHAnsi" w:cs="Arial"/>
          <w:sz w:val="22"/>
          <w:szCs w:val="22"/>
        </w:rPr>
        <w:t xml:space="preserve"> is also available from the school's insurer's counselling service</w:t>
      </w:r>
      <w:r w:rsidR="00E50A9B">
        <w:rPr>
          <w:rFonts w:asciiTheme="minorHAnsi" w:hAnsiTheme="minorHAnsi" w:cs="Arial"/>
          <w:sz w:val="22"/>
          <w:szCs w:val="22"/>
        </w:rPr>
        <w:t xml:space="preserve">.  Further information is available from the HR Department. </w:t>
      </w:r>
    </w:p>
    <w:p w14:paraId="5A67E55E" w14:textId="77777777" w:rsidR="00B02B4C" w:rsidRPr="002B4024" w:rsidRDefault="00B02B4C" w:rsidP="00B02B4C">
      <w:pPr>
        <w:ind w:left="-120"/>
        <w:jc w:val="both"/>
        <w:rPr>
          <w:rFonts w:asciiTheme="minorHAnsi" w:hAnsiTheme="minorHAnsi" w:cs="Arial"/>
          <w:sz w:val="22"/>
          <w:szCs w:val="22"/>
        </w:rPr>
      </w:pPr>
    </w:p>
    <w:p w14:paraId="5ED7221C" w14:textId="77777777" w:rsidR="00B02B4C" w:rsidRDefault="00B02B4C" w:rsidP="00416618">
      <w:pPr>
        <w:pStyle w:val="Heading2"/>
      </w:pPr>
      <w:bookmarkStart w:id="57" w:name="_Toc22816690"/>
      <w:r w:rsidRPr="002B4024">
        <w:t>Traffic Management</w:t>
      </w:r>
      <w:bookmarkEnd w:id="57"/>
      <w:r w:rsidRPr="002B4024">
        <w:t xml:space="preserve"> </w:t>
      </w:r>
    </w:p>
    <w:p w14:paraId="7E4479A3" w14:textId="77777777" w:rsidR="00E50A9B" w:rsidRDefault="00E50A9B" w:rsidP="00B02B4C">
      <w:pPr>
        <w:ind w:left="-120"/>
        <w:jc w:val="both"/>
        <w:rPr>
          <w:rFonts w:asciiTheme="minorHAnsi" w:hAnsiTheme="minorHAnsi" w:cs="Arial"/>
          <w:b/>
          <w:sz w:val="22"/>
          <w:szCs w:val="22"/>
        </w:rPr>
      </w:pPr>
    </w:p>
    <w:p w14:paraId="23FB70E1" w14:textId="77777777" w:rsidR="00E50A9B" w:rsidRPr="00E50A9B" w:rsidRDefault="00E50A9B" w:rsidP="00B02B4C">
      <w:pPr>
        <w:ind w:left="-120"/>
        <w:jc w:val="both"/>
        <w:rPr>
          <w:rFonts w:asciiTheme="minorHAnsi" w:hAnsiTheme="minorHAnsi" w:cs="Arial"/>
          <w:sz w:val="22"/>
          <w:szCs w:val="22"/>
        </w:rPr>
      </w:pPr>
      <w:r w:rsidRPr="00E50A9B">
        <w:rPr>
          <w:rFonts w:asciiTheme="minorHAnsi" w:hAnsiTheme="minorHAnsi" w:cs="Arial"/>
          <w:sz w:val="22"/>
          <w:szCs w:val="22"/>
        </w:rPr>
        <w:t>Arrangements regarding on-site traffic safety are based on the premises traffic R</w:t>
      </w:r>
      <w:r>
        <w:rPr>
          <w:rFonts w:asciiTheme="minorHAnsi" w:hAnsiTheme="minorHAnsi" w:cs="Arial"/>
          <w:sz w:val="22"/>
          <w:szCs w:val="22"/>
        </w:rPr>
        <w:t xml:space="preserve">isk Assessment which is </w:t>
      </w:r>
      <w:r w:rsidRPr="00E50A9B">
        <w:rPr>
          <w:rFonts w:asciiTheme="minorHAnsi" w:hAnsiTheme="minorHAnsi" w:cs="Arial"/>
          <w:sz w:val="22"/>
          <w:szCs w:val="22"/>
        </w:rPr>
        <w:t>available in the Risk Assessment folder of the Health and Safet</w:t>
      </w:r>
      <w:r>
        <w:rPr>
          <w:rFonts w:asciiTheme="minorHAnsi" w:hAnsiTheme="minorHAnsi" w:cs="Arial"/>
          <w:sz w:val="22"/>
          <w:szCs w:val="22"/>
        </w:rPr>
        <w:t xml:space="preserve">y folder on the staff </w:t>
      </w:r>
      <w:r w:rsidR="00E47B44">
        <w:rPr>
          <w:rFonts w:asciiTheme="minorHAnsi" w:hAnsiTheme="minorHAnsi" w:cs="Arial"/>
          <w:sz w:val="22"/>
          <w:szCs w:val="22"/>
        </w:rPr>
        <w:t>resources</w:t>
      </w:r>
      <w:r>
        <w:rPr>
          <w:rFonts w:asciiTheme="minorHAnsi" w:hAnsiTheme="minorHAnsi" w:cs="Arial"/>
          <w:sz w:val="22"/>
          <w:szCs w:val="22"/>
        </w:rPr>
        <w:t xml:space="preserve"> driv</w:t>
      </w:r>
      <w:r w:rsidRPr="00E50A9B">
        <w:rPr>
          <w:rFonts w:asciiTheme="minorHAnsi" w:hAnsiTheme="minorHAnsi" w:cs="Arial"/>
          <w:sz w:val="22"/>
          <w:szCs w:val="22"/>
        </w:rPr>
        <w:t>e.</w:t>
      </w:r>
    </w:p>
    <w:p w14:paraId="00263B96" w14:textId="77777777" w:rsidR="00E50A9B" w:rsidRPr="002B4024" w:rsidRDefault="00E50A9B" w:rsidP="00B02B4C">
      <w:pPr>
        <w:ind w:left="-120"/>
        <w:jc w:val="both"/>
        <w:rPr>
          <w:rFonts w:asciiTheme="minorHAnsi" w:hAnsiTheme="minorHAnsi" w:cs="Arial"/>
          <w:b/>
          <w:sz w:val="22"/>
          <w:szCs w:val="22"/>
        </w:rPr>
      </w:pPr>
    </w:p>
    <w:p w14:paraId="55C8A6C8" w14:textId="77777777" w:rsidR="00E50A9B" w:rsidRDefault="00E50A9B" w:rsidP="00E50A9B">
      <w:pPr>
        <w:ind w:left="-120"/>
        <w:jc w:val="both"/>
        <w:rPr>
          <w:rFonts w:asciiTheme="minorHAnsi" w:hAnsiTheme="minorHAnsi" w:cs="Arial"/>
          <w:sz w:val="22"/>
          <w:szCs w:val="22"/>
        </w:rPr>
      </w:pPr>
      <w:r w:rsidRPr="00E50A9B">
        <w:rPr>
          <w:rFonts w:asciiTheme="minorHAnsi" w:hAnsiTheme="minorHAnsi" w:cs="Arial"/>
          <w:sz w:val="22"/>
          <w:szCs w:val="22"/>
        </w:rPr>
        <w:t>Drivers on site should:</w:t>
      </w:r>
    </w:p>
    <w:p w14:paraId="0DB336D4" w14:textId="77777777" w:rsidR="00617031" w:rsidRPr="00E50A9B" w:rsidRDefault="00617031" w:rsidP="00E50A9B">
      <w:pPr>
        <w:ind w:left="-120"/>
        <w:jc w:val="both"/>
        <w:rPr>
          <w:rFonts w:asciiTheme="minorHAnsi" w:hAnsiTheme="minorHAnsi" w:cs="Arial"/>
          <w:sz w:val="22"/>
          <w:szCs w:val="22"/>
        </w:rPr>
      </w:pPr>
    </w:p>
    <w:p w14:paraId="2F4B21A8" w14:textId="77777777" w:rsidR="00E50A9B" w:rsidRPr="00E50A9B" w:rsidRDefault="00617031" w:rsidP="00E50A9B">
      <w:pPr>
        <w:pStyle w:val="ListParagraph"/>
        <w:numPr>
          <w:ilvl w:val="0"/>
          <w:numId w:val="18"/>
        </w:numPr>
        <w:jc w:val="both"/>
        <w:rPr>
          <w:rFonts w:asciiTheme="minorHAnsi" w:hAnsiTheme="minorHAnsi" w:cs="Arial"/>
        </w:rPr>
      </w:pPr>
      <w:r>
        <w:rPr>
          <w:rFonts w:asciiTheme="minorHAnsi" w:hAnsiTheme="minorHAnsi" w:cs="Arial"/>
        </w:rPr>
        <w:t>c</w:t>
      </w:r>
      <w:r w:rsidR="00E50A9B" w:rsidRPr="00E50A9B">
        <w:rPr>
          <w:rFonts w:asciiTheme="minorHAnsi" w:hAnsiTheme="minorHAnsi" w:cs="Arial"/>
        </w:rPr>
        <w:t xml:space="preserve">omply with the </w:t>
      </w:r>
      <w:r w:rsidR="0007531F">
        <w:rPr>
          <w:rFonts w:asciiTheme="minorHAnsi" w:hAnsiTheme="minorHAnsi" w:cs="Arial"/>
        </w:rPr>
        <w:t>Traffic Safety</w:t>
      </w:r>
      <w:r w:rsidR="00E50A9B" w:rsidRPr="00E50A9B">
        <w:rPr>
          <w:rFonts w:asciiTheme="minorHAnsi" w:hAnsiTheme="minorHAnsi" w:cs="Arial"/>
        </w:rPr>
        <w:t xml:space="preserve"> Site R</w:t>
      </w:r>
      <w:r w:rsidR="00E50A9B">
        <w:rPr>
          <w:rFonts w:asciiTheme="minorHAnsi" w:hAnsiTheme="minorHAnsi" w:cs="Arial"/>
        </w:rPr>
        <w:t xml:space="preserve">isk </w:t>
      </w:r>
      <w:r w:rsidR="00E50A9B" w:rsidRPr="00E50A9B">
        <w:rPr>
          <w:rFonts w:asciiTheme="minorHAnsi" w:hAnsiTheme="minorHAnsi" w:cs="Arial"/>
        </w:rPr>
        <w:t>A</w:t>
      </w:r>
      <w:r w:rsidR="00E50A9B">
        <w:rPr>
          <w:rFonts w:asciiTheme="minorHAnsi" w:hAnsiTheme="minorHAnsi" w:cs="Arial"/>
        </w:rPr>
        <w:t>ssessment</w:t>
      </w:r>
      <w:r>
        <w:rPr>
          <w:rFonts w:asciiTheme="minorHAnsi" w:hAnsiTheme="minorHAnsi" w:cs="Arial"/>
        </w:rPr>
        <w:t>;</w:t>
      </w:r>
    </w:p>
    <w:p w14:paraId="7056FE2C" w14:textId="77777777" w:rsidR="00E50A9B" w:rsidRDefault="00617031" w:rsidP="00E50A9B">
      <w:pPr>
        <w:pStyle w:val="ListParagraph"/>
        <w:numPr>
          <w:ilvl w:val="0"/>
          <w:numId w:val="18"/>
        </w:numPr>
        <w:jc w:val="both"/>
        <w:rPr>
          <w:rFonts w:asciiTheme="minorHAnsi" w:hAnsiTheme="minorHAnsi" w:cs="Arial"/>
        </w:rPr>
      </w:pPr>
      <w:r>
        <w:rPr>
          <w:rFonts w:asciiTheme="minorHAnsi" w:hAnsiTheme="minorHAnsi" w:cs="Arial"/>
        </w:rPr>
        <w:t>d</w:t>
      </w:r>
      <w:r w:rsidR="00E50A9B" w:rsidRPr="00E50A9B">
        <w:rPr>
          <w:rFonts w:asciiTheme="minorHAnsi" w:hAnsiTheme="minorHAnsi" w:cs="Arial"/>
        </w:rPr>
        <w:t>rive carefully</w:t>
      </w:r>
      <w:r>
        <w:rPr>
          <w:rFonts w:asciiTheme="minorHAnsi" w:hAnsiTheme="minorHAnsi" w:cs="Arial"/>
        </w:rPr>
        <w:t>;</w:t>
      </w:r>
    </w:p>
    <w:p w14:paraId="5461DD83" w14:textId="77777777" w:rsidR="00E50A9B" w:rsidRDefault="00617031" w:rsidP="00E50A9B">
      <w:pPr>
        <w:pStyle w:val="ListParagraph"/>
        <w:numPr>
          <w:ilvl w:val="0"/>
          <w:numId w:val="18"/>
        </w:numPr>
        <w:jc w:val="both"/>
        <w:rPr>
          <w:rFonts w:asciiTheme="minorHAnsi" w:hAnsiTheme="minorHAnsi" w:cs="Arial"/>
        </w:rPr>
      </w:pPr>
      <w:r>
        <w:rPr>
          <w:rFonts w:asciiTheme="minorHAnsi" w:hAnsiTheme="minorHAnsi" w:cs="Arial"/>
        </w:rPr>
        <w:t>o</w:t>
      </w:r>
      <w:r w:rsidR="00E50A9B">
        <w:rPr>
          <w:rFonts w:asciiTheme="minorHAnsi" w:hAnsiTheme="minorHAnsi" w:cs="Arial"/>
        </w:rPr>
        <w:t>bserve the speed limits</w:t>
      </w:r>
      <w:r>
        <w:rPr>
          <w:rFonts w:asciiTheme="minorHAnsi" w:hAnsiTheme="minorHAnsi" w:cs="Arial"/>
        </w:rPr>
        <w:t>;</w:t>
      </w:r>
    </w:p>
    <w:p w14:paraId="497BCA6C" w14:textId="77777777" w:rsidR="0007531F" w:rsidRPr="0007531F" w:rsidRDefault="00617031" w:rsidP="0007531F">
      <w:pPr>
        <w:pStyle w:val="ListParagraph"/>
        <w:numPr>
          <w:ilvl w:val="0"/>
          <w:numId w:val="18"/>
        </w:numPr>
        <w:jc w:val="both"/>
        <w:rPr>
          <w:rFonts w:asciiTheme="minorHAnsi" w:hAnsiTheme="minorHAnsi" w:cs="Arial"/>
        </w:rPr>
      </w:pPr>
      <w:r>
        <w:rPr>
          <w:rFonts w:asciiTheme="minorHAnsi" w:hAnsiTheme="minorHAnsi" w:cs="Arial"/>
        </w:rPr>
        <w:t>p</w:t>
      </w:r>
      <w:r w:rsidR="00E50A9B">
        <w:rPr>
          <w:rFonts w:asciiTheme="minorHAnsi" w:hAnsiTheme="minorHAnsi" w:cs="Arial"/>
        </w:rPr>
        <w:t xml:space="preserve">ark sensibly taking into consideration </w:t>
      </w:r>
      <w:r w:rsidR="0007531F">
        <w:rPr>
          <w:rFonts w:asciiTheme="minorHAnsi" w:hAnsiTheme="minorHAnsi" w:cs="Arial"/>
        </w:rPr>
        <w:t>other car users</w:t>
      </w:r>
      <w:r>
        <w:rPr>
          <w:rFonts w:asciiTheme="minorHAnsi" w:hAnsiTheme="minorHAnsi" w:cs="Arial"/>
        </w:rPr>
        <w:t>;</w:t>
      </w:r>
    </w:p>
    <w:p w14:paraId="2D11774A" w14:textId="77777777" w:rsidR="00E50A9B" w:rsidRPr="00E50A9B" w:rsidRDefault="00617031" w:rsidP="00E50A9B">
      <w:pPr>
        <w:pStyle w:val="ListParagraph"/>
        <w:numPr>
          <w:ilvl w:val="0"/>
          <w:numId w:val="18"/>
        </w:numPr>
        <w:jc w:val="both"/>
        <w:rPr>
          <w:rFonts w:asciiTheme="minorHAnsi" w:hAnsiTheme="minorHAnsi" w:cs="Arial"/>
        </w:rPr>
      </w:pPr>
      <w:r>
        <w:rPr>
          <w:rFonts w:asciiTheme="minorHAnsi" w:hAnsiTheme="minorHAnsi" w:cs="Arial"/>
        </w:rPr>
        <w:t>b</w:t>
      </w:r>
      <w:r w:rsidR="0007531F">
        <w:rPr>
          <w:rFonts w:asciiTheme="minorHAnsi" w:hAnsiTheme="minorHAnsi" w:cs="Arial"/>
        </w:rPr>
        <w:t>e vigilant of</w:t>
      </w:r>
      <w:r w:rsidR="00E50A9B" w:rsidRPr="00E50A9B">
        <w:rPr>
          <w:rFonts w:asciiTheme="minorHAnsi" w:hAnsiTheme="minorHAnsi" w:cs="Arial"/>
        </w:rPr>
        <w:t xml:space="preserve"> children crossing</w:t>
      </w:r>
      <w:r>
        <w:rPr>
          <w:rFonts w:asciiTheme="minorHAnsi" w:hAnsiTheme="minorHAnsi" w:cs="Arial"/>
        </w:rPr>
        <w:t>.</w:t>
      </w:r>
    </w:p>
    <w:p w14:paraId="121A147F" w14:textId="77777777" w:rsidR="008E6252" w:rsidRDefault="00B02B4C" w:rsidP="0007531F">
      <w:pPr>
        <w:ind w:left="-120"/>
        <w:jc w:val="both"/>
        <w:rPr>
          <w:rFonts w:asciiTheme="minorHAnsi" w:hAnsiTheme="minorHAnsi" w:cs="Arial"/>
          <w:i/>
          <w:sz w:val="22"/>
          <w:szCs w:val="22"/>
        </w:rPr>
      </w:pPr>
      <w:r w:rsidRPr="002B4024">
        <w:rPr>
          <w:rFonts w:asciiTheme="minorHAnsi" w:hAnsiTheme="minorHAnsi" w:cs="Arial"/>
          <w:i/>
          <w:sz w:val="22"/>
          <w:szCs w:val="22"/>
        </w:rPr>
        <w:t xml:space="preserve">Please see </w:t>
      </w:r>
      <w:r w:rsidRPr="002B4024">
        <w:rPr>
          <w:rFonts w:asciiTheme="minorHAnsi" w:hAnsiTheme="minorHAnsi" w:cs="Arial"/>
          <w:b/>
          <w:i/>
          <w:sz w:val="22"/>
          <w:szCs w:val="22"/>
        </w:rPr>
        <w:t>Road Safety Policy</w:t>
      </w:r>
      <w:r w:rsidRPr="002B4024">
        <w:rPr>
          <w:rFonts w:asciiTheme="minorHAnsi" w:hAnsiTheme="minorHAnsi" w:cs="Arial"/>
          <w:i/>
          <w:sz w:val="22"/>
          <w:szCs w:val="22"/>
        </w:rPr>
        <w:t xml:space="preserve"> for further details. </w:t>
      </w:r>
    </w:p>
    <w:p w14:paraId="0D9111F9" w14:textId="77777777" w:rsidR="0007531F" w:rsidRDefault="0007531F" w:rsidP="0007531F">
      <w:pPr>
        <w:ind w:left="-120"/>
        <w:jc w:val="both"/>
        <w:rPr>
          <w:rFonts w:asciiTheme="minorHAnsi" w:hAnsiTheme="minorHAnsi" w:cs="Arial"/>
          <w:b/>
          <w:sz w:val="22"/>
          <w:szCs w:val="22"/>
        </w:rPr>
      </w:pPr>
    </w:p>
    <w:p w14:paraId="116B3C06" w14:textId="77777777" w:rsidR="00B02B4C" w:rsidRDefault="00B02B4C" w:rsidP="00416618">
      <w:pPr>
        <w:pStyle w:val="Heading2"/>
      </w:pPr>
      <w:bookmarkStart w:id="58" w:name="_Toc22816691"/>
      <w:r w:rsidRPr="002B4024">
        <w:lastRenderedPageBreak/>
        <w:t xml:space="preserve">Training </w:t>
      </w:r>
      <w:r w:rsidR="00891073">
        <w:t>(Health and Safety Related)</w:t>
      </w:r>
      <w:bookmarkEnd w:id="58"/>
    </w:p>
    <w:p w14:paraId="59EA7F5B" w14:textId="77777777" w:rsidR="0007531F" w:rsidRPr="002B4024" w:rsidRDefault="0007531F" w:rsidP="00B02B4C">
      <w:pPr>
        <w:ind w:left="-120"/>
        <w:jc w:val="both"/>
        <w:rPr>
          <w:rFonts w:asciiTheme="minorHAnsi" w:hAnsiTheme="minorHAnsi" w:cs="Arial"/>
          <w:b/>
          <w:i/>
          <w:sz w:val="22"/>
          <w:szCs w:val="22"/>
        </w:rPr>
      </w:pPr>
    </w:p>
    <w:p w14:paraId="1424A359" w14:textId="77777777" w:rsidR="0007531F" w:rsidRDefault="0007531F" w:rsidP="0007531F">
      <w:pPr>
        <w:ind w:left="-120"/>
        <w:jc w:val="both"/>
        <w:rPr>
          <w:rFonts w:asciiTheme="minorHAnsi" w:hAnsiTheme="minorHAnsi" w:cs="Arial"/>
          <w:sz w:val="22"/>
          <w:szCs w:val="22"/>
        </w:rPr>
      </w:pPr>
      <w:r w:rsidRPr="0007531F">
        <w:rPr>
          <w:rFonts w:asciiTheme="minorHAnsi" w:hAnsiTheme="minorHAnsi" w:cs="Arial"/>
          <w:sz w:val="22"/>
          <w:szCs w:val="22"/>
        </w:rPr>
        <w:t xml:space="preserve">The </w:t>
      </w:r>
      <w:r w:rsidR="00315F01">
        <w:rPr>
          <w:rFonts w:asciiTheme="minorHAnsi" w:hAnsiTheme="minorHAnsi" w:cs="Arial"/>
          <w:sz w:val="22"/>
          <w:szCs w:val="22"/>
        </w:rPr>
        <w:t>Health and Safety, Lettings and Risk Manager</w:t>
      </w:r>
      <w:r>
        <w:rPr>
          <w:rFonts w:asciiTheme="minorHAnsi" w:hAnsiTheme="minorHAnsi" w:cs="Arial"/>
          <w:sz w:val="22"/>
          <w:szCs w:val="22"/>
        </w:rPr>
        <w:t xml:space="preserve"> on behalf of the Headt</w:t>
      </w:r>
      <w:r w:rsidRPr="0007531F">
        <w:rPr>
          <w:rFonts w:asciiTheme="minorHAnsi" w:hAnsiTheme="minorHAnsi" w:cs="Arial"/>
          <w:sz w:val="22"/>
          <w:szCs w:val="22"/>
        </w:rPr>
        <w:t>eacher is responsible for ensuring that all staff/volunteers are provided with adequate information, instruction and training regarding their safety at work.</w:t>
      </w:r>
    </w:p>
    <w:p w14:paraId="5C9B4647" w14:textId="77777777" w:rsidR="0007531F" w:rsidRPr="0007531F" w:rsidRDefault="0007531F" w:rsidP="0007531F">
      <w:pPr>
        <w:ind w:left="-120"/>
        <w:jc w:val="both"/>
        <w:rPr>
          <w:rFonts w:asciiTheme="minorHAnsi" w:hAnsiTheme="minorHAnsi" w:cs="Arial"/>
          <w:sz w:val="22"/>
          <w:szCs w:val="22"/>
        </w:rPr>
      </w:pPr>
    </w:p>
    <w:p w14:paraId="4BE3ED6E" w14:textId="77777777" w:rsidR="0007531F" w:rsidRDefault="0007531F" w:rsidP="0007531F">
      <w:pPr>
        <w:ind w:left="-120"/>
        <w:jc w:val="both"/>
        <w:rPr>
          <w:rFonts w:asciiTheme="minorHAnsi" w:hAnsiTheme="minorHAnsi" w:cs="Arial"/>
          <w:sz w:val="22"/>
          <w:szCs w:val="22"/>
        </w:rPr>
      </w:pPr>
      <w:r w:rsidRPr="0007531F">
        <w:rPr>
          <w:rFonts w:asciiTheme="minorHAnsi" w:hAnsiTheme="minorHAnsi" w:cs="Arial"/>
          <w:sz w:val="22"/>
          <w:szCs w:val="22"/>
        </w:rPr>
        <w:t>Health and safety induction training will be provided and recorded for all new staff/volunteers in accordance with the New Staff Health &amp; Safety Induction Checklist.</w:t>
      </w:r>
      <w:r w:rsidR="00A12C10">
        <w:rPr>
          <w:rFonts w:asciiTheme="minorHAnsi" w:hAnsiTheme="minorHAnsi" w:cs="Arial"/>
          <w:sz w:val="22"/>
          <w:szCs w:val="22"/>
        </w:rPr>
        <w:t xml:space="preserve"> </w:t>
      </w:r>
      <w:r w:rsidRPr="0007531F">
        <w:rPr>
          <w:rFonts w:asciiTheme="minorHAnsi" w:hAnsiTheme="minorHAnsi" w:cs="Arial"/>
          <w:sz w:val="22"/>
          <w:szCs w:val="22"/>
        </w:rPr>
        <w:t xml:space="preserve"> Areas covered include Health &amp; Safety Policy and </w:t>
      </w:r>
      <w:r>
        <w:rPr>
          <w:rFonts w:asciiTheme="minorHAnsi" w:hAnsiTheme="minorHAnsi" w:cs="Arial"/>
          <w:sz w:val="22"/>
          <w:szCs w:val="22"/>
        </w:rPr>
        <w:t>associated procedures</w:t>
      </w:r>
      <w:r w:rsidR="00A12C10">
        <w:rPr>
          <w:rFonts w:asciiTheme="minorHAnsi" w:hAnsiTheme="minorHAnsi" w:cs="Arial"/>
          <w:sz w:val="22"/>
          <w:szCs w:val="22"/>
        </w:rPr>
        <w:t>,</w:t>
      </w:r>
      <w:r>
        <w:rPr>
          <w:rFonts w:asciiTheme="minorHAnsi" w:hAnsiTheme="minorHAnsi" w:cs="Arial"/>
          <w:sz w:val="22"/>
          <w:szCs w:val="22"/>
        </w:rPr>
        <w:t xml:space="preserve"> s</w:t>
      </w:r>
      <w:r w:rsidRPr="0007531F">
        <w:rPr>
          <w:rFonts w:asciiTheme="minorHAnsi" w:hAnsiTheme="minorHAnsi" w:cs="Arial"/>
          <w:sz w:val="22"/>
          <w:szCs w:val="22"/>
        </w:rPr>
        <w:t xml:space="preserve">ecurity </w:t>
      </w:r>
      <w:r>
        <w:rPr>
          <w:rFonts w:asciiTheme="minorHAnsi" w:hAnsiTheme="minorHAnsi" w:cs="Arial"/>
          <w:sz w:val="22"/>
          <w:szCs w:val="22"/>
        </w:rPr>
        <w:t>a</w:t>
      </w:r>
      <w:r w:rsidR="00891073">
        <w:rPr>
          <w:rFonts w:asciiTheme="minorHAnsi" w:hAnsiTheme="minorHAnsi" w:cs="Arial"/>
          <w:sz w:val="22"/>
          <w:szCs w:val="22"/>
        </w:rPr>
        <w:t>rrangements, good housekeeping</w:t>
      </w:r>
      <w:r w:rsidR="00A12C10">
        <w:rPr>
          <w:rFonts w:asciiTheme="minorHAnsi" w:hAnsiTheme="minorHAnsi" w:cs="Arial"/>
          <w:sz w:val="22"/>
          <w:szCs w:val="22"/>
        </w:rPr>
        <w:t>,</w:t>
      </w:r>
      <w:r w:rsidR="00891073">
        <w:rPr>
          <w:rFonts w:asciiTheme="minorHAnsi" w:hAnsiTheme="minorHAnsi" w:cs="Arial"/>
          <w:sz w:val="22"/>
          <w:szCs w:val="22"/>
        </w:rPr>
        <w:t xml:space="preserve"> </w:t>
      </w:r>
      <w:r w:rsidRPr="0007531F">
        <w:rPr>
          <w:rFonts w:asciiTheme="minorHAnsi" w:hAnsiTheme="minorHAnsi" w:cs="Arial"/>
          <w:sz w:val="22"/>
          <w:szCs w:val="22"/>
        </w:rPr>
        <w:t xml:space="preserve">PAT </w:t>
      </w:r>
      <w:r w:rsidR="00891073">
        <w:rPr>
          <w:rFonts w:asciiTheme="minorHAnsi" w:hAnsiTheme="minorHAnsi" w:cs="Arial"/>
          <w:sz w:val="22"/>
          <w:szCs w:val="22"/>
        </w:rPr>
        <w:t>t</w:t>
      </w:r>
      <w:r w:rsidR="00A12C10">
        <w:rPr>
          <w:rFonts w:asciiTheme="minorHAnsi" w:hAnsiTheme="minorHAnsi" w:cs="Arial"/>
          <w:sz w:val="22"/>
          <w:szCs w:val="22"/>
        </w:rPr>
        <w:t>esting,</w:t>
      </w:r>
      <w:r w:rsidRPr="0007531F">
        <w:rPr>
          <w:rFonts w:asciiTheme="minorHAnsi" w:hAnsiTheme="minorHAnsi" w:cs="Arial"/>
          <w:sz w:val="22"/>
          <w:szCs w:val="22"/>
        </w:rPr>
        <w:t xml:space="preserve"> </w:t>
      </w:r>
      <w:r w:rsidR="00891073">
        <w:rPr>
          <w:rFonts w:asciiTheme="minorHAnsi" w:hAnsiTheme="minorHAnsi" w:cs="Arial"/>
          <w:sz w:val="22"/>
          <w:szCs w:val="22"/>
        </w:rPr>
        <w:t>f</w:t>
      </w:r>
      <w:r w:rsidRPr="0007531F">
        <w:rPr>
          <w:rFonts w:asciiTheme="minorHAnsi" w:hAnsiTheme="minorHAnsi" w:cs="Arial"/>
          <w:sz w:val="22"/>
          <w:szCs w:val="22"/>
        </w:rPr>
        <w:t>ire</w:t>
      </w:r>
      <w:r>
        <w:rPr>
          <w:rFonts w:asciiTheme="minorHAnsi" w:hAnsiTheme="minorHAnsi" w:cs="Arial"/>
          <w:sz w:val="22"/>
          <w:szCs w:val="22"/>
        </w:rPr>
        <w:t xml:space="preserve"> safety and evacuation</w:t>
      </w:r>
      <w:r w:rsidR="00A12C10">
        <w:rPr>
          <w:rFonts w:asciiTheme="minorHAnsi" w:hAnsiTheme="minorHAnsi" w:cs="Arial"/>
          <w:sz w:val="22"/>
          <w:szCs w:val="22"/>
        </w:rPr>
        <w:t>,</w:t>
      </w:r>
      <w:r w:rsidRPr="0007531F">
        <w:rPr>
          <w:rFonts w:asciiTheme="minorHAnsi" w:hAnsiTheme="minorHAnsi" w:cs="Arial"/>
          <w:sz w:val="22"/>
          <w:szCs w:val="22"/>
        </w:rPr>
        <w:t xml:space="preserve"> </w:t>
      </w:r>
      <w:r w:rsidR="00891073">
        <w:rPr>
          <w:rFonts w:asciiTheme="minorHAnsi" w:hAnsiTheme="minorHAnsi" w:cs="Arial"/>
          <w:sz w:val="22"/>
          <w:szCs w:val="22"/>
        </w:rPr>
        <w:t>f</w:t>
      </w:r>
      <w:r w:rsidRPr="0007531F">
        <w:rPr>
          <w:rFonts w:asciiTheme="minorHAnsi" w:hAnsiTheme="minorHAnsi" w:cs="Arial"/>
          <w:sz w:val="22"/>
          <w:szCs w:val="22"/>
        </w:rPr>
        <w:t xml:space="preserve">irst </w:t>
      </w:r>
      <w:r w:rsidR="00891073">
        <w:rPr>
          <w:rFonts w:asciiTheme="minorHAnsi" w:hAnsiTheme="minorHAnsi" w:cs="Arial"/>
          <w:sz w:val="22"/>
          <w:szCs w:val="22"/>
        </w:rPr>
        <w:t>a</w:t>
      </w:r>
      <w:r w:rsidRPr="0007531F">
        <w:rPr>
          <w:rFonts w:asciiTheme="minorHAnsi" w:hAnsiTheme="minorHAnsi" w:cs="Arial"/>
          <w:sz w:val="22"/>
          <w:szCs w:val="22"/>
        </w:rPr>
        <w:t>id and additional training requirements identified for their role.</w:t>
      </w:r>
    </w:p>
    <w:p w14:paraId="0218746C" w14:textId="77777777" w:rsidR="0007531F" w:rsidRPr="0007531F" w:rsidRDefault="0007531F" w:rsidP="0007531F">
      <w:pPr>
        <w:ind w:left="-120"/>
        <w:jc w:val="both"/>
        <w:rPr>
          <w:rFonts w:asciiTheme="minorHAnsi" w:hAnsiTheme="minorHAnsi" w:cs="Arial"/>
          <w:sz w:val="22"/>
          <w:szCs w:val="22"/>
        </w:rPr>
      </w:pPr>
    </w:p>
    <w:p w14:paraId="7F371671" w14:textId="77777777" w:rsidR="0007531F" w:rsidRDefault="0007531F" w:rsidP="0007531F">
      <w:pPr>
        <w:ind w:left="-120"/>
        <w:jc w:val="both"/>
        <w:rPr>
          <w:rFonts w:asciiTheme="minorHAnsi" w:hAnsiTheme="minorHAnsi" w:cs="Arial"/>
          <w:sz w:val="22"/>
          <w:szCs w:val="22"/>
        </w:rPr>
      </w:pPr>
      <w:r w:rsidRPr="0007531F">
        <w:rPr>
          <w:rFonts w:asciiTheme="minorHAnsi" w:hAnsiTheme="minorHAnsi" w:cs="Arial"/>
          <w:sz w:val="22"/>
          <w:szCs w:val="22"/>
        </w:rPr>
        <w:t>All staff will be provided with the following as a minimum training provision:</w:t>
      </w:r>
    </w:p>
    <w:p w14:paraId="7F64EAA1" w14:textId="77777777" w:rsidR="00A12C10" w:rsidRPr="0007531F" w:rsidRDefault="00A12C10" w:rsidP="0007531F">
      <w:pPr>
        <w:ind w:left="-120"/>
        <w:jc w:val="both"/>
        <w:rPr>
          <w:rFonts w:asciiTheme="minorHAnsi" w:hAnsiTheme="minorHAnsi" w:cs="Arial"/>
          <w:sz w:val="22"/>
          <w:szCs w:val="22"/>
        </w:rPr>
      </w:pPr>
    </w:p>
    <w:p w14:paraId="5D8A23E3" w14:textId="77777777" w:rsidR="0007531F" w:rsidRPr="0007531F" w:rsidRDefault="00A12C10" w:rsidP="0007531F">
      <w:pPr>
        <w:pStyle w:val="ListParagraph"/>
        <w:numPr>
          <w:ilvl w:val="0"/>
          <w:numId w:val="18"/>
        </w:numPr>
        <w:jc w:val="both"/>
        <w:rPr>
          <w:rFonts w:asciiTheme="minorHAnsi" w:hAnsiTheme="minorHAnsi" w:cs="Arial"/>
        </w:rPr>
      </w:pPr>
      <w:r>
        <w:rPr>
          <w:rFonts w:asciiTheme="minorHAnsi" w:hAnsiTheme="minorHAnsi" w:cs="Arial"/>
        </w:rPr>
        <w:t>i</w:t>
      </w:r>
      <w:r w:rsidR="0007531F" w:rsidRPr="0007531F">
        <w:rPr>
          <w:rFonts w:asciiTheme="minorHAnsi" w:hAnsiTheme="minorHAnsi" w:cs="Arial"/>
        </w:rPr>
        <w:t xml:space="preserve">nduction training regarding all the requirements of this </w:t>
      </w:r>
      <w:r>
        <w:rPr>
          <w:rFonts w:asciiTheme="minorHAnsi" w:hAnsiTheme="minorHAnsi" w:cs="Arial"/>
        </w:rPr>
        <w:t>H</w:t>
      </w:r>
      <w:r w:rsidR="0007531F" w:rsidRPr="0007531F">
        <w:rPr>
          <w:rFonts w:asciiTheme="minorHAnsi" w:hAnsiTheme="minorHAnsi" w:cs="Arial"/>
        </w:rPr>
        <w:t xml:space="preserve">ealth </w:t>
      </w:r>
      <w:r>
        <w:rPr>
          <w:rFonts w:asciiTheme="minorHAnsi" w:hAnsiTheme="minorHAnsi" w:cs="Arial"/>
        </w:rPr>
        <w:t>&amp;</w:t>
      </w:r>
      <w:r w:rsidR="0007531F" w:rsidRPr="0007531F">
        <w:rPr>
          <w:rFonts w:asciiTheme="minorHAnsi" w:hAnsiTheme="minorHAnsi" w:cs="Arial"/>
        </w:rPr>
        <w:t xml:space="preserve"> </w:t>
      </w:r>
      <w:r>
        <w:rPr>
          <w:rFonts w:asciiTheme="minorHAnsi" w:hAnsiTheme="minorHAnsi" w:cs="Arial"/>
        </w:rPr>
        <w:t>S</w:t>
      </w:r>
      <w:r w:rsidR="0007531F" w:rsidRPr="0007531F">
        <w:rPr>
          <w:rFonts w:asciiTheme="minorHAnsi" w:hAnsiTheme="minorHAnsi" w:cs="Arial"/>
        </w:rPr>
        <w:t xml:space="preserve">afety </w:t>
      </w:r>
      <w:r>
        <w:rPr>
          <w:rFonts w:asciiTheme="minorHAnsi" w:hAnsiTheme="minorHAnsi" w:cs="Arial"/>
        </w:rPr>
        <w:t>P</w:t>
      </w:r>
      <w:r w:rsidR="0007531F" w:rsidRPr="0007531F">
        <w:rPr>
          <w:rFonts w:asciiTheme="minorHAnsi" w:hAnsiTheme="minorHAnsi" w:cs="Arial"/>
        </w:rPr>
        <w:t>olicy (as outlined above)</w:t>
      </w:r>
      <w:r>
        <w:rPr>
          <w:rFonts w:asciiTheme="minorHAnsi" w:hAnsiTheme="minorHAnsi" w:cs="Arial"/>
        </w:rPr>
        <w:t>;</w:t>
      </w:r>
    </w:p>
    <w:p w14:paraId="178FAFFB" w14:textId="77777777" w:rsidR="0007531F" w:rsidRPr="0007531F" w:rsidRDefault="00A12C10" w:rsidP="0007531F">
      <w:pPr>
        <w:pStyle w:val="ListParagraph"/>
        <w:numPr>
          <w:ilvl w:val="0"/>
          <w:numId w:val="18"/>
        </w:numPr>
        <w:jc w:val="both"/>
        <w:rPr>
          <w:rFonts w:asciiTheme="minorHAnsi" w:hAnsiTheme="minorHAnsi" w:cs="Arial"/>
        </w:rPr>
      </w:pPr>
      <w:r>
        <w:rPr>
          <w:rFonts w:asciiTheme="minorHAnsi" w:hAnsiTheme="minorHAnsi" w:cs="Arial"/>
        </w:rPr>
        <w:t>u</w:t>
      </w:r>
      <w:r w:rsidR="0007531F" w:rsidRPr="0007531F">
        <w:rPr>
          <w:rFonts w:asciiTheme="minorHAnsi" w:hAnsiTheme="minorHAnsi" w:cs="Arial"/>
        </w:rPr>
        <w:t>pdated training and information following any significant health and safety change</w:t>
      </w:r>
      <w:r>
        <w:rPr>
          <w:rFonts w:asciiTheme="minorHAnsi" w:hAnsiTheme="minorHAnsi" w:cs="Arial"/>
        </w:rPr>
        <w:t>;</w:t>
      </w:r>
    </w:p>
    <w:p w14:paraId="7E5EF4F7" w14:textId="77777777" w:rsidR="0007531F" w:rsidRPr="0007531F" w:rsidRDefault="00A12C10" w:rsidP="0007531F">
      <w:pPr>
        <w:pStyle w:val="ListParagraph"/>
        <w:numPr>
          <w:ilvl w:val="0"/>
          <w:numId w:val="18"/>
        </w:numPr>
        <w:jc w:val="both"/>
        <w:rPr>
          <w:rFonts w:asciiTheme="minorHAnsi" w:hAnsiTheme="minorHAnsi" w:cs="Arial"/>
        </w:rPr>
      </w:pPr>
      <w:r>
        <w:rPr>
          <w:rFonts w:asciiTheme="minorHAnsi" w:hAnsiTheme="minorHAnsi" w:cs="Arial"/>
        </w:rPr>
        <w:t>s</w:t>
      </w:r>
      <w:r w:rsidR="0007531F" w:rsidRPr="0007531F">
        <w:rPr>
          <w:rFonts w:asciiTheme="minorHAnsi" w:hAnsiTheme="minorHAnsi" w:cs="Arial"/>
        </w:rPr>
        <w:t>pecific training commensurate to their own role and activities</w:t>
      </w:r>
      <w:r>
        <w:rPr>
          <w:rFonts w:asciiTheme="minorHAnsi" w:hAnsiTheme="minorHAnsi" w:cs="Arial"/>
        </w:rPr>
        <w:t>;</w:t>
      </w:r>
    </w:p>
    <w:p w14:paraId="1BE89E32" w14:textId="77777777" w:rsidR="0007531F" w:rsidRPr="00A12C10" w:rsidRDefault="00A12C10" w:rsidP="00A12C10">
      <w:pPr>
        <w:pStyle w:val="ListParagraph"/>
        <w:numPr>
          <w:ilvl w:val="0"/>
          <w:numId w:val="18"/>
        </w:numPr>
        <w:jc w:val="both"/>
        <w:rPr>
          <w:rFonts w:asciiTheme="minorHAnsi" w:hAnsiTheme="minorHAnsi" w:cs="Arial"/>
        </w:rPr>
      </w:pPr>
      <w:r>
        <w:rPr>
          <w:rFonts w:asciiTheme="minorHAnsi" w:hAnsiTheme="minorHAnsi" w:cs="Arial"/>
        </w:rPr>
        <w:t>p</w:t>
      </w:r>
      <w:r w:rsidR="0007531F" w:rsidRPr="00A12C10">
        <w:rPr>
          <w:rFonts w:asciiTheme="minorHAnsi" w:hAnsiTheme="minorHAnsi" w:cs="Arial"/>
        </w:rPr>
        <w:t>eriodic refresher training</w:t>
      </w:r>
      <w:r w:rsidR="00891073" w:rsidRPr="00A12C10">
        <w:rPr>
          <w:rFonts w:asciiTheme="minorHAnsi" w:hAnsiTheme="minorHAnsi" w:cs="Arial"/>
        </w:rPr>
        <w:t xml:space="preserve"> as identified</w:t>
      </w:r>
      <w:r w:rsidR="0007531F" w:rsidRPr="00A12C10">
        <w:rPr>
          <w:rFonts w:asciiTheme="minorHAnsi" w:hAnsiTheme="minorHAnsi" w:cs="Arial"/>
        </w:rPr>
        <w:t xml:space="preserve"> </w:t>
      </w:r>
      <w:r w:rsidR="00E34D3D" w:rsidRPr="00A12C10">
        <w:rPr>
          <w:rFonts w:asciiTheme="minorHAnsi" w:hAnsiTheme="minorHAnsi" w:cs="Arial"/>
        </w:rPr>
        <w:t xml:space="preserve">specific to their role </w:t>
      </w:r>
      <w:r w:rsidR="0007531F" w:rsidRPr="00A12C10">
        <w:rPr>
          <w:rFonts w:asciiTheme="minorHAnsi" w:hAnsiTheme="minorHAnsi" w:cs="Arial"/>
        </w:rPr>
        <w:t>that will not exceed three yearly intervals</w:t>
      </w:r>
      <w:r>
        <w:rPr>
          <w:rFonts w:asciiTheme="minorHAnsi" w:hAnsiTheme="minorHAnsi" w:cs="Arial"/>
        </w:rPr>
        <w:t>.</w:t>
      </w:r>
    </w:p>
    <w:p w14:paraId="46099E62" w14:textId="77777777" w:rsidR="00B02B4C" w:rsidRDefault="0007531F" w:rsidP="0007531F">
      <w:pPr>
        <w:ind w:left="-120"/>
        <w:jc w:val="both"/>
        <w:rPr>
          <w:rFonts w:asciiTheme="minorHAnsi" w:hAnsiTheme="minorHAnsi" w:cs="Arial"/>
          <w:sz w:val="22"/>
          <w:szCs w:val="22"/>
        </w:rPr>
      </w:pPr>
      <w:r w:rsidRPr="0007531F">
        <w:rPr>
          <w:rFonts w:asciiTheme="minorHAnsi" w:hAnsiTheme="minorHAnsi" w:cs="Arial"/>
          <w:sz w:val="22"/>
          <w:szCs w:val="22"/>
        </w:rPr>
        <w:t xml:space="preserve">Training records are held by the </w:t>
      </w:r>
      <w:r w:rsidR="00A12C10">
        <w:rPr>
          <w:rFonts w:asciiTheme="minorHAnsi" w:hAnsiTheme="minorHAnsi" w:cs="Arial"/>
          <w:sz w:val="22"/>
          <w:szCs w:val="22"/>
        </w:rPr>
        <w:t>HR D</w:t>
      </w:r>
      <w:r w:rsidR="00E34D3D">
        <w:rPr>
          <w:rFonts w:asciiTheme="minorHAnsi" w:hAnsiTheme="minorHAnsi" w:cs="Arial"/>
          <w:sz w:val="22"/>
          <w:szCs w:val="22"/>
        </w:rPr>
        <w:t>epartment</w:t>
      </w:r>
      <w:r w:rsidRPr="0007531F">
        <w:rPr>
          <w:rFonts w:asciiTheme="minorHAnsi" w:hAnsiTheme="minorHAnsi" w:cs="Arial"/>
          <w:sz w:val="22"/>
          <w:szCs w:val="22"/>
        </w:rPr>
        <w:t xml:space="preserve"> </w:t>
      </w:r>
      <w:r w:rsidR="00A12C10">
        <w:rPr>
          <w:rFonts w:asciiTheme="minorHAnsi" w:hAnsiTheme="minorHAnsi" w:cs="Arial"/>
          <w:sz w:val="22"/>
          <w:szCs w:val="22"/>
        </w:rPr>
        <w:t xml:space="preserve">which </w:t>
      </w:r>
      <w:r w:rsidRPr="0007531F">
        <w:rPr>
          <w:rFonts w:asciiTheme="minorHAnsi" w:hAnsiTheme="minorHAnsi" w:cs="Arial"/>
          <w:sz w:val="22"/>
          <w:szCs w:val="22"/>
        </w:rPr>
        <w:t xml:space="preserve">is responsible for co-ordinating </w:t>
      </w:r>
      <w:r w:rsidR="00E34D3D">
        <w:rPr>
          <w:rFonts w:asciiTheme="minorHAnsi" w:hAnsiTheme="minorHAnsi" w:cs="Arial"/>
          <w:sz w:val="22"/>
          <w:szCs w:val="22"/>
        </w:rPr>
        <w:t xml:space="preserve">(with support from the </w:t>
      </w:r>
      <w:r w:rsidR="00315F01">
        <w:rPr>
          <w:rFonts w:asciiTheme="minorHAnsi" w:hAnsiTheme="minorHAnsi" w:cs="Arial"/>
          <w:sz w:val="22"/>
          <w:szCs w:val="22"/>
        </w:rPr>
        <w:t>Health and Safety, Lettings and Risk Manager</w:t>
      </w:r>
      <w:r w:rsidR="00E34D3D">
        <w:rPr>
          <w:rFonts w:asciiTheme="minorHAnsi" w:hAnsiTheme="minorHAnsi" w:cs="Arial"/>
          <w:sz w:val="22"/>
          <w:szCs w:val="22"/>
        </w:rPr>
        <w:t xml:space="preserve">) </w:t>
      </w:r>
      <w:r w:rsidRPr="0007531F">
        <w:rPr>
          <w:rFonts w:asciiTheme="minorHAnsi" w:hAnsiTheme="minorHAnsi" w:cs="Arial"/>
          <w:sz w:val="22"/>
          <w:szCs w:val="22"/>
        </w:rPr>
        <w:t>all health and safety training requirements, maintaining the health and safety training plan, and managing the planning of refresher training for all staff.</w:t>
      </w:r>
    </w:p>
    <w:p w14:paraId="7A0DF49B" w14:textId="77777777" w:rsidR="00A12C10" w:rsidRPr="002B4024" w:rsidRDefault="00A12C10" w:rsidP="0007531F">
      <w:pPr>
        <w:ind w:left="-120"/>
        <w:jc w:val="both"/>
        <w:rPr>
          <w:rFonts w:asciiTheme="minorHAnsi" w:hAnsiTheme="minorHAnsi" w:cs="Arial"/>
          <w:sz w:val="22"/>
          <w:szCs w:val="22"/>
        </w:rPr>
      </w:pPr>
    </w:p>
    <w:p w14:paraId="046DEACE" w14:textId="77777777" w:rsidR="00B02B4C" w:rsidRPr="002B4024" w:rsidRDefault="00B02B4C" w:rsidP="00B02B4C">
      <w:pPr>
        <w:pStyle w:val="BodyText2"/>
        <w:spacing w:after="0" w:line="240" w:lineRule="auto"/>
        <w:ind w:left="-120"/>
        <w:jc w:val="both"/>
        <w:rPr>
          <w:rFonts w:asciiTheme="minorHAnsi" w:hAnsiTheme="minorHAnsi" w:cs="Arial"/>
          <w:sz w:val="22"/>
          <w:szCs w:val="22"/>
        </w:rPr>
      </w:pPr>
      <w:r w:rsidRPr="002B4024">
        <w:rPr>
          <w:rFonts w:asciiTheme="minorHAnsi" w:hAnsiTheme="minorHAnsi" w:cs="Arial"/>
          <w:sz w:val="22"/>
          <w:szCs w:val="22"/>
        </w:rPr>
        <w:t xml:space="preserve">Health and safety induction training will be provided and recorded for all new staff/volunteers in accordance the Staff Health &amp; Safety Induction Checklist.  </w:t>
      </w:r>
    </w:p>
    <w:p w14:paraId="07D58422" w14:textId="77777777" w:rsidR="00B02B4C" w:rsidRPr="002B4024" w:rsidRDefault="00B02B4C" w:rsidP="00B02B4C">
      <w:pPr>
        <w:pStyle w:val="BodyText2"/>
        <w:spacing w:after="0" w:line="240" w:lineRule="auto"/>
        <w:ind w:left="-120"/>
        <w:jc w:val="both"/>
        <w:rPr>
          <w:rFonts w:asciiTheme="minorHAnsi" w:hAnsiTheme="minorHAnsi" w:cs="Arial"/>
          <w:color w:val="FF0000"/>
          <w:sz w:val="22"/>
          <w:szCs w:val="22"/>
        </w:rPr>
      </w:pPr>
    </w:p>
    <w:p w14:paraId="253AAEAC" w14:textId="77777777" w:rsidR="00B02B4C" w:rsidRPr="002B4024" w:rsidRDefault="00B02B4C" w:rsidP="00B02B4C">
      <w:pPr>
        <w:numPr>
          <w:ilvl w:val="12"/>
          <w:numId w:val="0"/>
        </w:numPr>
        <w:ind w:left="-120"/>
        <w:jc w:val="both"/>
        <w:rPr>
          <w:rFonts w:asciiTheme="minorHAnsi" w:hAnsiTheme="minorHAnsi" w:cs="Arial"/>
          <w:sz w:val="22"/>
          <w:szCs w:val="22"/>
        </w:rPr>
      </w:pPr>
      <w:r w:rsidRPr="002B4024">
        <w:rPr>
          <w:rFonts w:asciiTheme="minorHAnsi" w:hAnsiTheme="minorHAnsi" w:cs="Arial"/>
          <w:sz w:val="22"/>
          <w:szCs w:val="22"/>
        </w:rPr>
        <w:t>All training request</w:t>
      </w:r>
      <w:r w:rsidR="00E34D3D">
        <w:rPr>
          <w:rFonts w:asciiTheme="minorHAnsi" w:hAnsiTheme="minorHAnsi" w:cs="Arial"/>
          <w:sz w:val="22"/>
          <w:szCs w:val="22"/>
        </w:rPr>
        <w:t>s are managed through Blue Sky and records are renewed on a regular basis for forthcoming refresher/renewal training.</w:t>
      </w:r>
    </w:p>
    <w:p w14:paraId="574BB74D" w14:textId="77777777" w:rsidR="00B02B4C" w:rsidRPr="002B4024" w:rsidRDefault="00B02B4C" w:rsidP="00B02B4C">
      <w:pPr>
        <w:numPr>
          <w:ilvl w:val="12"/>
          <w:numId w:val="0"/>
        </w:numPr>
        <w:ind w:left="-120"/>
        <w:jc w:val="both"/>
        <w:rPr>
          <w:rFonts w:asciiTheme="minorHAnsi" w:hAnsiTheme="minorHAnsi" w:cs="Arial"/>
          <w:sz w:val="22"/>
          <w:szCs w:val="22"/>
        </w:rPr>
      </w:pPr>
    </w:p>
    <w:p w14:paraId="0EC3F55E" w14:textId="77777777" w:rsidR="00B02B4C" w:rsidRPr="002B4024" w:rsidRDefault="00B02B4C" w:rsidP="00416618">
      <w:pPr>
        <w:pStyle w:val="Heading2"/>
      </w:pPr>
      <w:bookmarkStart w:id="59" w:name="_Toc22816692"/>
      <w:r w:rsidRPr="002B4024">
        <w:t>Violent Incidents</w:t>
      </w:r>
      <w:bookmarkEnd w:id="59"/>
      <w:r w:rsidRPr="002B4024">
        <w:t xml:space="preserve"> </w:t>
      </w:r>
    </w:p>
    <w:p w14:paraId="0EA8DC50" w14:textId="77777777" w:rsidR="00B02B4C" w:rsidRPr="002B4024" w:rsidRDefault="00B02B4C" w:rsidP="00B02B4C">
      <w:pPr>
        <w:ind w:left="-120"/>
        <w:jc w:val="both"/>
        <w:rPr>
          <w:rFonts w:asciiTheme="minorHAnsi" w:hAnsiTheme="minorHAnsi" w:cs="Arial"/>
          <w:b/>
          <w:sz w:val="22"/>
          <w:szCs w:val="22"/>
        </w:rPr>
      </w:pPr>
    </w:p>
    <w:p w14:paraId="7F188F46"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Violent, aggressive, threatening or intimidating behaviour towards staff, whether verbal, written, electronic or physical, will not be tolerated at Cams Hill School. </w:t>
      </w:r>
    </w:p>
    <w:p w14:paraId="6C3D62B1" w14:textId="77777777" w:rsidR="00B02B4C" w:rsidRPr="002B4024" w:rsidRDefault="00B02B4C" w:rsidP="00B02B4C">
      <w:pPr>
        <w:ind w:left="-120"/>
        <w:jc w:val="both"/>
        <w:rPr>
          <w:rFonts w:asciiTheme="minorHAnsi" w:hAnsiTheme="minorHAnsi" w:cs="Arial"/>
          <w:sz w:val="22"/>
          <w:szCs w:val="22"/>
        </w:rPr>
      </w:pPr>
    </w:p>
    <w:p w14:paraId="0A0020A8"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Staff must report all such violent and aggressive incidents to ensure that there is an awareness of potential </w:t>
      </w:r>
      <w:r w:rsidR="00A12C10">
        <w:rPr>
          <w:rFonts w:asciiTheme="minorHAnsi" w:hAnsiTheme="minorHAnsi" w:cs="Arial"/>
          <w:sz w:val="22"/>
          <w:szCs w:val="22"/>
        </w:rPr>
        <w:t>issues and/or injuries, and</w:t>
      </w:r>
      <w:r w:rsidRPr="002B4024">
        <w:rPr>
          <w:rFonts w:asciiTheme="minorHAnsi" w:hAnsiTheme="minorHAnsi" w:cs="Arial"/>
          <w:sz w:val="22"/>
          <w:szCs w:val="22"/>
        </w:rPr>
        <w:t xml:space="preserve"> to enable incidents to be appropriately investigated so that reasonable actions may be taken to support those involved and reduce the risk of similar incidents occurring in the future.  </w:t>
      </w:r>
    </w:p>
    <w:p w14:paraId="41F1865A" w14:textId="77777777" w:rsidR="00B02B4C" w:rsidRPr="002B4024" w:rsidRDefault="00B02B4C" w:rsidP="00B02B4C">
      <w:pPr>
        <w:ind w:left="-120"/>
        <w:jc w:val="both"/>
        <w:rPr>
          <w:rFonts w:asciiTheme="minorHAnsi" w:hAnsiTheme="minorHAnsi" w:cs="Arial"/>
          <w:sz w:val="22"/>
          <w:szCs w:val="22"/>
        </w:rPr>
      </w:pPr>
    </w:p>
    <w:p w14:paraId="69BC02CF"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Violent incident reporting is completely confidential.  Viole</w:t>
      </w:r>
      <w:r w:rsidR="00E34D3D">
        <w:rPr>
          <w:rFonts w:asciiTheme="minorHAnsi" w:hAnsiTheme="minorHAnsi" w:cs="Arial"/>
          <w:sz w:val="22"/>
          <w:szCs w:val="22"/>
        </w:rPr>
        <w:t xml:space="preserve">nt and aggressive incidents must </w:t>
      </w:r>
      <w:r w:rsidRPr="002B4024">
        <w:rPr>
          <w:rFonts w:asciiTheme="minorHAnsi" w:hAnsiTheme="minorHAnsi" w:cs="Arial"/>
          <w:sz w:val="22"/>
          <w:szCs w:val="22"/>
        </w:rPr>
        <w:t>be reported to</w:t>
      </w:r>
      <w:r w:rsidRPr="002B4024">
        <w:rPr>
          <w:rFonts w:asciiTheme="minorHAnsi" w:hAnsiTheme="minorHAnsi" w:cs="Arial"/>
          <w:color w:val="FF0000"/>
          <w:sz w:val="22"/>
          <w:szCs w:val="22"/>
        </w:rPr>
        <w:t xml:space="preserve"> </w:t>
      </w:r>
      <w:r w:rsidRPr="002B4024">
        <w:rPr>
          <w:rFonts w:asciiTheme="minorHAnsi" w:hAnsiTheme="minorHAnsi" w:cs="Arial"/>
          <w:sz w:val="22"/>
          <w:szCs w:val="22"/>
        </w:rPr>
        <w:t>the Hea</w:t>
      </w:r>
      <w:r w:rsidR="00E34D3D">
        <w:rPr>
          <w:rFonts w:asciiTheme="minorHAnsi" w:hAnsiTheme="minorHAnsi" w:cs="Arial"/>
          <w:sz w:val="22"/>
          <w:szCs w:val="22"/>
        </w:rPr>
        <w:t xml:space="preserve">dteacher/member of the SLT team and records are kept </w:t>
      </w:r>
      <w:r w:rsidR="00E47B44">
        <w:rPr>
          <w:rFonts w:asciiTheme="minorHAnsi" w:hAnsiTheme="minorHAnsi" w:cs="Arial"/>
          <w:sz w:val="22"/>
          <w:szCs w:val="22"/>
        </w:rPr>
        <w:t>securely.</w:t>
      </w:r>
    </w:p>
    <w:p w14:paraId="6CC4B06A" w14:textId="77777777" w:rsidR="00B02B4C" w:rsidRPr="002B4024" w:rsidRDefault="00B02B4C" w:rsidP="00B02B4C">
      <w:pPr>
        <w:ind w:left="-120"/>
        <w:jc w:val="both"/>
        <w:rPr>
          <w:rFonts w:asciiTheme="minorHAnsi" w:hAnsiTheme="minorHAnsi" w:cs="Arial"/>
          <w:sz w:val="22"/>
          <w:szCs w:val="22"/>
        </w:rPr>
      </w:pPr>
    </w:p>
    <w:p w14:paraId="50B0BDF4" w14:textId="77777777" w:rsidR="00B02B4C" w:rsidRPr="002B4024" w:rsidRDefault="00B02B4C" w:rsidP="00B02B4C">
      <w:pPr>
        <w:ind w:left="-113"/>
        <w:jc w:val="both"/>
        <w:rPr>
          <w:rFonts w:asciiTheme="minorHAnsi" w:hAnsiTheme="minorHAnsi" w:cs="Arial"/>
          <w:i/>
          <w:sz w:val="22"/>
          <w:szCs w:val="22"/>
        </w:rPr>
      </w:pPr>
      <w:r w:rsidRPr="002B4024">
        <w:rPr>
          <w:rFonts w:asciiTheme="minorHAnsi" w:hAnsiTheme="minorHAnsi" w:cs="Arial"/>
          <w:i/>
          <w:sz w:val="22"/>
          <w:szCs w:val="22"/>
        </w:rPr>
        <w:t xml:space="preserve">Please also see the </w:t>
      </w:r>
      <w:r w:rsidRPr="002B4024">
        <w:rPr>
          <w:rFonts w:asciiTheme="minorHAnsi" w:hAnsiTheme="minorHAnsi" w:cs="Arial"/>
          <w:b/>
          <w:i/>
          <w:sz w:val="22"/>
          <w:szCs w:val="22"/>
        </w:rPr>
        <w:t>Good Behaviour Policy, Managing Aggressive</w:t>
      </w:r>
      <w:r w:rsidR="00416618">
        <w:rPr>
          <w:rFonts w:asciiTheme="minorHAnsi" w:hAnsiTheme="minorHAnsi" w:cs="Arial"/>
          <w:b/>
          <w:i/>
          <w:sz w:val="22"/>
          <w:szCs w:val="22"/>
        </w:rPr>
        <w:t xml:space="preserve"> Behaviour</w:t>
      </w:r>
      <w:r w:rsidR="00DC3A8C" w:rsidRPr="002B4024">
        <w:rPr>
          <w:rFonts w:asciiTheme="minorHAnsi" w:hAnsiTheme="minorHAnsi" w:cs="Arial"/>
          <w:b/>
          <w:i/>
          <w:sz w:val="22"/>
          <w:szCs w:val="22"/>
        </w:rPr>
        <w:t>,</w:t>
      </w:r>
      <w:r w:rsidRPr="002B4024">
        <w:rPr>
          <w:rFonts w:asciiTheme="minorHAnsi" w:hAnsiTheme="minorHAnsi" w:cs="Arial"/>
          <w:b/>
          <w:i/>
          <w:sz w:val="22"/>
          <w:szCs w:val="22"/>
        </w:rPr>
        <w:t xml:space="preserve"> Child Protection</w:t>
      </w:r>
      <w:r w:rsidR="00DC3A8C" w:rsidRPr="002B4024">
        <w:rPr>
          <w:rFonts w:asciiTheme="minorHAnsi" w:hAnsiTheme="minorHAnsi" w:cs="Arial"/>
          <w:b/>
          <w:i/>
          <w:sz w:val="22"/>
          <w:szCs w:val="22"/>
        </w:rPr>
        <w:t xml:space="preserve"> Polic</w:t>
      </w:r>
      <w:r w:rsidR="00C971A5">
        <w:rPr>
          <w:rFonts w:asciiTheme="minorHAnsi" w:hAnsiTheme="minorHAnsi" w:cs="Arial"/>
          <w:b/>
          <w:i/>
          <w:sz w:val="22"/>
          <w:szCs w:val="22"/>
        </w:rPr>
        <w:t>y</w:t>
      </w:r>
      <w:r w:rsidRPr="002B4024">
        <w:rPr>
          <w:rFonts w:asciiTheme="minorHAnsi" w:hAnsiTheme="minorHAnsi" w:cs="Arial"/>
          <w:i/>
          <w:sz w:val="22"/>
          <w:szCs w:val="22"/>
        </w:rPr>
        <w:t xml:space="preserve"> for further information</w:t>
      </w:r>
      <w:r w:rsidR="00416618">
        <w:rPr>
          <w:rFonts w:asciiTheme="minorHAnsi" w:hAnsiTheme="minorHAnsi" w:cs="Arial"/>
          <w:i/>
          <w:sz w:val="22"/>
          <w:szCs w:val="22"/>
        </w:rPr>
        <w:t>.</w:t>
      </w:r>
    </w:p>
    <w:p w14:paraId="277425C4" w14:textId="77777777" w:rsidR="00B02B4C" w:rsidRPr="002B4024" w:rsidRDefault="00B02B4C" w:rsidP="00B02B4C">
      <w:pPr>
        <w:ind w:left="-120"/>
        <w:jc w:val="both"/>
        <w:rPr>
          <w:rFonts w:asciiTheme="minorHAnsi" w:hAnsiTheme="minorHAnsi" w:cs="Arial"/>
          <w:snapToGrid w:val="0"/>
          <w:color w:val="000000"/>
          <w:sz w:val="22"/>
          <w:szCs w:val="22"/>
        </w:rPr>
      </w:pPr>
    </w:p>
    <w:p w14:paraId="2DD987CD" w14:textId="77777777" w:rsidR="00B02B4C" w:rsidRPr="002B4024" w:rsidRDefault="00B02B4C" w:rsidP="00416618">
      <w:pPr>
        <w:pStyle w:val="Heading2"/>
        <w:rPr>
          <w:i/>
          <w:color w:val="0000FF"/>
        </w:rPr>
      </w:pPr>
      <w:bookmarkStart w:id="60" w:name="_Toc22816693"/>
      <w:r w:rsidRPr="002B4024">
        <w:t>Visitors</w:t>
      </w:r>
      <w:bookmarkEnd w:id="60"/>
      <w:r w:rsidRPr="002B4024">
        <w:t xml:space="preserve"> </w:t>
      </w:r>
    </w:p>
    <w:p w14:paraId="0D3B94C6" w14:textId="77777777" w:rsidR="003C13E2" w:rsidRDefault="003C13E2" w:rsidP="00C971A5">
      <w:pPr>
        <w:pStyle w:val="BodyText2"/>
        <w:spacing w:after="0" w:line="240" w:lineRule="auto"/>
        <w:ind w:left="-120"/>
        <w:jc w:val="both"/>
        <w:rPr>
          <w:rFonts w:asciiTheme="minorHAnsi" w:hAnsiTheme="minorHAnsi" w:cs="Arial"/>
          <w:b/>
          <w:sz w:val="22"/>
          <w:szCs w:val="22"/>
        </w:rPr>
      </w:pPr>
    </w:p>
    <w:p w14:paraId="41C7267A" w14:textId="77777777" w:rsidR="00AC0C39" w:rsidRDefault="00C971A5" w:rsidP="003C13E2">
      <w:pPr>
        <w:ind w:left="-142"/>
        <w:rPr>
          <w:rFonts w:asciiTheme="minorHAnsi" w:hAnsiTheme="minorHAnsi" w:cs="Arial"/>
          <w:b/>
          <w:sz w:val="22"/>
          <w:szCs w:val="22"/>
        </w:rPr>
      </w:pPr>
      <w:r w:rsidRPr="002B4024">
        <w:rPr>
          <w:rFonts w:asciiTheme="minorHAnsi" w:hAnsiTheme="minorHAnsi" w:cs="Arial"/>
          <w:i/>
          <w:sz w:val="22"/>
          <w:szCs w:val="22"/>
        </w:rPr>
        <w:t xml:space="preserve">Please also see the </w:t>
      </w:r>
      <w:r>
        <w:rPr>
          <w:rFonts w:asciiTheme="minorHAnsi" w:hAnsiTheme="minorHAnsi" w:cs="Arial"/>
          <w:b/>
          <w:i/>
          <w:sz w:val="22"/>
          <w:szCs w:val="22"/>
        </w:rPr>
        <w:t>School Visitors and Contractors Policy</w:t>
      </w:r>
      <w:r w:rsidRPr="002B4024">
        <w:rPr>
          <w:rFonts w:asciiTheme="minorHAnsi" w:hAnsiTheme="minorHAnsi" w:cs="Arial"/>
          <w:i/>
          <w:sz w:val="22"/>
          <w:szCs w:val="22"/>
        </w:rPr>
        <w:t xml:space="preserve"> for further information</w:t>
      </w:r>
      <w:r w:rsidR="00416618">
        <w:rPr>
          <w:rFonts w:asciiTheme="minorHAnsi" w:hAnsiTheme="minorHAnsi" w:cs="Arial"/>
          <w:i/>
          <w:sz w:val="22"/>
          <w:szCs w:val="22"/>
        </w:rPr>
        <w:t>.</w:t>
      </w:r>
      <w:r w:rsidRPr="002B4024" w:rsidDel="00C971A5">
        <w:rPr>
          <w:rFonts w:asciiTheme="minorHAnsi" w:hAnsiTheme="minorHAnsi" w:cs="Arial"/>
          <w:sz w:val="22"/>
          <w:szCs w:val="22"/>
        </w:rPr>
        <w:t xml:space="preserve"> </w:t>
      </w:r>
      <w:bookmarkStart w:id="61" w:name="OLE_LINK1"/>
      <w:bookmarkStart w:id="62" w:name="OLE_LINK2"/>
    </w:p>
    <w:p w14:paraId="101BF927" w14:textId="77777777" w:rsidR="003C13E2" w:rsidRDefault="003C13E2" w:rsidP="00B02B4C">
      <w:pPr>
        <w:ind w:left="-120"/>
        <w:jc w:val="both"/>
        <w:rPr>
          <w:rFonts w:asciiTheme="minorHAnsi" w:hAnsiTheme="minorHAnsi" w:cs="Arial"/>
          <w:b/>
          <w:sz w:val="22"/>
          <w:szCs w:val="22"/>
        </w:rPr>
      </w:pPr>
    </w:p>
    <w:p w14:paraId="1C32170D" w14:textId="77777777" w:rsidR="00B02B4C" w:rsidRPr="002B4024" w:rsidRDefault="00B02B4C" w:rsidP="00416618">
      <w:pPr>
        <w:pStyle w:val="Heading2"/>
        <w:rPr>
          <w:i/>
          <w:color w:val="0000FF"/>
        </w:rPr>
      </w:pPr>
      <w:bookmarkStart w:id="63" w:name="_Toc22816694"/>
      <w:r w:rsidRPr="002B4024">
        <w:t>Vulnerable Persons</w:t>
      </w:r>
      <w:bookmarkEnd w:id="63"/>
      <w:r w:rsidRPr="002B4024">
        <w:t xml:space="preserve"> </w:t>
      </w:r>
    </w:p>
    <w:p w14:paraId="48AB04F2" w14:textId="77777777" w:rsidR="00B02B4C" w:rsidRPr="002B4024" w:rsidRDefault="00B02B4C" w:rsidP="00B02B4C">
      <w:pPr>
        <w:ind w:left="-120"/>
        <w:jc w:val="both"/>
        <w:rPr>
          <w:rFonts w:asciiTheme="minorHAnsi" w:hAnsiTheme="minorHAnsi" w:cs="Arial"/>
          <w:i/>
          <w:color w:val="0000FF"/>
          <w:sz w:val="22"/>
          <w:szCs w:val="22"/>
        </w:rPr>
      </w:pPr>
    </w:p>
    <w:p w14:paraId="63E98CBB" w14:textId="77777777" w:rsidR="00B02B4C" w:rsidRDefault="00B02B4C" w:rsidP="00B02B4C">
      <w:pPr>
        <w:ind w:left="-120"/>
        <w:jc w:val="both"/>
        <w:rPr>
          <w:rFonts w:asciiTheme="minorHAnsi" w:hAnsiTheme="minorHAnsi" w:cs="Arial"/>
          <w:sz w:val="22"/>
          <w:szCs w:val="22"/>
          <w:lang w:val="en"/>
        </w:rPr>
      </w:pPr>
      <w:r w:rsidRPr="002B4024">
        <w:rPr>
          <w:rFonts w:asciiTheme="minorHAnsi" w:hAnsiTheme="minorHAnsi" w:cs="Arial"/>
          <w:sz w:val="22"/>
          <w:szCs w:val="22"/>
          <w:lang w:val="en"/>
        </w:rPr>
        <w:t>Where there are vulnerable persons (young, pregnant, those with a disability, those with temporary or permanent medical conditions</w:t>
      </w:r>
      <w:r w:rsidR="008E6252">
        <w:rPr>
          <w:rFonts w:asciiTheme="minorHAnsi" w:hAnsiTheme="minorHAnsi" w:cs="Arial"/>
          <w:sz w:val="22"/>
          <w:szCs w:val="22"/>
          <w:lang w:val="en"/>
        </w:rPr>
        <w:t>,</w:t>
      </w:r>
      <w:r w:rsidRPr="002B4024">
        <w:rPr>
          <w:rFonts w:asciiTheme="minorHAnsi" w:hAnsiTheme="minorHAnsi" w:cs="Arial"/>
          <w:sz w:val="22"/>
          <w:szCs w:val="22"/>
          <w:lang w:val="en"/>
        </w:rPr>
        <w:t xml:space="preserve"> etc) working or visiting the premises, a risk assessment will be completed and appropriate procedures implemented to ensure their health, sa</w:t>
      </w:r>
      <w:r w:rsidR="00E34D3D">
        <w:rPr>
          <w:rFonts w:asciiTheme="minorHAnsi" w:hAnsiTheme="minorHAnsi" w:cs="Arial"/>
          <w:sz w:val="22"/>
          <w:szCs w:val="22"/>
          <w:lang w:val="en"/>
        </w:rPr>
        <w:t>f</w:t>
      </w:r>
      <w:r w:rsidR="00A12C10">
        <w:rPr>
          <w:rFonts w:asciiTheme="minorHAnsi" w:hAnsiTheme="minorHAnsi" w:cs="Arial"/>
          <w:sz w:val="22"/>
          <w:szCs w:val="22"/>
          <w:lang w:val="en"/>
        </w:rPr>
        <w:t>ety and welfare whilst on site -</w:t>
      </w:r>
      <w:r w:rsidR="00E34D3D">
        <w:rPr>
          <w:rFonts w:asciiTheme="minorHAnsi" w:hAnsiTheme="minorHAnsi" w:cs="Arial"/>
          <w:sz w:val="22"/>
          <w:szCs w:val="22"/>
          <w:lang w:val="en"/>
        </w:rPr>
        <w:t xml:space="preserve"> this includes Personal Emergency Evacuation Plans (PEEP</w:t>
      </w:r>
      <w:r w:rsidR="00A12C10">
        <w:rPr>
          <w:rFonts w:asciiTheme="minorHAnsi" w:hAnsiTheme="minorHAnsi" w:cs="Arial"/>
          <w:sz w:val="22"/>
          <w:szCs w:val="22"/>
          <w:lang w:val="en"/>
        </w:rPr>
        <w:t>s</w:t>
      </w:r>
      <w:r w:rsidR="00E34D3D">
        <w:rPr>
          <w:rFonts w:asciiTheme="minorHAnsi" w:hAnsiTheme="minorHAnsi" w:cs="Arial"/>
          <w:sz w:val="22"/>
          <w:szCs w:val="22"/>
          <w:lang w:val="en"/>
        </w:rPr>
        <w:t xml:space="preserve">). </w:t>
      </w:r>
    </w:p>
    <w:p w14:paraId="11C8D374" w14:textId="77777777" w:rsidR="009E3618" w:rsidRDefault="009E3618" w:rsidP="00B02B4C">
      <w:pPr>
        <w:ind w:left="-120"/>
        <w:jc w:val="both"/>
        <w:rPr>
          <w:rFonts w:asciiTheme="minorHAnsi" w:hAnsiTheme="minorHAnsi" w:cs="Arial"/>
          <w:sz w:val="22"/>
          <w:szCs w:val="22"/>
          <w:lang w:val="en"/>
        </w:rPr>
      </w:pPr>
    </w:p>
    <w:p w14:paraId="6064C3BC" w14:textId="77777777" w:rsidR="008E6252" w:rsidRDefault="009E3618" w:rsidP="009E3618">
      <w:pPr>
        <w:ind w:left="-120"/>
        <w:jc w:val="both"/>
        <w:rPr>
          <w:rFonts w:asciiTheme="minorHAnsi" w:hAnsiTheme="minorHAnsi" w:cs="Arial"/>
          <w:sz w:val="22"/>
          <w:szCs w:val="22"/>
          <w:lang w:val="en"/>
        </w:rPr>
      </w:pPr>
      <w:r>
        <w:rPr>
          <w:rFonts w:asciiTheme="minorHAnsi" w:hAnsiTheme="minorHAnsi" w:cs="Arial"/>
          <w:sz w:val="22"/>
          <w:szCs w:val="22"/>
          <w:lang w:val="en"/>
        </w:rPr>
        <w:t xml:space="preserve">The Medical Officer will complete the risk assessment supported by the </w:t>
      </w:r>
      <w:r w:rsidR="00315F01">
        <w:rPr>
          <w:rFonts w:asciiTheme="minorHAnsi" w:hAnsiTheme="minorHAnsi" w:cs="Arial"/>
          <w:sz w:val="22"/>
          <w:szCs w:val="22"/>
          <w:lang w:val="en"/>
        </w:rPr>
        <w:t>Health and Safety, Lettings and Risk Manager</w:t>
      </w:r>
      <w:r>
        <w:rPr>
          <w:rFonts w:asciiTheme="minorHAnsi" w:hAnsiTheme="minorHAnsi" w:cs="Arial"/>
          <w:sz w:val="22"/>
          <w:szCs w:val="22"/>
          <w:lang w:val="en"/>
        </w:rPr>
        <w:t xml:space="preserve"> and reviewed periodically. </w:t>
      </w:r>
      <w:bookmarkEnd w:id="61"/>
      <w:bookmarkEnd w:id="62"/>
    </w:p>
    <w:p w14:paraId="14B5DECA" w14:textId="77777777" w:rsidR="009E3618" w:rsidRDefault="009E3618" w:rsidP="009E3618">
      <w:pPr>
        <w:ind w:left="-120"/>
        <w:jc w:val="both"/>
        <w:rPr>
          <w:rFonts w:asciiTheme="minorHAnsi" w:hAnsiTheme="minorHAnsi" w:cs="Arial"/>
          <w:b/>
          <w:sz w:val="22"/>
          <w:szCs w:val="22"/>
        </w:rPr>
      </w:pPr>
    </w:p>
    <w:p w14:paraId="2030968B" w14:textId="77777777" w:rsidR="00B02B4C" w:rsidRPr="002B4024" w:rsidRDefault="00B02B4C" w:rsidP="00416618">
      <w:pPr>
        <w:pStyle w:val="Heading2"/>
        <w:rPr>
          <w:i/>
          <w:color w:val="0000FF"/>
        </w:rPr>
      </w:pPr>
      <w:bookmarkStart w:id="64" w:name="_Toc22816695"/>
      <w:r w:rsidRPr="002B4024">
        <w:t>Work at Height</w:t>
      </w:r>
      <w:bookmarkEnd w:id="64"/>
      <w:r w:rsidRPr="002B4024">
        <w:t xml:space="preserve"> </w:t>
      </w:r>
    </w:p>
    <w:p w14:paraId="030C1DF4" w14:textId="77777777" w:rsidR="00B02B4C" w:rsidRPr="002B4024" w:rsidRDefault="00B02B4C" w:rsidP="00B02B4C">
      <w:pPr>
        <w:ind w:left="-120"/>
        <w:jc w:val="both"/>
        <w:rPr>
          <w:rFonts w:asciiTheme="minorHAnsi" w:hAnsiTheme="minorHAnsi" w:cs="Arial"/>
          <w:b/>
          <w:sz w:val="22"/>
          <w:szCs w:val="22"/>
        </w:rPr>
      </w:pPr>
    </w:p>
    <w:p w14:paraId="02E5C9C0"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At Cams Hill School general work at height will be undertaken in accordance with the on-site generic risk assessment for work at height which identifies general requirements and safe working practices.  Specific or higher risk tasks will be carried out in accordance with a specifi</w:t>
      </w:r>
      <w:r w:rsidR="009E3618">
        <w:rPr>
          <w:rFonts w:asciiTheme="minorHAnsi" w:hAnsiTheme="minorHAnsi" w:cs="Arial"/>
          <w:sz w:val="22"/>
          <w:szCs w:val="22"/>
        </w:rPr>
        <w:t>c risk assessment for that task or by outside contractors (who will carry their own Risk Assessments)</w:t>
      </w:r>
      <w:r w:rsidR="00A12C10">
        <w:rPr>
          <w:rFonts w:asciiTheme="minorHAnsi" w:hAnsiTheme="minorHAnsi" w:cs="Arial"/>
          <w:sz w:val="22"/>
          <w:szCs w:val="22"/>
        </w:rPr>
        <w:t>.</w:t>
      </w:r>
    </w:p>
    <w:p w14:paraId="44796F64" w14:textId="77777777" w:rsidR="00B02B4C" w:rsidRPr="002B4024" w:rsidRDefault="00B02B4C" w:rsidP="00B02B4C">
      <w:pPr>
        <w:ind w:left="-120"/>
        <w:jc w:val="both"/>
        <w:rPr>
          <w:rFonts w:asciiTheme="minorHAnsi" w:hAnsiTheme="minorHAnsi" w:cs="Arial"/>
          <w:sz w:val="22"/>
          <w:szCs w:val="22"/>
        </w:rPr>
      </w:pPr>
    </w:p>
    <w:p w14:paraId="01B3395A"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The </w:t>
      </w:r>
      <w:r w:rsidR="00A12C10">
        <w:rPr>
          <w:rFonts w:asciiTheme="minorHAnsi" w:hAnsiTheme="minorHAnsi" w:cs="Arial"/>
          <w:sz w:val="22"/>
          <w:szCs w:val="22"/>
        </w:rPr>
        <w:t>C</w:t>
      </w:r>
      <w:r w:rsidRPr="002B4024">
        <w:rPr>
          <w:rFonts w:asciiTheme="minorHAnsi" w:hAnsiTheme="minorHAnsi" w:cs="Arial"/>
          <w:sz w:val="22"/>
          <w:szCs w:val="22"/>
        </w:rPr>
        <w:t xml:space="preserve">ompetent </w:t>
      </w:r>
      <w:r w:rsidR="00A12C10">
        <w:rPr>
          <w:rFonts w:asciiTheme="minorHAnsi" w:hAnsiTheme="minorHAnsi" w:cs="Arial"/>
          <w:sz w:val="22"/>
          <w:szCs w:val="22"/>
        </w:rPr>
        <w:t>P</w:t>
      </w:r>
      <w:r w:rsidRPr="002B4024">
        <w:rPr>
          <w:rFonts w:asciiTheme="minorHAnsi" w:hAnsiTheme="minorHAnsi" w:cs="Arial"/>
          <w:sz w:val="22"/>
          <w:szCs w:val="22"/>
        </w:rPr>
        <w:t>erson</w:t>
      </w:r>
      <w:r w:rsidR="009E3618">
        <w:rPr>
          <w:rFonts w:asciiTheme="minorHAnsi" w:hAnsiTheme="minorHAnsi" w:cs="Arial"/>
          <w:sz w:val="22"/>
          <w:szCs w:val="22"/>
        </w:rPr>
        <w:t>s</w:t>
      </w:r>
      <w:r w:rsidRPr="002B4024">
        <w:rPr>
          <w:rFonts w:asciiTheme="minorHAnsi" w:hAnsiTheme="minorHAnsi" w:cs="Arial"/>
          <w:sz w:val="22"/>
          <w:szCs w:val="22"/>
        </w:rPr>
        <w:t xml:space="preserve"> for </w:t>
      </w:r>
      <w:r w:rsidR="00A12C10">
        <w:rPr>
          <w:rFonts w:asciiTheme="minorHAnsi" w:hAnsiTheme="minorHAnsi" w:cs="Arial"/>
          <w:sz w:val="22"/>
          <w:szCs w:val="22"/>
        </w:rPr>
        <w:t>W</w:t>
      </w:r>
      <w:r w:rsidRPr="002B4024">
        <w:rPr>
          <w:rFonts w:asciiTheme="minorHAnsi" w:hAnsiTheme="minorHAnsi" w:cs="Arial"/>
          <w:sz w:val="22"/>
          <w:szCs w:val="22"/>
        </w:rPr>
        <w:t>ork a</w:t>
      </w:r>
      <w:r w:rsidR="009E3618">
        <w:rPr>
          <w:rFonts w:asciiTheme="minorHAnsi" w:hAnsiTheme="minorHAnsi" w:cs="Arial"/>
          <w:sz w:val="22"/>
          <w:szCs w:val="22"/>
        </w:rPr>
        <w:t xml:space="preserve">t </w:t>
      </w:r>
      <w:r w:rsidR="00A12C10">
        <w:rPr>
          <w:rFonts w:asciiTheme="minorHAnsi" w:hAnsiTheme="minorHAnsi" w:cs="Arial"/>
          <w:sz w:val="22"/>
          <w:szCs w:val="22"/>
        </w:rPr>
        <w:t>H</w:t>
      </w:r>
      <w:r w:rsidR="009E3618">
        <w:rPr>
          <w:rFonts w:asciiTheme="minorHAnsi" w:hAnsiTheme="minorHAnsi" w:cs="Arial"/>
          <w:sz w:val="22"/>
          <w:szCs w:val="22"/>
        </w:rPr>
        <w:t>eight on the premises who have</w:t>
      </w:r>
      <w:r w:rsidRPr="002B4024">
        <w:rPr>
          <w:rFonts w:asciiTheme="minorHAnsi" w:hAnsiTheme="minorHAnsi" w:cs="Arial"/>
          <w:sz w:val="22"/>
          <w:szCs w:val="22"/>
        </w:rPr>
        <w:t xml:space="preserve"> attended </w:t>
      </w:r>
      <w:r w:rsidR="009E3618">
        <w:rPr>
          <w:rFonts w:asciiTheme="minorHAnsi" w:hAnsiTheme="minorHAnsi" w:cs="Arial"/>
          <w:sz w:val="22"/>
          <w:szCs w:val="22"/>
        </w:rPr>
        <w:t>relevant training are</w:t>
      </w:r>
      <w:r w:rsidR="00E67919">
        <w:rPr>
          <w:rFonts w:asciiTheme="minorHAnsi" w:hAnsiTheme="minorHAnsi" w:cs="Arial"/>
          <w:sz w:val="22"/>
          <w:szCs w:val="22"/>
        </w:rPr>
        <w:t xml:space="preserve"> the Site Manager and Site Assistants who are</w:t>
      </w:r>
      <w:r w:rsidR="009E3618">
        <w:rPr>
          <w:rFonts w:asciiTheme="minorHAnsi" w:hAnsiTheme="minorHAnsi" w:cs="Arial"/>
          <w:sz w:val="22"/>
          <w:szCs w:val="22"/>
        </w:rPr>
        <w:t xml:space="preserve"> authorised to: </w:t>
      </w:r>
    </w:p>
    <w:p w14:paraId="53ABDE5A" w14:textId="77777777" w:rsidR="00B02B4C" w:rsidRPr="002F64A6" w:rsidRDefault="00B02B4C" w:rsidP="002F64A6">
      <w:pPr>
        <w:tabs>
          <w:tab w:val="num" w:pos="1200"/>
        </w:tabs>
        <w:ind w:left="-142"/>
        <w:jc w:val="both"/>
        <w:rPr>
          <w:rFonts w:asciiTheme="minorHAnsi" w:hAnsiTheme="minorHAnsi" w:cs="Arial"/>
        </w:rPr>
      </w:pPr>
    </w:p>
    <w:p w14:paraId="037E066E" w14:textId="77777777" w:rsidR="009E3618" w:rsidRDefault="00A12C10" w:rsidP="009E361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u</w:t>
      </w:r>
      <w:r w:rsidR="00B02B4C" w:rsidRPr="002B4024">
        <w:rPr>
          <w:rFonts w:asciiTheme="minorHAnsi" w:hAnsiTheme="minorHAnsi" w:cs="Arial"/>
        </w:rPr>
        <w:t>se steps, stepladders and leaning ladders in</w:t>
      </w:r>
      <w:r w:rsidR="009E3618">
        <w:rPr>
          <w:rFonts w:asciiTheme="minorHAnsi" w:hAnsiTheme="minorHAnsi" w:cs="Arial"/>
        </w:rPr>
        <w:t xml:space="preserve"> accordance with their training;</w:t>
      </w:r>
    </w:p>
    <w:p w14:paraId="14C96B60" w14:textId="77777777" w:rsidR="009E3618" w:rsidRDefault="00A12C10" w:rsidP="009E361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p</w:t>
      </w:r>
      <w:r w:rsidR="009E3618" w:rsidRPr="009E3618">
        <w:rPr>
          <w:rFonts w:asciiTheme="minorHAnsi" w:hAnsiTheme="minorHAnsi" w:cs="Arial"/>
        </w:rPr>
        <w:t>rovide step stool instructional training briefs to staff in accordance with policy</w:t>
      </w:r>
      <w:r w:rsidR="009E3618">
        <w:rPr>
          <w:rFonts w:asciiTheme="minorHAnsi" w:hAnsiTheme="minorHAnsi" w:cs="Arial"/>
        </w:rPr>
        <w:t>;</w:t>
      </w:r>
    </w:p>
    <w:p w14:paraId="0E290B4F" w14:textId="77777777" w:rsidR="009E3618" w:rsidRPr="009E3618" w:rsidRDefault="00A12C10" w:rsidP="009E3618">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p</w:t>
      </w:r>
      <w:r w:rsidR="009E3618" w:rsidRPr="009E3618">
        <w:rPr>
          <w:rFonts w:asciiTheme="minorHAnsi" w:hAnsiTheme="minorHAnsi" w:cs="Arial"/>
        </w:rPr>
        <w:t>rovide stepladder and steps training to staff (not leaning ladders)</w:t>
      </w:r>
      <w:r w:rsidR="009E3618">
        <w:rPr>
          <w:rFonts w:asciiTheme="minorHAnsi" w:hAnsiTheme="minorHAnsi" w:cs="Arial"/>
        </w:rPr>
        <w:t>;</w:t>
      </w:r>
    </w:p>
    <w:p w14:paraId="57A38979"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c</w:t>
      </w:r>
      <w:r w:rsidR="00B02B4C" w:rsidRPr="002B4024">
        <w:rPr>
          <w:rFonts w:asciiTheme="minorHAnsi" w:hAnsiTheme="minorHAnsi" w:cs="Arial"/>
        </w:rPr>
        <w:t>arry out periodic inspections of all on-site ladders, stepladders and podium steps</w:t>
      </w:r>
      <w:r w:rsidR="002F64A6">
        <w:rPr>
          <w:rFonts w:asciiTheme="minorHAnsi" w:hAnsiTheme="minorHAnsi" w:cs="Arial"/>
        </w:rPr>
        <w:t>;</w:t>
      </w:r>
    </w:p>
    <w:p w14:paraId="37DDD481"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r</w:t>
      </w:r>
      <w:r w:rsidR="00B02B4C" w:rsidRPr="002B4024">
        <w:rPr>
          <w:rFonts w:asciiTheme="minorHAnsi" w:hAnsiTheme="minorHAnsi" w:cs="Arial"/>
        </w:rPr>
        <w:t>emove access equipment from use if defective or considered inappropriate for use</w:t>
      </w:r>
      <w:r w:rsidR="002F64A6">
        <w:rPr>
          <w:rFonts w:asciiTheme="minorHAnsi" w:hAnsiTheme="minorHAnsi" w:cs="Arial"/>
        </w:rPr>
        <w:t>.</w:t>
      </w:r>
    </w:p>
    <w:p w14:paraId="542E21C5" w14:textId="77777777" w:rsidR="00B02B4C" w:rsidRPr="002B4024" w:rsidRDefault="00B02B4C" w:rsidP="00B02B4C">
      <w:pPr>
        <w:ind w:left="-120"/>
        <w:jc w:val="both"/>
        <w:rPr>
          <w:rFonts w:asciiTheme="minorHAnsi" w:hAnsiTheme="minorHAnsi" w:cs="Arial"/>
          <w:sz w:val="22"/>
          <w:szCs w:val="22"/>
        </w:rPr>
      </w:pPr>
    </w:p>
    <w:p w14:paraId="08D2524B" w14:textId="77777777" w:rsidR="00B02B4C" w:rsidRPr="002B4024" w:rsidRDefault="00A12C10" w:rsidP="00B02B4C">
      <w:pPr>
        <w:ind w:left="-120"/>
        <w:jc w:val="both"/>
        <w:rPr>
          <w:rFonts w:asciiTheme="minorHAnsi" w:hAnsiTheme="minorHAnsi" w:cs="Arial"/>
          <w:sz w:val="22"/>
          <w:szCs w:val="22"/>
        </w:rPr>
      </w:pPr>
      <w:r>
        <w:rPr>
          <w:rFonts w:asciiTheme="minorHAnsi" w:hAnsiTheme="minorHAnsi" w:cs="Arial"/>
          <w:sz w:val="22"/>
          <w:szCs w:val="22"/>
        </w:rPr>
        <w:t>The C</w:t>
      </w:r>
      <w:r w:rsidR="00B02B4C" w:rsidRPr="002B4024">
        <w:rPr>
          <w:rFonts w:asciiTheme="minorHAnsi" w:hAnsiTheme="minorHAnsi" w:cs="Arial"/>
          <w:sz w:val="22"/>
          <w:szCs w:val="22"/>
        </w:rPr>
        <w:t xml:space="preserve">ompetent </w:t>
      </w:r>
      <w:r>
        <w:rPr>
          <w:rFonts w:asciiTheme="minorHAnsi" w:hAnsiTheme="minorHAnsi" w:cs="Arial"/>
          <w:sz w:val="22"/>
          <w:szCs w:val="22"/>
        </w:rPr>
        <w:t>P</w:t>
      </w:r>
      <w:r w:rsidR="00B02B4C" w:rsidRPr="002B4024">
        <w:rPr>
          <w:rFonts w:asciiTheme="minorHAnsi" w:hAnsiTheme="minorHAnsi" w:cs="Arial"/>
          <w:sz w:val="22"/>
          <w:szCs w:val="22"/>
        </w:rPr>
        <w:t>erson</w:t>
      </w:r>
      <w:r>
        <w:rPr>
          <w:rFonts w:asciiTheme="minorHAnsi" w:hAnsiTheme="minorHAnsi" w:cs="Arial"/>
          <w:sz w:val="22"/>
          <w:szCs w:val="22"/>
        </w:rPr>
        <w:t>s</w:t>
      </w:r>
      <w:r w:rsidR="00B02B4C" w:rsidRPr="002B4024">
        <w:rPr>
          <w:rFonts w:asciiTheme="minorHAnsi" w:hAnsiTheme="minorHAnsi" w:cs="Arial"/>
          <w:sz w:val="22"/>
          <w:szCs w:val="22"/>
        </w:rPr>
        <w:t xml:space="preserve"> for </w:t>
      </w:r>
      <w:r>
        <w:rPr>
          <w:rFonts w:asciiTheme="minorHAnsi" w:hAnsiTheme="minorHAnsi" w:cs="Arial"/>
          <w:sz w:val="22"/>
          <w:szCs w:val="22"/>
        </w:rPr>
        <w:t>W</w:t>
      </w:r>
      <w:r w:rsidR="00B02B4C" w:rsidRPr="002B4024">
        <w:rPr>
          <w:rFonts w:asciiTheme="minorHAnsi" w:hAnsiTheme="minorHAnsi" w:cs="Arial"/>
          <w:sz w:val="22"/>
          <w:szCs w:val="22"/>
        </w:rPr>
        <w:t xml:space="preserve">ork at </w:t>
      </w:r>
      <w:r>
        <w:rPr>
          <w:rFonts w:asciiTheme="minorHAnsi" w:hAnsiTheme="minorHAnsi" w:cs="Arial"/>
          <w:sz w:val="22"/>
          <w:szCs w:val="22"/>
        </w:rPr>
        <w:t>H</w:t>
      </w:r>
      <w:r w:rsidR="00B02B4C" w:rsidRPr="002B4024">
        <w:rPr>
          <w:rFonts w:asciiTheme="minorHAnsi" w:hAnsiTheme="minorHAnsi" w:cs="Arial"/>
          <w:sz w:val="22"/>
          <w:szCs w:val="22"/>
        </w:rPr>
        <w:t>eight and all other staff are not permitted to use any other access equipment for work at height without specific training.  This includes the use of scaffolding, mobile towers and</w:t>
      </w:r>
      <w:r w:rsidR="009E3618">
        <w:rPr>
          <w:rFonts w:asciiTheme="minorHAnsi" w:hAnsiTheme="minorHAnsi" w:cs="Arial"/>
          <w:sz w:val="22"/>
          <w:szCs w:val="22"/>
        </w:rPr>
        <w:t xml:space="preserve"> mobile elevated </w:t>
      </w:r>
      <w:r w:rsidR="00E67919">
        <w:rPr>
          <w:rFonts w:asciiTheme="minorHAnsi" w:hAnsiTheme="minorHAnsi" w:cs="Arial"/>
          <w:sz w:val="22"/>
          <w:szCs w:val="22"/>
        </w:rPr>
        <w:t xml:space="preserve">work platforms (PASMA training).  Two members of the site team have received this specific PASMA training. </w:t>
      </w:r>
      <w:r w:rsidR="009E3618">
        <w:rPr>
          <w:rFonts w:asciiTheme="minorHAnsi" w:hAnsiTheme="minorHAnsi" w:cs="Arial"/>
          <w:sz w:val="22"/>
          <w:szCs w:val="22"/>
        </w:rPr>
        <w:t xml:space="preserve"> </w:t>
      </w:r>
    </w:p>
    <w:p w14:paraId="07ABC4EA" w14:textId="77777777" w:rsidR="00B02B4C" w:rsidRPr="002B4024" w:rsidRDefault="00B02B4C" w:rsidP="00B02B4C">
      <w:pPr>
        <w:ind w:left="-120"/>
        <w:jc w:val="both"/>
        <w:rPr>
          <w:rFonts w:asciiTheme="minorHAnsi" w:hAnsiTheme="minorHAnsi" w:cs="Arial"/>
          <w:sz w:val="22"/>
          <w:szCs w:val="22"/>
        </w:rPr>
      </w:pPr>
    </w:p>
    <w:p w14:paraId="63AE0B4A" w14:textId="77777777" w:rsidR="00B02B4C" w:rsidRPr="002B4024"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Work at height on the premises is only permitted to take place under the following conditions:</w:t>
      </w:r>
    </w:p>
    <w:p w14:paraId="26F3FE43" w14:textId="77777777" w:rsidR="00B02B4C" w:rsidRPr="002B4024" w:rsidRDefault="00B02B4C" w:rsidP="00B02B4C">
      <w:pPr>
        <w:ind w:left="-120"/>
        <w:jc w:val="both"/>
        <w:rPr>
          <w:rFonts w:asciiTheme="minorHAnsi" w:hAnsiTheme="minorHAnsi" w:cs="Arial"/>
          <w:sz w:val="22"/>
          <w:szCs w:val="22"/>
        </w:rPr>
      </w:pPr>
    </w:p>
    <w:p w14:paraId="796E04C9"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ny work to be carried out at height must be underpinned by a risk assessment</w:t>
      </w:r>
      <w:r w:rsidR="002F64A6">
        <w:rPr>
          <w:rFonts w:asciiTheme="minorHAnsi" w:hAnsiTheme="minorHAnsi" w:cs="Arial"/>
        </w:rPr>
        <w:t>;</w:t>
      </w:r>
    </w:p>
    <w:p w14:paraId="0CBA98EB"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ccess equipment selected for work at height must be as per the risk assessment</w:t>
      </w:r>
      <w:r w:rsidR="002F64A6">
        <w:rPr>
          <w:rFonts w:asciiTheme="minorHAnsi" w:hAnsiTheme="minorHAnsi" w:cs="Arial"/>
        </w:rPr>
        <w:t>;</w:t>
      </w:r>
    </w:p>
    <w:p w14:paraId="6D89399F"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ny staff working at height must be appropriately trained to use the access equipment</w:t>
      </w:r>
      <w:r w:rsidR="002F64A6">
        <w:rPr>
          <w:rFonts w:asciiTheme="minorHAnsi" w:hAnsiTheme="minorHAnsi" w:cs="Arial"/>
        </w:rPr>
        <w:t>;</w:t>
      </w:r>
    </w:p>
    <w:p w14:paraId="44748930"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taff are not to improvise or use alternative access methods of their own choice</w:t>
      </w:r>
      <w:r w:rsidR="002F64A6">
        <w:rPr>
          <w:rFonts w:asciiTheme="minorHAnsi" w:hAnsiTheme="minorHAnsi" w:cs="Arial"/>
        </w:rPr>
        <w:t>;</w:t>
      </w:r>
    </w:p>
    <w:p w14:paraId="45BFDD2A"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u</w:t>
      </w:r>
      <w:r w:rsidR="00B02B4C" w:rsidRPr="002B4024">
        <w:rPr>
          <w:rFonts w:asciiTheme="minorHAnsi" w:hAnsiTheme="minorHAnsi" w:cs="Arial"/>
        </w:rPr>
        <w:t>se of any furniture, including tables and chairs, is forbidden for any work at height</w:t>
      </w:r>
      <w:r w:rsidR="002F64A6">
        <w:rPr>
          <w:rFonts w:asciiTheme="minorHAnsi" w:hAnsiTheme="minorHAnsi" w:cs="Arial"/>
        </w:rPr>
        <w:t>;</w:t>
      </w:r>
    </w:p>
    <w:p w14:paraId="6C946F38"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taff may only use step stools if they have received a local instructional trai</w:t>
      </w:r>
      <w:r>
        <w:rPr>
          <w:rFonts w:asciiTheme="minorHAnsi" w:hAnsiTheme="minorHAnsi" w:cs="Arial"/>
        </w:rPr>
        <w:t>ning brief from the L</w:t>
      </w:r>
      <w:r w:rsidR="009E3618">
        <w:rPr>
          <w:rFonts w:asciiTheme="minorHAnsi" w:hAnsiTheme="minorHAnsi" w:cs="Arial"/>
        </w:rPr>
        <w:t xml:space="preserve">adder and </w:t>
      </w:r>
      <w:r>
        <w:rPr>
          <w:rFonts w:asciiTheme="minorHAnsi" w:hAnsiTheme="minorHAnsi" w:cs="Arial"/>
        </w:rPr>
        <w:t>Stepladder C</w:t>
      </w:r>
      <w:r w:rsidR="00B02B4C" w:rsidRPr="002B4024">
        <w:rPr>
          <w:rFonts w:asciiTheme="minorHAnsi" w:hAnsiTheme="minorHAnsi" w:cs="Arial"/>
        </w:rPr>
        <w:t xml:space="preserve">ompetent </w:t>
      </w:r>
      <w:r>
        <w:rPr>
          <w:rFonts w:asciiTheme="minorHAnsi" w:hAnsiTheme="minorHAnsi" w:cs="Arial"/>
        </w:rPr>
        <w:t>P</w:t>
      </w:r>
      <w:r w:rsidR="00B02B4C" w:rsidRPr="002B4024">
        <w:rPr>
          <w:rFonts w:asciiTheme="minorHAnsi" w:hAnsiTheme="minorHAnsi" w:cs="Arial"/>
        </w:rPr>
        <w:t>erson(s)</w:t>
      </w:r>
      <w:r w:rsidR="002F64A6">
        <w:rPr>
          <w:rFonts w:asciiTheme="minorHAnsi" w:hAnsiTheme="minorHAnsi" w:cs="Arial"/>
        </w:rPr>
        <w:t>;</w:t>
      </w:r>
    </w:p>
    <w:p w14:paraId="157BA4D1"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 xml:space="preserve">taff may only use stepladders if they have received training from the </w:t>
      </w:r>
      <w:r>
        <w:rPr>
          <w:rFonts w:asciiTheme="minorHAnsi" w:hAnsiTheme="minorHAnsi" w:cs="Arial"/>
        </w:rPr>
        <w:t>L</w:t>
      </w:r>
      <w:r w:rsidR="00B02B4C" w:rsidRPr="002B4024">
        <w:rPr>
          <w:rFonts w:asciiTheme="minorHAnsi" w:hAnsiTheme="minorHAnsi" w:cs="Arial"/>
        </w:rPr>
        <w:t xml:space="preserve">adder and </w:t>
      </w:r>
      <w:r>
        <w:rPr>
          <w:rFonts w:asciiTheme="minorHAnsi" w:hAnsiTheme="minorHAnsi" w:cs="Arial"/>
        </w:rPr>
        <w:t>S</w:t>
      </w:r>
      <w:r w:rsidR="00B02B4C" w:rsidRPr="002B4024">
        <w:rPr>
          <w:rFonts w:asciiTheme="minorHAnsi" w:hAnsiTheme="minorHAnsi" w:cs="Arial"/>
        </w:rPr>
        <w:t xml:space="preserve">tepladder </w:t>
      </w:r>
      <w:r>
        <w:rPr>
          <w:rFonts w:asciiTheme="minorHAnsi" w:hAnsiTheme="minorHAnsi" w:cs="Arial"/>
        </w:rPr>
        <w:t>C</w:t>
      </w:r>
      <w:r w:rsidR="00B02B4C" w:rsidRPr="002B4024">
        <w:rPr>
          <w:rFonts w:asciiTheme="minorHAnsi" w:hAnsiTheme="minorHAnsi" w:cs="Arial"/>
        </w:rPr>
        <w:t xml:space="preserve">ompetent </w:t>
      </w:r>
      <w:r>
        <w:rPr>
          <w:rFonts w:asciiTheme="minorHAnsi" w:hAnsiTheme="minorHAnsi" w:cs="Arial"/>
        </w:rPr>
        <w:t>P</w:t>
      </w:r>
      <w:r w:rsidR="00B02B4C" w:rsidRPr="002B4024">
        <w:rPr>
          <w:rFonts w:asciiTheme="minorHAnsi" w:hAnsiTheme="minorHAnsi" w:cs="Arial"/>
        </w:rPr>
        <w:t>erson(s)</w:t>
      </w:r>
      <w:r w:rsidR="00FB0AAF">
        <w:rPr>
          <w:rFonts w:asciiTheme="minorHAnsi" w:hAnsiTheme="minorHAnsi" w:cs="Arial"/>
        </w:rPr>
        <w:t>;</w:t>
      </w:r>
    </w:p>
    <w:p w14:paraId="436EA7F0"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s</w:t>
      </w:r>
      <w:r w:rsidR="00B02B4C" w:rsidRPr="002B4024">
        <w:rPr>
          <w:rFonts w:asciiTheme="minorHAnsi" w:hAnsiTheme="minorHAnsi" w:cs="Arial"/>
        </w:rPr>
        <w:t xml:space="preserve">taff may only use leaning ladders if they have personally attended the relevant Ladder &amp; Stepladder Safety course within </w:t>
      </w:r>
      <w:r w:rsidR="00FB0AAF">
        <w:rPr>
          <w:rFonts w:asciiTheme="minorHAnsi" w:hAnsiTheme="minorHAnsi" w:cs="Arial"/>
        </w:rPr>
        <w:t>the last</w:t>
      </w:r>
      <w:r w:rsidR="00B02B4C" w:rsidRPr="002B4024">
        <w:rPr>
          <w:rFonts w:asciiTheme="minorHAnsi" w:hAnsiTheme="minorHAnsi" w:cs="Arial"/>
        </w:rPr>
        <w:t xml:space="preserve"> three years</w:t>
      </w:r>
      <w:r w:rsidR="00FB0AAF">
        <w:rPr>
          <w:rFonts w:asciiTheme="minorHAnsi" w:hAnsiTheme="minorHAnsi" w:cs="Arial"/>
        </w:rPr>
        <w:t>;</w:t>
      </w:r>
    </w:p>
    <w:p w14:paraId="072D7D01"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ny safety concerns about a work at height task must be raised prior to work starting</w:t>
      </w:r>
      <w:r w:rsidR="00FB0AAF">
        <w:rPr>
          <w:rFonts w:asciiTheme="minorHAnsi" w:hAnsiTheme="minorHAnsi" w:cs="Arial"/>
        </w:rPr>
        <w:t>;</w:t>
      </w:r>
    </w:p>
    <w:p w14:paraId="77214888" w14:textId="77777777" w:rsidR="00B02B4C" w:rsidRPr="002B4024" w:rsidRDefault="00A12C10" w:rsidP="00FB0AAF">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2B4024">
        <w:rPr>
          <w:rFonts w:asciiTheme="minorHAnsi" w:hAnsiTheme="minorHAnsi" w:cs="Arial"/>
        </w:rPr>
        <w:t>ccess equipment used on site such as ladders and stepladders must only be th</w:t>
      </w:r>
      <w:r w:rsidR="00FB0AAF">
        <w:rPr>
          <w:rFonts w:asciiTheme="minorHAnsi" w:hAnsiTheme="minorHAnsi" w:cs="Arial"/>
        </w:rPr>
        <w:t>ose</w:t>
      </w:r>
      <w:r w:rsidR="00B02B4C" w:rsidRPr="002B4024">
        <w:rPr>
          <w:rFonts w:asciiTheme="minorHAnsi" w:hAnsiTheme="minorHAnsi" w:cs="Arial"/>
        </w:rPr>
        <w:t xml:space="preserve"> provided an</w:t>
      </w:r>
      <w:r w:rsidR="00FB0AAF">
        <w:rPr>
          <w:rFonts w:asciiTheme="minorHAnsi" w:hAnsiTheme="minorHAnsi" w:cs="Arial"/>
        </w:rPr>
        <w:t>d are never to be lent to</w:t>
      </w:r>
      <w:r w:rsidR="00B02B4C" w:rsidRPr="002B4024">
        <w:rPr>
          <w:rFonts w:asciiTheme="minorHAnsi" w:hAnsiTheme="minorHAnsi" w:cs="Arial"/>
        </w:rPr>
        <w:t xml:space="preserve"> or borrowed from third parties or contractors</w:t>
      </w:r>
      <w:r w:rsidR="00FB0AAF">
        <w:rPr>
          <w:rFonts w:asciiTheme="minorHAnsi" w:hAnsiTheme="minorHAnsi" w:cs="Arial"/>
        </w:rPr>
        <w:t>;</w:t>
      </w:r>
    </w:p>
    <w:p w14:paraId="52E879F3" w14:textId="77777777" w:rsidR="00B02B4C" w:rsidRPr="002B4024" w:rsidRDefault="00A12C10" w:rsidP="002F64A6">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c</w:t>
      </w:r>
      <w:r w:rsidR="00B02B4C" w:rsidRPr="002B4024">
        <w:rPr>
          <w:rFonts w:asciiTheme="minorHAnsi" w:hAnsiTheme="minorHAnsi" w:cs="Arial"/>
        </w:rPr>
        <w:t>ontractors working at height are to be appropriately supervised and must only use their own access equipment</w:t>
      </w:r>
      <w:r w:rsidR="00FB0AAF">
        <w:rPr>
          <w:rFonts w:asciiTheme="minorHAnsi" w:hAnsiTheme="minorHAnsi" w:cs="Arial"/>
        </w:rPr>
        <w:t>.</w:t>
      </w:r>
    </w:p>
    <w:p w14:paraId="3B9B3286" w14:textId="77777777" w:rsidR="00A12C10" w:rsidRDefault="00A12C10">
      <w:pPr>
        <w:rPr>
          <w:rFonts w:asciiTheme="minorHAnsi" w:hAnsiTheme="minorHAnsi" w:cs="Arial"/>
          <w:b/>
          <w:sz w:val="22"/>
          <w:szCs w:val="22"/>
        </w:rPr>
      </w:pPr>
    </w:p>
    <w:p w14:paraId="4BEE10F3" w14:textId="77777777" w:rsidR="00B02B4C" w:rsidRPr="002B4024" w:rsidRDefault="00B02B4C" w:rsidP="00FE4B70">
      <w:pPr>
        <w:pStyle w:val="Heading2"/>
      </w:pPr>
      <w:bookmarkStart w:id="65" w:name="_Toc22816696"/>
      <w:r w:rsidRPr="002B4024">
        <w:t>Waste Disposal</w:t>
      </w:r>
      <w:bookmarkEnd w:id="65"/>
      <w:r w:rsidRPr="002B4024">
        <w:t xml:space="preserve"> </w:t>
      </w:r>
    </w:p>
    <w:p w14:paraId="070D250E" w14:textId="77777777" w:rsidR="00B02B4C" w:rsidRPr="002B4024" w:rsidRDefault="00B02B4C" w:rsidP="00B02B4C">
      <w:pPr>
        <w:ind w:left="-120"/>
        <w:jc w:val="both"/>
        <w:rPr>
          <w:rFonts w:asciiTheme="minorHAnsi" w:hAnsiTheme="minorHAnsi" w:cs="Arial"/>
          <w:sz w:val="22"/>
          <w:szCs w:val="22"/>
        </w:rPr>
      </w:pPr>
    </w:p>
    <w:p w14:paraId="1E533758" w14:textId="77777777" w:rsidR="00B02B4C" w:rsidRDefault="00FB0AAF" w:rsidP="00B02B4C">
      <w:pPr>
        <w:ind w:left="-120"/>
        <w:jc w:val="both"/>
        <w:rPr>
          <w:rFonts w:asciiTheme="minorHAnsi" w:hAnsiTheme="minorHAnsi" w:cs="Arial"/>
          <w:sz w:val="22"/>
          <w:szCs w:val="22"/>
        </w:rPr>
      </w:pPr>
      <w:r>
        <w:rPr>
          <w:rFonts w:asciiTheme="minorHAnsi" w:hAnsiTheme="minorHAnsi" w:cs="Arial"/>
          <w:sz w:val="22"/>
          <w:szCs w:val="22"/>
        </w:rPr>
        <w:t>General waste -</w:t>
      </w:r>
      <w:r w:rsidR="00B02B4C" w:rsidRPr="002B4024">
        <w:rPr>
          <w:rFonts w:asciiTheme="minorHAnsi" w:hAnsiTheme="minorHAnsi" w:cs="Arial"/>
          <w:sz w:val="22"/>
          <w:szCs w:val="22"/>
        </w:rPr>
        <w:t xml:space="preserve"> the disposal of this waste is carried out by an external contractor on a weekly basis (twice a week)</w:t>
      </w:r>
      <w:r>
        <w:rPr>
          <w:rFonts w:asciiTheme="minorHAnsi" w:hAnsiTheme="minorHAnsi" w:cs="Arial"/>
          <w:sz w:val="22"/>
          <w:szCs w:val="22"/>
        </w:rPr>
        <w:t>.</w:t>
      </w:r>
    </w:p>
    <w:p w14:paraId="797EF9B7" w14:textId="77777777" w:rsidR="00C0597C" w:rsidRPr="002B4024" w:rsidRDefault="00C0597C" w:rsidP="00B02B4C">
      <w:pPr>
        <w:ind w:left="-120"/>
        <w:jc w:val="both"/>
        <w:rPr>
          <w:rFonts w:asciiTheme="minorHAnsi" w:hAnsiTheme="minorHAnsi" w:cs="Arial"/>
          <w:sz w:val="22"/>
          <w:szCs w:val="22"/>
        </w:rPr>
      </w:pPr>
    </w:p>
    <w:p w14:paraId="173EDE04" w14:textId="77777777" w:rsidR="00B02B4C" w:rsidRDefault="00FB0AAF" w:rsidP="00B02B4C">
      <w:pPr>
        <w:ind w:left="-120"/>
        <w:jc w:val="both"/>
        <w:rPr>
          <w:rFonts w:asciiTheme="minorHAnsi" w:hAnsiTheme="minorHAnsi" w:cs="Arial"/>
          <w:sz w:val="22"/>
          <w:szCs w:val="22"/>
        </w:rPr>
      </w:pPr>
      <w:r>
        <w:rPr>
          <w:rFonts w:asciiTheme="minorHAnsi" w:hAnsiTheme="minorHAnsi" w:cs="Arial"/>
          <w:sz w:val="22"/>
          <w:szCs w:val="22"/>
        </w:rPr>
        <w:t>Recyclable waste -</w:t>
      </w:r>
      <w:r w:rsidR="00B02B4C" w:rsidRPr="002B4024">
        <w:rPr>
          <w:rFonts w:asciiTheme="minorHAnsi" w:hAnsiTheme="minorHAnsi" w:cs="Arial"/>
          <w:sz w:val="22"/>
          <w:szCs w:val="22"/>
        </w:rPr>
        <w:t xml:space="preserve"> the disposal of this waste is carried out by an external contractor on a weekly basis (once a week)</w:t>
      </w:r>
      <w:r>
        <w:rPr>
          <w:rFonts w:asciiTheme="minorHAnsi" w:hAnsiTheme="minorHAnsi" w:cs="Arial"/>
          <w:sz w:val="22"/>
          <w:szCs w:val="22"/>
        </w:rPr>
        <w:t>.</w:t>
      </w:r>
    </w:p>
    <w:p w14:paraId="61D7EEBB" w14:textId="77777777" w:rsidR="00C0597C" w:rsidRPr="002B4024" w:rsidRDefault="00C0597C" w:rsidP="00B02B4C">
      <w:pPr>
        <w:ind w:left="-120"/>
        <w:jc w:val="both"/>
        <w:rPr>
          <w:rFonts w:asciiTheme="minorHAnsi" w:hAnsiTheme="minorHAnsi" w:cs="Arial"/>
          <w:sz w:val="22"/>
          <w:szCs w:val="22"/>
        </w:rPr>
      </w:pPr>
    </w:p>
    <w:p w14:paraId="33EE6D60" w14:textId="77777777" w:rsidR="00B02B4C" w:rsidRDefault="00B02B4C" w:rsidP="00B02B4C">
      <w:pPr>
        <w:ind w:left="-120"/>
        <w:jc w:val="both"/>
        <w:rPr>
          <w:rFonts w:asciiTheme="minorHAnsi" w:hAnsiTheme="minorHAnsi" w:cs="Arial"/>
          <w:sz w:val="22"/>
          <w:szCs w:val="22"/>
        </w:rPr>
      </w:pPr>
      <w:r w:rsidRPr="002B4024">
        <w:rPr>
          <w:rFonts w:asciiTheme="minorHAnsi" w:hAnsiTheme="minorHAnsi" w:cs="Arial"/>
          <w:sz w:val="22"/>
          <w:szCs w:val="22"/>
        </w:rPr>
        <w:t xml:space="preserve">Food waste </w:t>
      </w:r>
      <w:r w:rsidR="00FB0AAF">
        <w:rPr>
          <w:rFonts w:asciiTheme="minorHAnsi" w:hAnsiTheme="minorHAnsi" w:cs="Arial"/>
          <w:sz w:val="22"/>
          <w:szCs w:val="22"/>
        </w:rPr>
        <w:t>-</w:t>
      </w:r>
      <w:r w:rsidRPr="002B4024">
        <w:rPr>
          <w:rFonts w:asciiTheme="minorHAnsi" w:hAnsiTheme="minorHAnsi" w:cs="Arial"/>
          <w:sz w:val="22"/>
          <w:szCs w:val="22"/>
        </w:rPr>
        <w:t xml:space="preserve"> this waste is similarly disposed of </w:t>
      </w:r>
      <w:r w:rsidR="00C971A5">
        <w:rPr>
          <w:rFonts w:asciiTheme="minorHAnsi" w:hAnsiTheme="minorHAnsi" w:cs="Arial"/>
          <w:sz w:val="22"/>
          <w:szCs w:val="22"/>
        </w:rPr>
        <w:t>by</w:t>
      </w:r>
      <w:r w:rsidRPr="002B4024">
        <w:rPr>
          <w:rFonts w:asciiTheme="minorHAnsi" w:hAnsiTheme="minorHAnsi" w:cs="Arial"/>
          <w:sz w:val="22"/>
          <w:szCs w:val="22"/>
        </w:rPr>
        <w:t xml:space="preserve"> </w:t>
      </w:r>
      <w:r w:rsidR="00C971A5">
        <w:rPr>
          <w:rFonts w:asciiTheme="minorHAnsi" w:hAnsiTheme="minorHAnsi" w:cs="Arial"/>
          <w:sz w:val="22"/>
          <w:szCs w:val="22"/>
        </w:rPr>
        <w:t>external contractor</w:t>
      </w:r>
      <w:r w:rsidRPr="002B4024">
        <w:rPr>
          <w:rFonts w:asciiTheme="minorHAnsi" w:hAnsiTheme="minorHAnsi" w:cs="Arial"/>
          <w:sz w:val="22"/>
          <w:szCs w:val="22"/>
        </w:rPr>
        <w:t xml:space="preserve"> once a week</w:t>
      </w:r>
      <w:r w:rsidR="00FB0AAF">
        <w:rPr>
          <w:rFonts w:asciiTheme="minorHAnsi" w:hAnsiTheme="minorHAnsi" w:cs="Arial"/>
          <w:sz w:val="22"/>
          <w:szCs w:val="22"/>
        </w:rPr>
        <w:t>.</w:t>
      </w:r>
    </w:p>
    <w:p w14:paraId="5CE6D5DD" w14:textId="77777777" w:rsidR="00C0597C" w:rsidRPr="002B4024" w:rsidRDefault="00C0597C" w:rsidP="00B02B4C">
      <w:pPr>
        <w:ind w:left="-120"/>
        <w:jc w:val="both"/>
        <w:rPr>
          <w:rFonts w:asciiTheme="minorHAnsi" w:hAnsiTheme="minorHAnsi" w:cs="Arial"/>
          <w:sz w:val="22"/>
          <w:szCs w:val="22"/>
        </w:rPr>
      </w:pPr>
    </w:p>
    <w:p w14:paraId="1EA75EE5" w14:textId="77777777" w:rsidR="003C13E2" w:rsidRDefault="00B02B4C" w:rsidP="00403F6F">
      <w:pPr>
        <w:ind w:left="-120"/>
        <w:jc w:val="both"/>
        <w:rPr>
          <w:rFonts w:asciiTheme="minorHAnsi" w:hAnsiTheme="minorHAnsi" w:cs="Arial"/>
          <w:sz w:val="22"/>
          <w:szCs w:val="22"/>
        </w:rPr>
      </w:pPr>
      <w:r w:rsidRPr="002B4024">
        <w:rPr>
          <w:rFonts w:asciiTheme="minorHAnsi" w:hAnsiTheme="minorHAnsi" w:cs="Arial"/>
          <w:sz w:val="22"/>
          <w:szCs w:val="22"/>
        </w:rPr>
        <w:lastRenderedPageBreak/>
        <w:t xml:space="preserve">Medical </w:t>
      </w:r>
      <w:r w:rsidR="00C971A5">
        <w:rPr>
          <w:rFonts w:asciiTheme="minorHAnsi" w:hAnsiTheme="minorHAnsi" w:cs="Arial"/>
          <w:sz w:val="22"/>
          <w:szCs w:val="22"/>
        </w:rPr>
        <w:t xml:space="preserve">and Hygiene </w:t>
      </w:r>
      <w:r w:rsidRPr="002B4024">
        <w:rPr>
          <w:rFonts w:asciiTheme="minorHAnsi" w:hAnsiTheme="minorHAnsi" w:cs="Arial"/>
          <w:sz w:val="22"/>
          <w:szCs w:val="22"/>
        </w:rPr>
        <w:t xml:space="preserve">waste </w:t>
      </w:r>
      <w:r w:rsidR="00FB0AAF">
        <w:rPr>
          <w:rFonts w:asciiTheme="minorHAnsi" w:hAnsiTheme="minorHAnsi" w:cs="Arial"/>
          <w:sz w:val="22"/>
          <w:szCs w:val="22"/>
        </w:rPr>
        <w:t>-</w:t>
      </w:r>
      <w:r w:rsidRPr="002B4024">
        <w:rPr>
          <w:rFonts w:asciiTheme="minorHAnsi" w:hAnsiTheme="minorHAnsi" w:cs="Arial"/>
          <w:sz w:val="22"/>
          <w:szCs w:val="22"/>
        </w:rPr>
        <w:t xml:space="preserve"> this waste is </w:t>
      </w:r>
      <w:r w:rsidR="00233289">
        <w:rPr>
          <w:rFonts w:asciiTheme="minorHAnsi" w:hAnsiTheme="minorHAnsi" w:cs="Arial"/>
          <w:sz w:val="22"/>
          <w:szCs w:val="22"/>
        </w:rPr>
        <w:t xml:space="preserve">also </w:t>
      </w:r>
      <w:r w:rsidRPr="002B4024">
        <w:rPr>
          <w:rFonts w:asciiTheme="minorHAnsi" w:hAnsiTheme="minorHAnsi" w:cs="Arial"/>
          <w:sz w:val="22"/>
          <w:szCs w:val="22"/>
        </w:rPr>
        <w:t>d</w:t>
      </w:r>
      <w:r w:rsidR="00FB0AAF">
        <w:rPr>
          <w:rFonts w:asciiTheme="minorHAnsi" w:hAnsiTheme="minorHAnsi" w:cs="Arial"/>
          <w:sz w:val="22"/>
          <w:szCs w:val="22"/>
        </w:rPr>
        <w:t>isposed of through a</w:t>
      </w:r>
      <w:r w:rsidR="00233289">
        <w:rPr>
          <w:rFonts w:asciiTheme="minorHAnsi" w:hAnsiTheme="minorHAnsi" w:cs="Arial"/>
          <w:sz w:val="22"/>
          <w:szCs w:val="22"/>
        </w:rPr>
        <w:t>n external</w:t>
      </w:r>
      <w:r w:rsidR="00FB0AAF">
        <w:rPr>
          <w:rFonts w:asciiTheme="minorHAnsi" w:hAnsiTheme="minorHAnsi" w:cs="Arial"/>
          <w:sz w:val="22"/>
          <w:szCs w:val="22"/>
        </w:rPr>
        <w:t xml:space="preserve"> contractor</w:t>
      </w:r>
      <w:r w:rsidR="00233289">
        <w:rPr>
          <w:rFonts w:asciiTheme="minorHAnsi" w:hAnsiTheme="minorHAnsi" w:cs="Arial"/>
          <w:sz w:val="22"/>
          <w:szCs w:val="22"/>
        </w:rPr>
        <w:t xml:space="preserve"> on a regular basis</w:t>
      </w:r>
      <w:r w:rsidR="009E3618">
        <w:rPr>
          <w:rFonts w:asciiTheme="minorHAnsi" w:hAnsiTheme="minorHAnsi" w:cs="Arial"/>
          <w:sz w:val="22"/>
          <w:szCs w:val="22"/>
        </w:rPr>
        <w:t xml:space="preserve"> </w:t>
      </w:r>
    </w:p>
    <w:p w14:paraId="15F04857" w14:textId="77777777" w:rsidR="00B02B4C" w:rsidRPr="002B4024" w:rsidRDefault="00B02B4C" w:rsidP="00403F6F">
      <w:pPr>
        <w:ind w:left="-120"/>
        <w:jc w:val="both"/>
        <w:rPr>
          <w:rFonts w:asciiTheme="minorHAnsi" w:hAnsiTheme="minorHAnsi" w:cs="Arial"/>
          <w:sz w:val="22"/>
          <w:szCs w:val="22"/>
        </w:rPr>
      </w:pPr>
    </w:p>
    <w:p w14:paraId="3E140095" w14:textId="77777777" w:rsidR="00B02B4C" w:rsidRPr="002B4024" w:rsidRDefault="00FB0AAF" w:rsidP="00B02B4C">
      <w:pPr>
        <w:ind w:left="-120"/>
        <w:jc w:val="both"/>
        <w:rPr>
          <w:rFonts w:asciiTheme="minorHAnsi" w:hAnsiTheme="minorHAnsi" w:cs="Arial"/>
          <w:sz w:val="22"/>
          <w:szCs w:val="22"/>
        </w:rPr>
      </w:pPr>
      <w:r>
        <w:rPr>
          <w:rFonts w:asciiTheme="minorHAnsi" w:hAnsiTheme="minorHAnsi" w:cs="Arial"/>
          <w:sz w:val="22"/>
          <w:szCs w:val="22"/>
        </w:rPr>
        <w:t>Hazardous waste - w</w:t>
      </w:r>
      <w:r w:rsidR="00B02B4C" w:rsidRPr="002B4024">
        <w:rPr>
          <w:rFonts w:asciiTheme="minorHAnsi" w:hAnsiTheme="minorHAnsi" w:cs="Arial"/>
          <w:sz w:val="22"/>
          <w:szCs w:val="22"/>
        </w:rPr>
        <w:t xml:space="preserve">here there is a requirement to dispose of </w:t>
      </w:r>
      <w:r>
        <w:rPr>
          <w:rFonts w:asciiTheme="minorHAnsi" w:hAnsiTheme="minorHAnsi" w:cs="Arial"/>
          <w:sz w:val="22"/>
          <w:szCs w:val="22"/>
        </w:rPr>
        <w:t>h</w:t>
      </w:r>
      <w:r w:rsidR="00B02B4C" w:rsidRPr="002B4024">
        <w:rPr>
          <w:rFonts w:asciiTheme="minorHAnsi" w:hAnsiTheme="minorHAnsi" w:cs="Arial"/>
          <w:sz w:val="22"/>
          <w:szCs w:val="22"/>
        </w:rPr>
        <w:t xml:space="preserve">azardous waste, due account of the provisions of The Environmental Protection Act 1990 and The Control of Pollution Regulations 1991, the WEEE Directive will be taken and specialist contractors will be employed to carry out the disposal. Relevant records will be </w:t>
      </w:r>
      <w:r w:rsidR="00A52E1E">
        <w:rPr>
          <w:rFonts w:asciiTheme="minorHAnsi" w:hAnsiTheme="minorHAnsi" w:cs="Arial"/>
          <w:sz w:val="22"/>
          <w:szCs w:val="22"/>
        </w:rPr>
        <w:t>kept in the Health and Safety Bring-Up Diary System.</w:t>
      </w:r>
    </w:p>
    <w:p w14:paraId="206718D7" w14:textId="77777777" w:rsidR="00AC0C39" w:rsidRDefault="00AC0C39">
      <w:pPr>
        <w:rPr>
          <w:rFonts w:ascii="Calibri" w:hAnsi="Calibri" w:cs="Arial"/>
          <w:b/>
        </w:rPr>
      </w:pPr>
    </w:p>
    <w:p w14:paraId="2E30B93D" w14:textId="77777777" w:rsidR="00B02B4C" w:rsidRPr="00B02B4C" w:rsidRDefault="00B02B4C" w:rsidP="00416618">
      <w:pPr>
        <w:pStyle w:val="Heading1"/>
      </w:pPr>
      <w:bookmarkStart w:id="66" w:name="_Toc22816697"/>
      <w:r w:rsidRPr="00B02B4C">
        <w:t>FURTHER DOCUMENTATION</w:t>
      </w:r>
      <w:bookmarkEnd w:id="66"/>
    </w:p>
    <w:p w14:paraId="1E3F176E" w14:textId="77777777" w:rsidR="00B02B4C" w:rsidRPr="00B02B4C" w:rsidRDefault="00B02B4C" w:rsidP="00B02B4C">
      <w:pPr>
        <w:ind w:left="-120"/>
        <w:jc w:val="both"/>
        <w:rPr>
          <w:rFonts w:ascii="Calibri" w:hAnsi="Calibri" w:cs="Arial"/>
        </w:rPr>
      </w:pPr>
    </w:p>
    <w:p w14:paraId="75728843" w14:textId="77777777" w:rsidR="00B02B4C" w:rsidRDefault="006B56F9" w:rsidP="00B02B4C">
      <w:pPr>
        <w:ind w:left="-120"/>
        <w:jc w:val="both"/>
        <w:rPr>
          <w:rFonts w:ascii="Calibri" w:hAnsi="Calibri" w:cs="Arial"/>
          <w:b/>
          <w:sz w:val="22"/>
          <w:szCs w:val="22"/>
        </w:rPr>
      </w:pPr>
      <w:r>
        <w:rPr>
          <w:rFonts w:ascii="Calibri" w:hAnsi="Calibri" w:cs="Arial"/>
          <w:b/>
          <w:sz w:val="22"/>
          <w:szCs w:val="22"/>
        </w:rPr>
        <w:t>Policies and Procedures</w:t>
      </w:r>
    </w:p>
    <w:p w14:paraId="45E2601C" w14:textId="77777777" w:rsidR="006B56F9" w:rsidRPr="002B4024" w:rsidRDefault="006B56F9" w:rsidP="00B02B4C">
      <w:pPr>
        <w:ind w:left="-120"/>
        <w:jc w:val="both"/>
        <w:rPr>
          <w:rFonts w:ascii="Calibri" w:hAnsi="Calibri" w:cs="Arial"/>
          <w:b/>
          <w:sz w:val="22"/>
          <w:szCs w:val="22"/>
        </w:rPr>
      </w:pPr>
    </w:p>
    <w:p w14:paraId="188DF00F"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Child Protection Policy</w:t>
      </w:r>
    </w:p>
    <w:p w14:paraId="183F39C8"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Medical Policy</w:t>
      </w:r>
    </w:p>
    <w:p w14:paraId="4C986853"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Road Safety Policy</w:t>
      </w:r>
    </w:p>
    <w:p w14:paraId="0DE71A9D"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Off-Site Activities Policy</w:t>
      </w:r>
    </w:p>
    <w:p w14:paraId="75F4A012"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Special Educational Needs Policy</w:t>
      </w:r>
    </w:p>
    <w:p w14:paraId="44ADC4BB"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Lettings Policy</w:t>
      </w:r>
      <w:r w:rsidR="00330E58">
        <w:rPr>
          <w:rFonts w:ascii="Calibri" w:hAnsi="Calibri" w:cs="Arial"/>
          <w:sz w:val="22"/>
          <w:szCs w:val="22"/>
        </w:rPr>
        <w:t xml:space="preserve"> Conditions of Hire</w:t>
      </w:r>
    </w:p>
    <w:p w14:paraId="59610CE1" w14:textId="77777777" w:rsidR="00B02B4C" w:rsidRPr="002B4024" w:rsidRDefault="00330E58" w:rsidP="00B02B4C">
      <w:pPr>
        <w:ind w:left="-120"/>
        <w:jc w:val="both"/>
        <w:rPr>
          <w:rFonts w:ascii="Calibri" w:hAnsi="Calibri" w:cs="Arial"/>
          <w:sz w:val="22"/>
          <w:szCs w:val="22"/>
        </w:rPr>
      </w:pPr>
      <w:r>
        <w:rPr>
          <w:rFonts w:ascii="Calibri" w:hAnsi="Calibri" w:cs="Arial"/>
          <w:sz w:val="22"/>
          <w:szCs w:val="22"/>
        </w:rPr>
        <w:t xml:space="preserve">Evacuation and </w:t>
      </w:r>
      <w:r w:rsidR="00B02B4C" w:rsidRPr="002B4024">
        <w:rPr>
          <w:rFonts w:ascii="Calibri" w:hAnsi="Calibri" w:cs="Arial"/>
          <w:sz w:val="22"/>
          <w:szCs w:val="22"/>
        </w:rPr>
        <w:t>Fire Procedures</w:t>
      </w:r>
    </w:p>
    <w:p w14:paraId="7B37F07F"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Minibus Policy</w:t>
      </w:r>
    </w:p>
    <w:p w14:paraId="2C123365"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Good Behaviour Policy</w:t>
      </w:r>
    </w:p>
    <w:p w14:paraId="514A7BE3"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Disaster Procedures</w:t>
      </w:r>
      <w:r w:rsidR="00330E58">
        <w:rPr>
          <w:rFonts w:ascii="Calibri" w:hAnsi="Calibri" w:cs="Arial"/>
          <w:sz w:val="22"/>
          <w:szCs w:val="22"/>
        </w:rPr>
        <w:t xml:space="preserve"> (Contingency Plan)</w:t>
      </w:r>
    </w:p>
    <w:p w14:paraId="317F9745"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 xml:space="preserve">Managing Aggressive Behaviour </w:t>
      </w:r>
    </w:p>
    <w:p w14:paraId="06DB09D0" w14:textId="77777777" w:rsidR="00F84B0E" w:rsidRDefault="00F84B0E" w:rsidP="00F84B0E">
      <w:pPr>
        <w:tabs>
          <w:tab w:val="left" w:pos="1044"/>
        </w:tabs>
        <w:ind w:left="-120"/>
        <w:jc w:val="both"/>
        <w:rPr>
          <w:rFonts w:ascii="Calibri" w:hAnsi="Calibri" w:cs="Arial"/>
          <w:color w:val="FF0000"/>
        </w:rPr>
      </w:pPr>
    </w:p>
    <w:p w14:paraId="1C141894" w14:textId="77777777" w:rsidR="003C13E2" w:rsidRDefault="003C13E2" w:rsidP="00F84B0E">
      <w:pPr>
        <w:tabs>
          <w:tab w:val="left" w:pos="1044"/>
        </w:tabs>
        <w:ind w:left="-120"/>
        <w:jc w:val="both"/>
        <w:rPr>
          <w:rFonts w:ascii="Calibri" w:hAnsi="Calibri" w:cs="Arial"/>
          <w:color w:val="FF0000"/>
        </w:rPr>
      </w:pPr>
    </w:p>
    <w:p w14:paraId="49FF9917" w14:textId="77777777" w:rsidR="00F84B0E" w:rsidRDefault="00F84B0E" w:rsidP="00F84B0E">
      <w:pPr>
        <w:tabs>
          <w:tab w:val="left" w:pos="1044"/>
        </w:tabs>
        <w:ind w:left="-120"/>
        <w:jc w:val="both"/>
        <w:rPr>
          <w:rFonts w:ascii="Calibri" w:hAnsi="Calibri" w:cs="Arial"/>
          <w:b/>
          <w:sz w:val="22"/>
        </w:rPr>
      </w:pPr>
      <w:r w:rsidRPr="00F84B0E">
        <w:rPr>
          <w:rFonts w:ascii="Calibri" w:hAnsi="Calibri" w:cs="Arial"/>
          <w:b/>
          <w:sz w:val="22"/>
        </w:rPr>
        <w:t>Appendices</w:t>
      </w:r>
    </w:p>
    <w:p w14:paraId="6DA0F174" w14:textId="77777777" w:rsidR="00F84B0E" w:rsidRDefault="00F84B0E" w:rsidP="00F84B0E">
      <w:pPr>
        <w:tabs>
          <w:tab w:val="left" w:pos="1044"/>
        </w:tabs>
        <w:ind w:left="-120"/>
        <w:jc w:val="both"/>
        <w:rPr>
          <w:rFonts w:ascii="Calibri" w:hAnsi="Calibri" w:cs="Arial"/>
          <w:b/>
          <w:sz w:val="22"/>
        </w:rPr>
      </w:pPr>
    </w:p>
    <w:p w14:paraId="525BD0C5" w14:textId="77777777" w:rsidR="00F84B0E" w:rsidRPr="00CC7598" w:rsidRDefault="00F84B0E" w:rsidP="00F84B0E">
      <w:pPr>
        <w:tabs>
          <w:tab w:val="left" w:pos="1044"/>
        </w:tabs>
        <w:ind w:left="-120"/>
        <w:jc w:val="both"/>
        <w:rPr>
          <w:rFonts w:ascii="Calibri" w:hAnsi="Calibri" w:cs="Arial"/>
          <w:sz w:val="22"/>
        </w:rPr>
      </w:pPr>
      <w:r w:rsidRPr="00CC7598">
        <w:rPr>
          <w:rFonts w:ascii="Calibri" w:hAnsi="Calibri" w:cs="Arial"/>
          <w:sz w:val="22"/>
        </w:rPr>
        <w:t>1. Lone Working Risk Assessment</w:t>
      </w:r>
    </w:p>
    <w:p w14:paraId="2765097B" w14:textId="77777777" w:rsidR="006B56F9" w:rsidRPr="00CC7598" w:rsidRDefault="000A0928" w:rsidP="00F84B0E">
      <w:pPr>
        <w:tabs>
          <w:tab w:val="left" w:pos="1044"/>
        </w:tabs>
        <w:ind w:left="-120"/>
        <w:jc w:val="both"/>
        <w:rPr>
          <w:rFonts w:ascii="Calibri" w:hAnsi="Calibri" w:cs="Arial"/>
          <w:color w:val="FF0000"/>
        </w:rPr>
      </w:pPr>
      <w:r w:rsidRPr="00CC7598">
        <w:rPr>
          <w:rFonts w:ascii="Calibri" w:hAnsi="Calibri" w:cs="Arial"/>
          <w:sz w:val="22"/>
        </w:rPr>
        <w:t>2</w:t>
      </w:r>
      <w:r w:rsidR="00F84B0E" w:rsidRPr="00CC7598">
        <w:rPr>
          <w:rFonts w:ascii="Calibri" w:hAnsi="Calibri" w:cs="Arial"/>
          <w:sz w:val="22"/>
        </w:rPr>
        <w:t>. Flow Chart of Roles and Responsibilities for Health and Safety</w:t>
      </w:r>
      <w:r w:rsidR="006B56F9" w:rsidRPr="00CC7598">
        <w:rPr>
          <w:rFonts w:ascii="Calibri" w:hAnsi="Calibri" w:cs="Arial"/>
        </w:rPr>
        <w:br w:type="page"/>
      </w:r>
    </w:p>
    <w:p w14:paraId="6A298D72" w14:textId="77777777" w:rsidR="006B56F9" w:rsidRDefault="00B02B4C" w:rsidP="00CC7598">
      <w:pPr>
        <w:pStyle w:val="Heading1"/>
      </w:pPr>
      <w:bookmarkStart w:id="67" w:name="_Toc22816698"/>
      <w:r w:rsidRPr="00B02B4C">
        <w:lastRenderedPageBreak/>
        <w:t>APPENDIX 1</w:t>
      </w:r>
      <w:bookmarkEnd w:id="67"/>
    </w:p>
    <w:p w14:paraId="57243F7B" w14:textId="77777777" w:rsidR="006B56F9" w:rsidRDefault="006B56F9" w:rsidP="00B02B4C">
      <w:pPr>
        <w:ind w:left="-120"/>
        <w:jc w:val="both"/>
        <w:rPr>
          <w:rFonts w:ascii="Calibri" w:hAnsi="Calibri" w:cs="Arial"/>
        </w:rPr>
      </w:pPr>
    </w:p>
    <w:p w14:paraId="24A42F32" w14:textId="77777777" w:rsidR="00B02B4C" w:rsidRPr="006B56F9" w:rsidRDefault="00B02B4C" w:rsidP="00CC7598">
      <w:pPr>
        <w:pStyle w:val="Heading2"/>
      </w:pPr>
      <w:bookmarkStart w:id="68" w:name="_Toc22816699"/>
      <w:r w:rsidRPr="006B56F9">
        <w:t>LONE WORKING RISK ASSESSMENT &amp; GUIDANCE</w:t>
      </w:r>
      <w:bookmarkEnd w:id="68"/>
      <w:r w:rsidRPr="006B56F9">
        <w:t xml:space="preserve"> </w:t>
      </w:r>
    </w:p>
    <w:p w14:paraId="49B35F04" w14:textId="77777777" w:rsidR="00B02B4C" w:rsidRPr="00B02B4C" w:rsidRDefault="00B02B4C" w:rsidP="00B02B4C">
      <w:pPr>
        <w:ind w:left="-120"/>
        <w:jc w:val="both"/>
        <w:rPr>
          <w:rFonts w:ascii="Calibri" w:hAnsi="Calibri" w:cs="Arial"/>
        </w:rPr>
      </w:pPr>
    </w:p>
    <w:p w14:paraId="0150EBBB"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Employers and employees have a duty to themselves and others with regard to safety and there is an increased risk to the health and safety of employees when they work remotely from other colleagues or other persons and/or outside ‘normal’ working hours.</w:t>
      </w:r>
    </w:p>
    <w:p w14:paraId="18701F28" w14:textId="77777777" w:rsidR="00B02B4C" w:rsidRPr="002B4024" w:rsidRDefault="00B02B4C" w:rsidP="00B02B4C">
      <w:pPr>
        <w:ind w:left="-120"/>
        <w:jc w:val="both"/>
        <w:rPr>
          <w:rFonts w:ascii="Calibri" w:hAnsi="Calibri" w:cs="Arial"/>
          <w:sz w:val="22"/>
          <w:szCs w:val="22"/>
        </w:rPr>
      </w:pPr>
    </w:p>
    <w:p w14:paraId="2067FA2E" w14:textId="77777777" w:rsidR="00B02B4C" w:rsidRDefault="00B02B4C" w:rsidP="00B02B4C">
      <w:pPr>
        <w:ind w:left="-120"/>
        <w:jc w:val="both"/>
        <w:rPr>
          <w:rFonts w:ascii="Calibri" w:hAnsi="Calibri" w:cs="Arial"/>
          <w:sz w:val="22"/>
          <w:szCs w:val="22"/>
        </w:rPr>
      </w:pPr>
      <w:r w:rsidRPr="002B4024">
        <w:rPr>
          <w:rFonts w:ascii="Calibri" w:hAnsi="Calibri" w:cs="Arial"/>
          <w:sz w:val="22"/>
          <w:szCs w:val="22"/>
        </w:rPr>
        <w:t xml:space="preserve">People at risk </w:t>
      </w:r>
      <w:r w:rsidR="003F7102">
        <w:rPr>
          <w:rFonts w:ascii="Calibri" w:hAnsi="Calibri" w:cs="Arial"/>
          <w:sz w:val="22"/>
          <w:szCs w:val="22"/>
        </w:rPr>
        <w:t>include the Site T</w:t>
      </w:r>
      <w:r w:rsidRPr="002B4024">
        <w:rPr>
          <w:rFonts w:ascii="Calibri" w:hAnsi="Calibri" w:cs="Arial"/>
          <w:sz w:val="22"/>
          <w:szCs w:val="22"/>
        </w:rPr>
        <w:t xml:space="preserve">eam and anyone who comes into school alone during closure times, any member of staff working late or in a remote location. </w:t>
      </w:r>
    </w:p>
    <w:p w14:paraId="4FF581FA" w14:textId="77777777" w:rsidR="003F7102" w:rsidRPr="002B4024" w:rsidRDefault="003F7102" w:rsidP="00B02B4C">
      <w:pPr>
        <w:ind w:left="-120"/>
        <w:jc w:val="both"/>
        <w:rPr>
          <w:rFonts w:ascii="Calibri" w:hAnsi="Calibri" w:cs="Arial"/>
          <w:sz w:val="22"/>
          <w:szCs w:val="22"/>
        </w:rPr>
      </w:pPr>
    </w:p>
    <w:p w14:paraId="18882C0D" w14:textId="77777777" w:rsidR="00B02B4C" w:rsidRPr="003F7102" w:rsidRDefault="00B02B4C" w:rsidP="00B02B4C">
      <w:pPr>
        <w:ind w:left="-120"/>
        <w:jc w:val="both"/>
        <w:rPr>
          <w:rFonts w:ascii="Calibri" w:hAnsi="Calibri" w:cs="Arial"/>
          <w:b/>
          <w:sz w:val="22"/>
          <w:szCs w:val="22"/>
        </w:rPr>
      </w:pPr>
      <w:r w:rsidRPr="003F7102">
        <w:rPr>
          <w:rFonts w:ascii="Calibri" w:hAnsi="Calibri" w:cs="Arial"/>
          <w:b/>
          <w:sz w:val="22"/>
          <w:szCs w:val="22"/>
        </w:rPr>
        <w:t>Hazards</w:t>
      </w:r>
    </w:p>
    <w:p w14:paraId="3B0EB0CF" w14:textId="77777777" w:rsidR="003F7102" w:rsidRDefault="003F7102" w:rsidP="00B02B4C">
      <w:pPr>
        <w:ind w:left="-120"/>
        <w:jc w:val="both"/>
        <w:rPr>
          <w:rFonts w:ascii="Calibri" w:hAnsi="Calibri" w:cs="Arial"/>
          <w:sz w:val="22"/>
          <w:szCs w:val="22"/>
        </w:rPr>
      </w:pPr>
    </w:p>
    <w:p w14:paraId="3DA1D6FB" w14:textId="77777777" w:rsidR="00B02B4C" w:rsidRDefault="00B02B4C" w:rsidP="00B02B4C">
      <w:pPr>
        <w:ind w:left="-120"/>
        <w:jc w:val="both"/>
        <w:rPr>
          <w:rFonts w:ascii="Calibri" w:hAnsi="Calibri" w:cs="Arial"/>
          <w:sz w:val="22"/>
          <w:szCs w:val="22"/>
        </w:rPr>
      </w:pPr>
      <w:r w:rsidRPr="002B4024">
        <w:rPr>
          <w:rFonts w:ascii="Calibri" w:hAnsi="Calibri" w:cs="Arial"/>
          <w:sz w:val="22"/>
          <w:szCs w:val="22"/>
        </w:rPr>
        <w:t>These may include, for example:</w:t>
      </w:r>
    </w:p>
    <w:p w14:paraId="04C1369A" w14:textId="77777777" w:rsidR="003F7102" w:rsidRPr="002B4024" w:rsidRDefault="003F7102" w:rsidP="00B02B4C">
      <w:pPr>
        <w:ind w:left="-120"/>
        <w:jc w:val="both"/>
        <w:rPr>
          <w:rFonts w:ascii="Calibri" w:hAnsi="Calibri" w:cs="Arial"/>
          <w:sz w:val="22"/>
          <w:szCs w:val="22"/>
        </w:rPr>
      </w:pPr>
    </w:p>
    <w:p w14:paraId="03585624" w14:textId="77777777" w:rsidR="00B02B4C" w:rsidRPr="00985602" w:rsidRDefault="00985602"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a</w:t>
      </w:r>
      <w:r w:rsidR="00B02B4C" w:rsidRPr="00985602">
        <w:rPr>
          <w:rFonts w:asciiTheme="minorHAnsi" w:hAnsiTheme="minorHAnsi" w:cs="Arial"/>
        </w:rPr>
        <w:t xml:space="preserve"> potential for violence or threatening behaviour towards an individual</w:t>
      </w:r>
      <w:r>
        <w:rPr>
          <w:rFonts w:asciiTheme="minorHAnsi" w:hAnsiTheme="minorHAnsi" w:cs="Arial"/>
        </w:rPr>
        <w:t>;</w:t>
      </w:r>
    </w:p>
    <w:p w14:paraId="6EED4C49" w14:textId="77777777" w:rsidR="00B02B4C" w:rsidRPr="00985602" w:rsidRDefault="00985602"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t</w:t>
      </w:r>
      <w:r w:rsidR="00B02B4C" w:rsidRPr="00985602">
        <w:rPr>
          <w:rFonts w:asciiTheme="minorHAnsi" w:hAnsiTheme="minorHAnsi" w:cs="Arial"/>
        </w:rPr>
        <w:t>he use of machinery, electrical or other equipment or chemicals</w:t>
      </w:r>
      <w:r>
        <w:rPr>
          <w:rFonts w:asciiTheme="minorHAnsi" w:hAnsiTheme="minorHAnsi" w:cs="Arial"/>
        </w:rPr>
        <w:t>;</w:t>
      </w:r>
    </w:p>
    <w:p w14:paraId="209488FA" w14:textId="77777777" w:rsidR="00B02B4C" w:rsidRPr="00985602" w:rsidRDefault="00985602"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w</w:t>
      </w:r>
      <w:r w:rsidR="00B02B4C" w:rsidRPr="00985602">
        <w:rPr>
          <w:rFonts w:asciiTheme="minorHAnsi" w:hAnsiTheme="minorHAnsi" w:cs="Arial"/>
        </w:rPr>
        <w:t>orking in remote areas, particularly after dark and outside normal working hours</w:t>
      </w:r>
      <w:r>
        <w:rPr>
          <w:rFonts w:asciiTheme="minorHAnsi" w:hAnsiTheme="minorHAnsi" w:cs="Arial"/>
        </w:rPr>
        <w:t>;</w:t>
      </w:r>
    </w:p>
    <w:p w14:paraId="7D57AD6B" w14:textId="77777777" w:rsidR="00B02B4C" w:rsidRPr="00985602" w:rsidRDefault="00985602"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e</w:t>
      </w:r>
      <w:r w:rsidR="00B02B4C" w:rsidRPr="00985602">
        <w:rPr>
          <w:rFonts w:asciiTheme="minorHAnsi" w:hAnsiTheme="minorHAnsi" w:cs="Arial"/>
        </w:rPr>
        <w:t>ncountering intruders</w:t>
      </w:r>
      <w:r>
        <w:rPr>
          <w:rFonts w:asciiTheme="minorHAnsi" w:hAnsiTheme="minorHAnsi" w:cs="Arial"/>
        </w:rPr>
        <w:t>;</w:t>
      </w:r>
    </w:p>
    <w:p w14:paraId="27A4D078" w14:textId="77777777" w:rsidR="00B02B4C" w:rsidRPr="00985602" w:rsidRDefault="00985602"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w</w:t>
      </w:r>
      <w:r w:rsidR="00B02B4C" w:rsidRPr="00985602">
        <w:rPr>
          <w:rFonts w:asciiTheme="minorHAnsi" w:hAnsiTheme="minorHAnsi" w:cs="Arial"/>
        </w:rPr>
        <w:t>orking at heights, using ladders and lifting</w:t>
      </w:r>
      <w:r>
        <w:rPr>
          <w:rFonts w:asciiTheme="minorHAnsi" w:hAnsiTheme="minorHAnsi" w:cs="Arial"/>
        </w:rPr>
        <w:t>;</w:t>
      </w:r>
    </w:p>
    <w:p w14:paraId="78DE42F6" w14:textId="77777777" w:rsidR="00B02B4C" w:rsidRPr="00985602" w:rsidRDefault="00985602"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c</w:t>
      </w:r>
      <w:r w:rsidR="00B02B4C" w:rsidRPr="00985602">
        <w:rPr>
          <w:rFonts w:asciiTheme="minorHAnsi" w:hAnsiTheme="minorHAnsi" w:cs="Arial"/>
        </w:rPr>
        <w:t>ompetency, ability and medical condition of the individual</w:t>
      </w:r>
      <w:r>
        <w:rPr>
          <w:rFonts w:asciiTheme="minorHAnsi" w:hAnsiTheme="minorHAnsi" w:cs="Arial"/>
        </w:rPr>
        <w:t>.</w:t>
      </w:r>
    </w:p>
    <w:p w14:paraId="01BBE07D" w14:textId="77777777" w:rsidR="003F7102" w:rsidRDefault="003F7102" w:rsidP="00B02B4C">
      <w:pPr>
        <w:ind w:left="-120"/>
        <w:jc w:val="both"/>
        <w:rPr>
          <w:rFonts w:ascii="Calibri" w:hAnsi="Calibri" w:cs="Arial"/>
          <w:sz w:val="22"/>
          <w:szCs w:val="22"/>
        </w:rPr>
      </w:pPr>
    </w:p>
    <w:p w14:paraId="1F9FDE79"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This is not an exhaustive list and individuals will be expected to report all situations which leave them open to any health and safety issues so that the risk can be assessed and control measures applied where necessary.  Through the risk assessment process, existing control measures will be assessed for their effectiveness.</w:t>
      </w:r>
    </w:p>
    <w:p w14:paraId="5326913D" w14:textId="77777777" w:rsidR="00B02B4C" w:rsidRPr="002B4024" w:rsidRDefault="00B02B4C" w:rsidP="00B02B4C">
      <w:pPr>
        <w:ind w:left="-120"/>
        <w:jc w:val="both"/>
        <w:rPr>
          <w:rFonts w:ascii="Calibri" w:hAnsi="Calibri" w:cs="Arial"/>
          <w:sz w:val="22"/>
          <w:szCs w:val="22"/>
        </w:rPr>
      </w:pPr>
    </w:p>
    <w:p w14:paraId="099EB45E" w14:textId="77777777" w:rsidR="00B02B4C" w:rsidRPr="00985602" w:rsidRDefault="00B02B4C" w:rsidP="00B02B4C">
      <w:pPr>
        <w:ind w:left="-120"/>
        <w:jc w:val="both"/>
        <w:rPr>
          <w:rFonts w:ascii="Calibri" w:hAnsi="Calibri" w:cs="Arial"/>
          <w:b/>
          <w:sz w:val="22"/>
          <w:szCs w:val="22"/>
        </w:rPr>
      </w:pPr>
      <w:r w:rsidRPr="00985602">
        <w:rPr>
          <w:rFonts w:ascii="Calibri" w:hAnsi="Calibri" w:cs="Arial"/>
          <w:b/>
          <w:sz w:val="22"/>
          <w:szCs w:val="22"/>
        </w:rPr>
        <w:t>Control Measures</w:t>
      </w:r>
    </w:p>
    <w:p w14:paraId="287A4082" w14:textId="77777777" w:rsidR="00985602" w:rsidRDefault="00985602" w:rsidP="00B02B4C">
      <w:pPr>
        <w:ind w:left="-120"/>
        <w:jc w:val="both"/>
        <w:rPr>
          <w:rFonts w:ascii="Calibri" w:hAnsi="Calibri" w:cs="Arial"/>
          <w:sz w:val="22"/>
          <w:szCs w:val="22"/>
        </w:rPr>
      </w:pPr>
    </w:p>
    <w:p w14:paraId="75098434" w14:textId="77777777" w:rsidR="00B02B4C" w:rsidRDefault="00B02B4C" w:rsidP="00B02B4C">
      <w:pPr>
        <w:ind w:left="-120"/>
        <w:jc w:val="both"/>
        <w:rPr>
          <w:rFonts w:ascii="Calibri" w:hAnsi="Calibri" w:cs="Arial"/>
          <w:sz w:val="22"/>
          <w:szCs w:val="22"/>
        </w:rPr>
      </w:pPr>
      <w:r w:rsidRPr="002B4024">
        <w:rPr>
          <w:rFonts w:ascii="Calibri" w:hAnsi="Calibri" w:cs="Arial"/>
          <w:sz w:val="22"/>
          <w:szCs w:val="22"/>
        </w:rPr>
        <w:t>All staff will:</w:t>
      </w:r>
    </w:p>
    <w:p w14:paraId="0921BBF3" w14:textId="77777777" w:rsidR="00985602" w:rsidRPr="002B4024" w:rsidRDefault="00985602" w:rsidP="00B02B4C">
      <w:pPr>
        <w:ind w:left="-120"/>
        <w:jc w:val="both"/>
        <w:rPr>
          <w:rFonts w:ascii="Calibri" w:hAnsi="Calibri" w:cs="Arial"/>
          <w:sz w:val="22"/>
          <w:szCs w:val="22"/>
        </w:rPr>
      </w:pPr>
    </w:p>
    <w:p w14:paraId="6E3412E5" w14:textId="77777777" w:rsidR="00B02B4C" w:rsidRPr="00985602" w:rsidRDefault="00B02B4C"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sidRPr="00985602">
        <w:rPr>
          <w:rFonts w:asciiTheme="minorHAnsi" w:hAnsiTheme="minorHAnsi" w:cs="Arial"/>
        </w:rPr>
        <w:t>not undertake work for which they are not trained/qualified</w:t>
      </w:r>
      <w:r w:rsidR="00985602">
        <w:rPr>
          <w:rFonts w:asciiTheme="minorHAnsi" w:hAnsiTheme="minorHAnsi" w:cs="Arial"/>
        </w:rPr>
        <w:t>;</w:t>
      </w:r>
    </w:p>
    <w:p w14:paraId="5EC5CF2E" w14:textId="77777777" w:rsidR="00B02B4C" w:rsidRPr="00985602" w:rsidRDefault="00B02B4C"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sidRPr="00985602">
        <w:rPr>
          <w:rFonts w:asciiTheme="minorHAnsi" w:hAnsiTheme="minorHAnsi" w:cs="Arial"/>
        </w:rPr>
        <w:t>take reasonable care of their own health and safety</w:t>
      </w:r>
      <w:r w:rsidR="00985602">
        <w:rPr>
          <w:rFonts w:asciiTheme="minorHAnsi" w:hAnsiTheme="minorHAnsi" w:cs="Arial"/>
        </w:rPr>
        <w:t>;</w:t>
      </w:r>
    </w:p>
    <w:p w14:paraId="65A9F871" w14:textId="77777777" w:rsidR="00B02B4C" w:rsidRPr="00985602" w:rsidRDefault="00B02B4C"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sidRPr="00985602">
        <w:rPr>
          <w:rFonts w:asciiTheme="minorHAnsi" w:hAnsiTheme="minorHAnsi" w:cs="Arial"/>
        </w:rPr>
        <w:t>not do anything to put themselves in danger</w:t>
      </w:r>
      <w:r w:rsidR="00985602">
        <w:rPr>
          <w:rFonts w:asciiTheme="minorHAnsi" w:hAnsiTheme="minorHAnsi" w:cs="Arial"/>
        </w:rPr>
        <w:t>;</w:t>
      </w:r>
    </w:p>
    <w:p w14:paraId="44ACF3FF" w14:textId="77777777" w:rsidR="00B02B4C" w:rsidRPr="00985602" w:rsidRDefault="00B02B4C" w:rsidP="00974E28">
      <w:pPr>
        <w:pStyle w:val="ListParagraph"/>
        <w:numPr>
          <w:ilvl w:val="0"/>
          <w:numId w:val="18"/>
        </w:numPr>
        <w:tabs>
          <w:tab w:val="num" w:pos="1200"/>
        </w:tabs>
        <w:spacing w:after="0" w:line="240" w:lineRule="auto"/>
        <w:ind w:left="284" w:hanging="426"/>
        <w:jc w:val="both"/>
        <w:rPr>
          <w:rFonts w:asciiTheme="minorHAnsi" w:hAnsiTheme="minorHAnsi" w:cs="Arial"/>
        </w:rPr>
      </w:pPr>
      <w:r w:rsidRPr="00985602">
        <w:rPr>
          <w:rFonts w:asciiTheme="minorHAnsi" w:hAnsiTheme="minorHAnsi" w:cs="Arial"/>
        </w:rPr>
        <w:t>know, and follow, relevant safe working procedures and guidelines including operating</w:t>
      </w:r>
      <w:r w:rsidR="00985602">
        <w:rPr>
          <w:rFonts w:asciiTheme="minorHAnsi" w:hAnsiTheme="minorHAnsi" w:cs="Arial"/>
        </w:rPr>
        <w:t xml:space="preserve"> </w:t>
      </w:r>
      <w:r w:rsidRPr="00985602">
        <w:rPr>
          <w:rFonts w:asciiTheme="minorHAnsi" w:hAnsiTheme="minorHAnsi" w:cs="Arial"/>
        </w:rPr>
        <w:t>machinery and using hazardous substances</w:t>
      </w:r>
      <w:r w:rsidR="00985602">
        <w:rPr>
          <w:rFonts w:asciiTheme="minorHAnsi" w:hAnsiTheme="minorHAnsi" w:cs="Arial"/>
        </w:rPr>
        <w:t>;</w:t>
      </w:r>
    </w:p>
    <w:p w14:paraId="3A195B86" w14:textId="77777777" w:rsidR="00B02B4C" w:rsidRPr="00985602" w:rsidRDefault="00B02B4C"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sidRPr="00985602">
        <w:rPr>
          <w:rFonts w:asciiTheme="minorHAnsi" w:hAnsiTheme="minorHAnsi" w:cs="Arial"/>
        </w:rPr>
        <w:t>always follow reasonable targets</w:t>
      </w:r>
      <w:r w:rsidR="00985602">
        <w:rPr>
          <w:rFonts w:asciiTheme="minorHAnsi" w:hAnsiTheme="minorHAnsi" w:cs="Arial"/>
        </w:rPr>
        <w:t>;</w:t>
      </w:r>
    </w:p>
    <w:p w14:paraId="79D8EE01" w14:textId="77777777" w:rsidR="00B02B4C" w:rsidRPr="00985602" w:rsidRDefault="00B02B4C"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sidRPr="00985602">
        <w:rPr>
          <w:rFonts w:asciiTheme="minorHAnsi" w:hAnsiTheme="minorHAnsi" w:cs="Arial"/>
        </w:rPr>
        <w:t>stop for regular breaks and, if possible, change activity</w:t>
      </w:r>
      <w:r w:rsidR="00985602">
        <w:rPr>
          <w:rFonts w:asciiTheme="minorHAnsi" w:hAnsiTheme="minorHAnsi" w:cs="Arial"/>
        </w:rPr>
        <w:t>;</w:t>
      </w:r>
    </w:p>
    <w:p w14:paraId="122FA3C3" w14:textId="77777777" w:rsidR="00B02B4C" w:rsidRPr="00985602" w:rsidRDefault="00B02B4C"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sidRPr="00985602">
        <w:rPr>
          <w:rFonts w:asciiTheme="minorHAnsi" w:hAnsiTheme="minorHAnsi" w:cs="Arial"/>
        </w:rPr>
        <w:t>inform their line manager of any relevant medical conditions</w:t>
      </w:r>
      <w:r w:rsidR="00985602">
        <w:rPr>
          <w:rFonts w:asciiTheme="minorHAnsi" w:hAnsiTheme="minorHAnsi" w:cs="Arial"/>
        </w:rPr>
        <w:t>;</w:t>
      </w:r>
    </w:p>
    <w:p w14:paraId="48AA2C02" w14:textId="77777777" w:rsidR="00B02B4C" w:rsidRPr="00985602" w:rsidRDefault="00B02B4C"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sidRPr="00985602">
        <w:rPr>
          <w:rFonts w:asciiTheme="minorHAnsi" w:hAnsiTheme="minorHAnsi" w:cs="Arial"/>
        </w:rPr>
        <w:t xml:space="preserve">inform their line </w:t>
      </w:r>
      <w:r w:rsidR="00985602">
        <w:rPr>
          <w:rFonts w:asciiTheme="minorHAnsi" w:hAnsiTheme="minorHAnsi" w:cs="Arial"/>
        </w:rPr>
        <w:t xml:space="preserve">manager </w:t>
      </w:r>
      <w:r w:rsidRPr="00985602">
        <w:rPr>
          <w:rFonts w:asciiTheme="minorHAnsi" w:hAnsiTheme="minorHAnsi" w:cs="Arial"/>
        </w:rPr>
        <w:t>of any hazards or accidents encountered</w:t>
      </w:r>
      <w:r w:rsidR="00985602">
        <w:rPr>
          <w:rFonts w:asciiTheme="minorHAnsi" w:hAnsiTheme="minorHAnsi" w:cs="Arial"/>
        </w:rPr>
        <w:t>;</w:t>
      </w:r>
    </w:p>
    <w:p w14:paraId="43671D19" w14:textId="77777777" w:rsidR="00B02B4C" w:rsidRPr="00985602" w:rsidRDefault="00B02B4C"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sidRPr="00985602">
        <w:rPr>
          <w:rFonts w:asciiTheme="minorHAnsi" w:hAnsiTheme="minorHAnsi" w:cs="Arial"/>
        </w:rPr>
        <w:t>ensure a colleague, partner, friend</w:t>
      </w:r>
      <w:r w:rsidR="00985602">
        <w:rPr>
          <w:rFonts w:asciiTheme="minorHAnsi" w:hAnsiTheme="minorHAnsi" w:cs="Arial"/>
        </w:rPr>
        <w:t>,</w:t>
      </w:r>
      <w:r w:rsidRPr="00985602">
        <w:rPr>
          <w:rFonts w:asciiTheme="minorHAnsi" w:hAnsiTheme="minorHAnsi" w:cs="Arial"/>
        </w:rPr>
        <w:t xml:space="preserve"> etc is aware </w:t>
      </w:r>
      <w:r w:rsidR="00985602">
        <w:rPr>
          <w:rFonts w:asciiTheme="minorHAnsi" w:hAnsiTheme="minorHAnsi" w:cs="Arial"/>
        </w:rPr>
        <w:t>they</w:t>
      </w:r>
      <w:r w:rsidRPr="00985602">
        <w:rPr>
          <w:rFonts w:asciiTheme="minorHAnsi" w:hAnsiTheme="minorHAnsi" w:cs="Arial"/>
        </w:rPr>
        <w:t xml:space="preserve"> are working alone and who to contact in the event of overdue contact</w:t>
      </w:r>
      <w:r w:rsidR="00985602">
        <w:rPr>
          <w:rFonts w:asciiTheme="minorHAnsi" w:hAnsiTheme="minorHAnsi" w:cs="Arial"/>
        </w:rPr>
        <w:t>;</w:t>
      </w:r>
    </w:p>
    <w:p w14:paraId="65D40FC9" w14:textId="77777777" w:rsidR="00B02B4C" w:rsidRDefault="00985602" w:rsidP="00985602">
      <w:pPr>
        <w:pStyle w:val="ListParagraph"/>
        <w:numPr>
          <w:ilvl w:val="0"/>
          <w:numId w:val="18"/>
        </w:numPr>
        <w:tabs>
          <w:tab w:val="num" w:pos="1200"/>
        </w:tabs>
        <w:spacing w:after="0" w:line="240" w:lineRule="auto"/>
        <w:ind w:left="284" w:hanging="426"/>
        <w:jc w:val="both"/>
        <w:rPr>
          <w:rFonts w:asciiTheme="minorHAnsi" w:hAnsiTheme="minorHAnsi" w:cs="Arial"/>
        </w:rPr>
      </w:pPr>
      <w:r>
        <w:rPr>
          <w:rFonts w:asciiTheme="minorHAnsi" w:hAnsiTheme="minorHAnsi" w:cs="Arial"/>
        </w:rPr>
        <w:t>w</w:t>
      </w:r>
      <w:r w:rsidR="00B02B4C" w:rsidRPr="00985602">
        <w:rPr>
          <w:rFonts w:asciiTheme="minorHAnsi" w:hAnsiTheme="minorHAnsi" w:cs="Arial"/>
        </w:rPr>
        <w:t xml:space="preserve">here possible, ensure </w:t>
      </w:r>
      <w:r>
        <w:rPr>
          <w:rFonts w:asciiTheme="minorHAnsi" w:hAnsiTheme="minorHAnsi" w:cs="Arial"/>
        </w:rPr>
        <w:t xml:space="preserve">they have </w:t>
      </w:r>
      <w:r w:rsidR="00B02B4C" w:rsidRPr="00985602">
        <w:rPr>
          <w:rFonts w:asciiTheme="minorHAnsi" w:hAnsiTheme="minorHAnsi" w:cs="Arial"/>
        </w:rPr>
        <w:t>a mobile phone on their person</w:t>
      </w:r>
      <w:r>
        <w:rPr>
          <w:rFonts w:asciiTheme="minorHAnsi" w:hAnsiTheme="minorHAnsi" w:cs="Arial"/>
        </w:rPr>
        <w:t>;</w:t>
      </w:r>
    </w:p>
    <w:p w14:paraId="136E8BB5" w14:textId="77777777" w:rsidR="00985602" w:rsidRPr="00985602" w:rsidRDefault="00985602" w:rsidP="00985602">
      <w:pPr>
        <w:tabs>
          <w:tab w:val="num" w:pos="1200"/>
        </w:tabs>
        <w:jc w:val="both"/>
        <w:rPr>
          <w:rFonts w:asciiTheme="minorHAnsi" w:hAnsiTheme="minorHAnsi" w:cs="Arial"/>
        </w:rPr>
      </w:pPr>
    </w:p>
    <w:p w14:paraId="12F251A2" w14:textId="77777777" w:rsidR="00B02B4C" w:rsidRPr="00985602" w:rsidRDefault="00985602" w:rsidP="00985602">
      <w:pPr>
        <w:ind w:left="-120"/>
        <w:jc w:val="both"/>
        <w:rPr>
          <w:rFonts w:ascii="Calibri" w:hAnsi="Calibri" w:cs="Arial"/>
          <w:sz w:val="22"/>
          <w:szCs w:val="22"/>
        </w:rPr>
      </w:pPr>
      <w:r>
        <w:rPr>
          <w:rFonts w:ascii="Calibri" w:hAnsi="Calibri" w:cs="Arial"/>
          <w:sz w:val="22"/>
          <w:szCs w:val="22"/>
        </w:rPr>
        <w:t xml:space="preserve">Radios are </w:t>
      </w:r>
      <w:r w:rsidR="00B02B4C" w:rsidRPr="00985602">
        <w:rPr>
          <w:rFonts w:ascii="Calibri" w:hAnsi="Calibri" w:cs="Arial"/>
          <w:sz w:val="22"/>
          <w:szCs w:val="22"/>
        </w:rPr>
        <w:t>available for members of staff to take to other areas of the building if they are working alone and use to contact the site team</w:t>
      </w:r>
      <w:r w:rsidR="00DC500D">
        <w:rPr>
          <w:rFonts w:ascii="Calibri" w:hAnsi="Calibri" w:cs="Arial"/>
          <w:sz w:val="22"/>
          <w:szCs w:val="22"/>
        </w:rPr>
        <w:t>.</w:t>
      </w:r>
    </w:p>
    <w:p w14:paraId="75327423" w14:textId="77777777" w:rsidR="00B02B4C" w:rsidRPr="002B4024" w:rsidRDefault="00B02B4C" w:rsidP="00B02B4C">
      <w:pPr>
        <w:ind w:left="-120"/>
        <w:jc w:val="both"/>
        <w:rPr>
          <w:rFonts w:ascii="Calibri" w:hAnsi="Calibri" w:cs="Arial"/>
          <w:sz w:val="22"/>
          <w:szCs w:val="22"/>
        </w:rPr>
      </w:pPr>
    </w:p>
    <w:p w14:paraId="2B9E5D13" w14:textId="77777777" w:rsidR="00B02B4C" w:rsidRPr="002B4024" w:rsidRDefault="00B02B4C" w:rsidP="00B02B4C">
      <w:pPr>
        <w:ind w:left="-120"/>
        <w:jc w:val="both"/>
        <w:rPr>
          <w:rFonts w:ascii="Calibri" w:hAnsi="Calibri" w:cs="Arial"/>
          <w:sz w:val="22"/>
          <w:szCs w:val="22"/>
        </w:rPr>
      </w:pPr>
      <w:r w:rsidRPr="002B4024">
        <w:rPr>
          <w:rFonts w:ascii="Calibri" w:hAnsi="Calibri" w:cs="Arial"/>
          <w:sz w:val="22"/>
          <w:szCs w:val="22"/>
        </w:rPr>
        <w:t>Where possible, outside of normal working hours, staff should arrange to be in school with others.  Staff should inform each other when they are on the premises and when they are leaving by ‘signing in’ at Main Reception.</w:t>
      </w:r>
    </w:p>
    <w:p w14:paraId="75656D34" w14:textId="77777777" w:rsidR="00B02B4C" w:rsidRPr="002B4024" w:rsidRDefault="00B02B4C" w:rsidP="00B02B4C">
      <w:pPr>
        <w:ind w:left="-120"/>
        <w:jc w:val="both"/>
        <w:rPr>
          <w:rFonts w:ascii="Calibri" w:hAnsi="Calibri" w:cs="Arial"/>
          <w:sz w:val="22"/>
          <w:szCs w:val="22"/>
        </w:rPr>
      </w:pPr>
    </w:p>
    <w:p w14:paraId="4F1B52C9" w14:textId="77777777" w:rsidR="00985602" w:rsidRDefault="00985602">
      <w:pPr>
        <w:rPr>
          <w:rFonts w:ascii="Calibri" w:hAnsi="Calibri" w:cs="Arial"/>
          <w:b/>
        </w:rPr>
      </w:pPr>
      <w:r>
        <w:rPr>
          <w:rFonts w:ascii="Calibri" w:hAnsi="Calibri" w:cs="Arial"/>
          <w:b/>
        </w:rPr>
        <w:br w:type="page"/>
      </w:r>
    </w:p>
    <w:p w14:paraId="6643BC43" w14:textId="77777777" w:rsidR="00E47B44" w:rsidRPr="00E47B44" w:rsidRDefault="00E47B44" w:rsidP="00CC7598">
      <w:pPr>
        <w:pStyle w:val="Heading1"/>
      </w:pPr>
      <w:bookmarkStart w:id="69" w:name="_Toc22816700"/>
      <w:r w:rsidRPr="00E47B44">
        <w:lastRenderedPageBreak/>
        <w:t xml:space="preserve">APPENDIX </w:t>
      </w:r>
      <w:r w:rsidR="00BE4B6A">
        <w:t>2</w:t>
      </w:r>
      <w:bookmarkEnd w:id="69"/>
    </w:p>
    <w:p w14:paraId="4F9A4EF9" w14:textId="77777777" w:rsidR="00E47B44" w:rsidRPr="00E47B44" w:rsidRDefault="00E47B44" w:rsidP="006B35A1">
      <w:pPr>
        <w:jc w:val="both"/>
        <w:rPr>
          <w:rFonts w:ascii="Calibri" w:hAnsi="Calibri"/>
          <w:b/>
        </w:rPr>
      </w:pPr>
    </w:p>
    <w:p w14:paraId="6DD4913A" w14:textId="77777777" w:rsidR="00737C6F" w:rsidRPr="00E47B44" w:rsidRDefault="006B35A1" w:rsidP="00CC7598">
      <w:pPr>
        <w:pStyle w:val="Heading2"/>
      </w:pPr>
      <w:bookmarkStart w:id="70" w:name="_Toc22816701"/>
      <w:r w:rsidRPr="00E47B44">
        <w:t>Flow Chart of Roles and Responsibilities for Health and Safety</w:t>
      </w:r>
      <w:bookmarkEnd w:id="70"/>
    </w:p>
    <w:p w14:paraId="0ED4580F" w14:textId="77777777" w:rsidR="00703AF7" w:rsidRDefault="00703AF7" w:rsidP="00737C6F">
      <w:pPr>
        <w:jc w:val="both"/>
        <w:rPr>
          <w:rFonts w:ascii="Calibri" w:hAnsi="Calibri"/>
          <w:sz w:val="22"/>
          <w:szCs w:val="22"/>
        </w:rPr>
      </w:pPr>
      <w:r>
        <w:rPr>
          <w:noProof/>
        </w:rPr>
        <w:drawing>
          <wp:inline distT="0" distB="0" distL="0" distR="0" wp14:anchorId="033DB33A" wp14:editId="71116AF2">
            <wp:extent cx="5788862" cy="638556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88862" cy="6385560"/>
                    </a:xfrm>
                    <a:prstGeom prst="rect">
                      <a:avLst/>
                    </a:prstGeom>
                  </pic:spPr>
                </pic:pic>
              </a:graphicData>
            </a:graphic>
          </wp:inline>
        </w:drawing>
      </w:r>
    </w:p>
    <w:p w14:paraId="0342DFD7" w14:textId="77777777" w:rsidR="00FB0509" w:rsidRPr="002B4024" w:rsidRDefault="00FB0509" w:rsidP="00532662">
      <w:pPr>
        <w:jc w:val="both"/>
        <w:rPr>
          <w:rFonts w:ascii="Calibri" w:hAnsi="Calibri"/>
          <w:sz w:val="22"/>
          <w:szCs w:val="22"/>
        </w:rPr>
      </w:pPr>
    </w:p>
    <w:sectPr w:rsidR="00FB0509" w:rsidRPr="002B4024" w:rsidSect="003E3B19">
      <w:headerReference w:type="even" r:id="rId16"/>
      <w:headerReference w:type="first" r:id="rId17"/>
      <w:footerReference w:type="first" r:id="rId18"/>
      <w:pgSz w:w="11907" w:h="16840" w:code="9"/>
      <w:pgMar w:top="1134" w:right="992" w:bottom="1134" w:left="99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5AF97" w14:textId="77777777" w:rsidR="00483A2B" w:rsidRDefault="00483A2B" w:rsidP="004E2E9F">
      <w:r>
        <w:separator/>
      </w:r>
    </w:p>
    <w:p w14:paraId="581E2765" w14:textId="77777777" w:rsidR="00483A2B" w:rsidRDefault="00483A2B"/>
  </w:endnote>
  <w:endnote w:type="continuationSeparator" w:id="0">
    <w:p w14:paraId="27AF9822" w14:textId="77777777" w:rsidR="00483A2B" w:rsidRDefault="00483A2B" w:rsidP="004E2E9F">
      <w:r>
        <w:continuationSeparator/>
      </w:r>
    </w:p>
    <w:p w14:paraId="166C05A1" w14:textId="77777777" w:rsidR="00483A2B" w:rsidRDefault="00483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FFB5" w14:textId="77777777" w:rsidR="00483A2B" w:rsidRPr="00264004" w:rsidRDefault="00483A2B" w:rsidP="00523129">
    <w:pPr>
      <w:pStyle w:val="Footer"/>
      <w:jc w:val="right"/>
      <w:rPr>
        <w:rFonts w:asciiTheme="minorHAnsi" w:hAnsiTheme="minorHAnsi"/>
        <w:sz w:val="20"/>
        <w:szCs w:val="20"/>
      </w:rPr>
    </w:pPr>
    <w:r w:rsidRPr="00264004">
      <w:rPr>
        <w:rFonts w:asciiTheme="minorHAnsi" w:hAnsiTheme="minorHAnsi"/>
        <w:sz w:val="20"/>
        <w:szCs w:val="20"/>
      </w:rPr>
      <w:t xml:space="preserve">Page </w:t>
    </w:r>
    <w:r w:rsidRPr="00264004">
      <w:rPr>
        <w:rFonts w:asciiTheme="minorHAnsi" w:hAnsiTheme="minorHAnsi"/>
        <w:sz w:val="20"/>
        <w:szCs w:val="20"/>
      </w:rPr>
      <w:fldChar w:fldCharType="begin"/>
    </w:r>
    <w:r w:rsidRPr="00264004">
      <w:rPr>
        <w:rFonts w:asciiTheme="minorHAnsi" w:hAnsiTheme="minorHAnsi"/>
        <w:sz w:val="20"/>
        <w:szCs w:val="20"/>
      </w:rPr>
      <w:instrText xml:space="preserve"> PAGE   \* MERGEFORMAT </w:instrText>
    </w:r>
    <w:r w:rsidRPr="00264004">
      <w:rPr>
        <w:rFonts w:asciiTheme="minorHAnsi" w:hAnsiTheme="minorHAnsi"/>
        <w:sz w:val="20"/>
        <w:szCs w:val="20"/>
      </w:rPr>
      <w:fldChar w:fldCharType="separate"/>
    </w:r>
    <w:r>
      <w:rPr>
        <w:rFonts w:asciiTheme="minorHAnsi" w:hAnsiTheme="minorHAnsi"/>
        <w:noProof/>
        <w:sz w:val="20"/>
        <w:szCs w:val="20"/>
      </w:rPr>
      <w:t>17</w:t>
    </w:r>
    <w:r w:rsidRPr="00264004">
      <w:rPr>
        <w:rFonts w:asciiTheme="minorHAnsi" w:hAnsiTheme="minorHAnsi"/>
        <w:sz w:val="20"/>
        <w:szCs w:val="20"/>
      </w:rPr>
      <w:fldChar w:fldCharType="end"/>
    </w:r>
    <w:r w:rsidRPr="00264004">
      <w:rPr>
        <w:rFonts w:asciiTheme="minorHAnsi" w:hAnsiTheme="minorHAnsi"/>
        <w:sz w:val="20"/>
        <w:szCs w:val="20"/>
      </w:rPr>
      <w:t xml:space="preserve"> of </w:t>
    </w:r>
    <w:r w:rsidRPr="00264004">
      <w:rPr>
        <w:rFonts w:asciiTheme="minorHAnsi" w:hAnsiTheme="minorHAnsi"/>
        <w:sz w:val="20"/>
        <w:szCs w:val="20"/>
      </w:rPr>
      <w:fldChar w:fldCharType="begin"/>
    </w:r>
    <w:r w:rsidRPr="00264004">
      <w:rPr>
        <w:rFonts w:asciiTheme="minorHAnsi" w:hAnsiTheme="minorHAnsi"/>
        <w:sz w:val="20"/>
        <w:szCs w:val="20"/>
      </w:rPr>
      <w:instrText xml:space="preserve"> NUMPAGES   \* MERGEFORMAT </w:instrText>
    </w:r>
    <w:r w:rsidRPr="00264004">
      <w:rPr>
        <w:rFonts w:asciiTheme="minorHAnsi" w:hAnsiTheme="minorHAnsi"/>
        <w:sz w:val="20"/>
        <w:szCs w:val="20"/>
      </w:rPr>
      <w:fldChar w:fldCharType="separate"/>
    </w:r>
    <w:r>
      <w:rPr>
        <w:rFonts w:asciiTheme="minorHAnsi" w:hAnsiTheme="minorHAnsi"/>
        <w:noProof/>
        <w:sz w:val="20"/>
        <w:szCs w:val="20"/>
      </w:rPr>
      <w:t>23</w:t>
    </w:r>
    <w:r w:rsidRPr="00264004">
      <w:rPr>
        <w:rFonts w:asciiTheme="minorHAnsi" w:hAnsiTheme="minorHAnsi"/>
        <w:sz w:val="20"/>
        <w:szCs w:val="20"/>
      </w:rPr>
      <w:fldChar w:fldCharType="end"/>
    </w:r>
  </w:p>
  <w:p w14:paraId="102A739C" w14:textId="77777777" w:rsidR="00483A2B" w:rsidRDefault="00483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DCF0" w14:textId="77777777" w:rsidR="00483A2B" w:rsidRPr="001F1D73" w:rsidRDefault="00483A2B" w:rsidP="00CC7598">
    <w:pPr>
      <w:pStyle w:val="Footer"/>
      <w:jc w:val="right"/>
      <w:rPr>
        <w:rFonts w:asciiTheme="minorHAnsi" w:hAnsiTheme="minorHAnsi"/>
        <w:sz w:val="22"/>
        <w:szCs w:val="22"/>
      </w:rPr>
    </w:pPr>
    <w:r>
      <w:rPr>
        <w:rFonts w:asciiTheme="minorHAnsi" w:hAnsiTheme="minorHAnsi"/>
        <w:sz w:val="22"/>
        <w:szCs w:val="22"/>
      </w:rPr>
      <w:t xml:space="preserve">Page </w:t>
    </w: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Pr>
        <w:rFonts w:asciiTheme="minorHAnsi" w:hAnsiTheme="minorHAnsi"/>
        <w:noProof/>
        <w:sz w:val="22"/>
        <w:szCs w:val="22"/>
      </w:rPr>
      <w:t>2</w:t>
    </w:r>
    <w:r>
      <w:rPr>
        <w:rFonts w:asciiTheme="minorHAnsi" w:hAnsiTheme="minorHAnsi"/>
        <w:sz w:val="22"/>
        <w:szCs w:val="22"/>
      </w:rPr>
      <w:fldChar w:fldCharType="end"/>
    </w:r>
    <w:r>
      <w:rPr>
        <w:rFonts w:asciiTheme="minorHAnsi" w:hAnsiTheme="minorHAnsi"/>
        <w:sz w:val="22"/>
        <w:szCs w:val="22"/>
      </w:rPr>
      <w:t xml:space="preserve"> of </w:t>
    </w:r>
    <w:r>
      <w:rPr>
        <w:rFonts w:asciiTheme="minorHAnsi" w:hAnsiTheme="minorHAnsi"/>
        <w:sz w:val="22"/>
        <w:szCs w:val="22"/>
      </w:rPr>
      <w:fldChar w:fldCharType="begin"/>
    </w:r>
    <w:r>
      <w:rPr>
        <w:rFonts w:asciiTheme="minorHAnsi" w:hAnsiTheme="minorHAnsi"/>
        <w:sz w:val="22"/>
        <w:szCs w:val="22"/>
      </w:rPr>
      <w:instrText xml:space="preserve"> NUMPAGES   \* MERGEFORMAT </w:instrText>
    </w:r>
    <w:r>
      <w:rPr>
        <w:rFonts w:asciiTheme="minorHAnsi" w:hAnsiTheme="minorHAnsi"/>
        <w:sz w:val="22"/>
        <w:szCs w:val="22"/>
      </w:rPr>
      <w:fldChar w:fldCharType="separate"/>
    </w:r>
    <w:r>
      <w:rPr>
        <w:rFonts w:asciiTheme="minorHAnsi" w:hAnsiTheme="minorHAnsi"/>
        <w:noProof/>
        <w:sz w:val="22"/>
        <w:szCs w:val="22"/>
      </w:rPr>
      <w:t>23</w:t>
    </w:r>
    <w:r>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921C1" w14:textId="77777777" w:rsidR="00483A2B" w:rsidRDefault="00483A2B" w:rsidP="004E2E9F">
      <w:r>
        <w:separator/>
      </w:r>
    </w:p>
    <w:p w14:paraId="45008BE1" w14:textId="77777777" w:rsidR="00483A2B" w:rsidRDefault="00483A2B"/>
  </w:footnote>
  <w:footnote w:type="continuationSeparator" w:id="0">
    <w:p w14:paraId="2F3DCB34" w14:textId="77777777" w:rsidR="00483A2B" w:rsidRDefault="00483A2B" w:rsidP="004E2E9F">
      <w:r>
        <w:continuationSeparator/>
      </w:r>
    </w:p>
    <w:p w14:paraId="70A94C80" w14:textId="77777777" w:rsidR="00483A2B" w:rsidRDefault="00483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607" w14:textId="77777777" w:rsidR="00483A2B" w:rsidRDefault="00483A2B" w:rsidP="005155E6">
    <w:pPr>
      <w:pStyle w:val="Header"/>
      <w:ind w:left="-1797"/>
      <w:rPr>
        <w:noProof/>
      </w:rPr>
    </w:pPr>
  </w:p>
  <w:p w14:paraId="1691ABA9" w14:textId="77777777" w:rsidR="00483A2B" w:rsidRDefault="00483A2B" w:rsidP="00863F6B">
    <w:pPr>
      <w:pStyle w:val="Header"/>
      <w:ind w:left="-179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97E6" w14:textId="77777777" w:rsidR="00483A2B" w:rsidRDefault="00483A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650E3" w14:textId="77777777" w:rsidR="00483A2B" w:rsidRDefault="00483A2B" w:rsidP="005155E6">
    <w:pPr>
      <w:pStyle w:val="Header"/>
      <w:ind w:left="-17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E7E17"/>
    <w:multiLevelType w:val="hybridMultilevel"/>
    <w:tmpl w:val="FF22696E"/>
    <w:lvl w:ilvl="0" w:tplc="53D21938">
      <w:numFmt w:val="bullet"/>
      <w:lvlText w:val="-"/>
      <w:lvlJc w:val="left"/>
      <w:pPr>
        <w:ind w:left="120" w:hanging="360"/>
      </w:pPr>
      <w:rPr>
        <w:rFonts w:ascii="Calibri" w:eastAsia="Times New Roman" w:hAnsi="Calibri"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1A544C11"/>
    <w:multiLevelType w:val="hybridMultilevel"/>
    <w:tmpl w:val="65561382"/>
    <w:lvl w:ilvl="0" w:tplc="FE72F67C">
      <w:start w:val="1"/>
      <w:numFmt w:val="bullet"/>
      <w:lvlText w:val=""/>
      <w:lvlJc w:val="left"/>
      <w:pPr>
        <w:tabs>
          <w:tab w:val="num" w:pos="600"/>
        </w:tabs>
        <w:ind w:left="600" w:hanging="360"/>
      </w:pPr>
      <w:rPr>
        <w:rFonts w:ascii="Symbol" w:hAnsi="Symbol" w:hint="default"/>
      </w:rPr>
    </w:lvl>
    <w:lvl w:ilvl="1" w:tplc="2EFC078C">
      <w:start w:val="1"/>
      <w:numFmt w:val="bullet"/>
      <w:lvlText w:val="­"/>
      <w:lvlJc w:val="left"/>
      <w:pPr>
        <w:tabs>
          <w:tab w:val="num" w:pos="1320"/>
        </w:tabs>
        <w:ind w:left="1320" w:hanging="360"/>
      </w:pPr>
      <w:rPr>
        <w:rFonts w:ascii="Courier New" w:hAnsi="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27E00827"/>
    <w:multiLevelType w:val="hybridMultilevel"/>
    <w:tmpl w:val="EA24242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2C8658FE"/>
    <w:multiLevelType w:val="hybridMultilevel"/>
    <w:tmpl w:val="B072883C"/>
    <w:lvl w:ilvl="0" w:tplc="FE72F6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B6962"/>
    <w:multiLevelType w:val="hybridMultilevel"/>
    <w:tmpl w:val="CFAEEC24"/>
    <w:lvl w:ilvl="0" w:tplc="FE72F6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42A03"/>
    <w:multiLevelType w:val="hybridMultilevel"/>
    <w:tmpl w:val="BF2C7EFA"/>
    <w:lvl w:ilvl="0" w:tplc="D8A4A584">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00F5E42"/>
    <w:multiLevelType w:val="hybridMultilevel"/>
    <w:tmpl w:val="CD2EE864"/>
    <w:lvl w:ilvl="0" w:tplc="53D21938">
      <w:numFmt w:val="bullet"/>
      <w:lvlText w:val="-"/>
      <w:lvlJc w:val="left"/>
      <w:pPr>
        <w:ind w:left="240" w:hanging="360"/>
      </w:pPr>
      <w:rPr>
        <w:rFonts w:ascii="Calibri" w:eastAsia="Times New Roman" w:hAnsi="Calibri" w:cs="Aria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8" w15:restartNumberingAfterBreak="0">
    <w:nsid w:val="30321801"/>
    <w:multiLevelType w:val="hybridMultilevel"/>
    <w:tmpl w:val="15628DC6"/>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9" w15:restartNumberingAfterBreak="0">
    <w:nsid w:val="40CF0EF2"/>
    <w:multiLevelType w:val="hybridMultilevel"/>
    <w:tmpl w:val="3F38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A2613"/>
    <w:multiLevelType w:val="hybridMultilevel"/>
    <w:tmpl w:val="A598369A"/>
    <w:lvl w:ilvl="0" w:tplc="92D2011A">
      <w:numFmt w:val="bullet"/>
      <w:lvlText w:val="•"/>
      <w:lvlJc w:val="left"/>
      <w:pPr>
        <w:ind w:left="240" w:hanging="360"/>
      </w:pPr>
      <w:rPr>
        <w:rFonts w:ascii="Calibri" w:eastAsia="Times New Roman" w:hAnsi="Calibri" w:cs="Calibri"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11" w15:restartNumberingAfterBreak="0">
    <w:nsid w:val="464E6470"/>
    <w:multiLevelType w:val="hybridMultilevel"/>
    <w:tmpl w:val="0AA0148C"/>
    <w:lvl w:ilvl="0" w:tplc="F3EC57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3C0EC6"/>
    <w:multiLevelType w:val="hybridMultilevel"/>
    <w:tmpl w:val="02281922"/>
    <w:lvl w:ilvl="0" w:tplc="FE72F6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B16D24"/>
    <w:multiLevelType w:val="hybridMultilevel"/>
    <w:tmpl w:val="B5C266D4"/>
    <w:lvl w:ilvl="0" w:tplc="B8FC0E8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357559"/>
    <w:multiLevelType w:val="multilevel"/>
    <w:tmpl w:val="67A8F2AE"/>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586"/>
        </w:tabs>
        <w:ind w:left="370" w:hanging="504"/>
      </w:pPr>
      <w:rPr>
        <w:rFonts w:hint="default"/>
      </w:rPr>
    </w:lvl>
    <w:lvl w:ilvl="3">
      <w:start w:val="1"/>
      <w:numFmt w:val="decimal"/>
      <w:lvlText w:val="%1.%2.%3.%4."/>
      <w:lvlJc w:val="left"/>
      <w:pPr>
        <w:tabs>
          <w:tab w:val="num" w:pos="1306"/>
        </w:tabs>
        <w:ind w:left="874" w:hanging="648"/>
      </w:pPr>
      <w:rPr>
        <w:rFonts w:hint="default"/>
      </w:rPr>
    </w:lvl>
    <w:lvl w:ilvl="4">
      <w:start w:val="1"/>
      <w:numFmt w:val="decimal"/>
      <w:lvlText w:val="%1.%2.%3.%4.%5."/>
      <w:lvlJc w:val="left"/>
      <w:pPr>
        <w:tabs>
          <w:tab w:val="num" w:pos="1666"/>
        </w:tabs>
        <w:ind w:left="1378" w:hanging="792"/>
      </w:pPr>
      <w:rPr>
        <w:rFonts w:hint="default"/>
      </w:rPr>
    </w:lvl>
    <w:lvl w:ilvl="5">
      <w:start w:val="1"/>
      <w:numFmt w:val="decimal"/>
      <w:lvlText w:val="%1.%2.%3.%4.%5.%6."/>
      <w:lvlJc w:val="left"/>
      <w:pPr>
        <w:tabs>
          <w:tab w:val="num" w:pos="2386"/>
        </w:tabs>
        <w:ind w:left="1882" w:hanging="936"/>
      </w:pPr>
      <w:rPr>
        <w:rFonts w:hint="default"/>
      </w:rPr>
    </w:lvl>
    <w:lvl w:ilvl="6">
      <w:start w:val="1"/>
      <w:numFmt w:val="decimal"/>
      <w:lvlText w:val="%1.%2.%3.%4.%5.%6.%7."/>
      <w:lvlJc w:val="left"/>
      <w:pPr>
        <w:tabs>
          <w:tab w:val="num" w:pos="2746"/>
        </w:tabs>
        <w:ind w:left="2386" w:hanging="1080"/>
      </w:pPr>
      <w:rPr>
        <w:rFonts w:hint="default"/>
      </w:rPr>
    </w:lvl>
    <w:lvl w:ilvl="7">
      <w:start w:val="1"/>
      <w:numFmt w:val="decimal"/>
      <w:lvlText w:val="%1.%2.%3.%4.%5.%6.%7.%8."/>
      <w:lvlJc w:val="left"/>
      <w:pPr>
        <w:tabs>
          <w:tab w:val="num" w:pos="3466"/>
        </w:tabs>
        <w:ind w:left="2890" w:hanging="1224"/>
      </w:pPr>
      <w:rPr>
        <w:rFonts w:hint="default"/>
      </w:rPr>
    </w:lvl>
    <w:lvl w:ilvl="8">
      <w:start w:val="1"/>
      <w:numFmt w:val="decimal"/>
      <w:lvlText w:val="%1.%2.%3.%4.%5.%6.%7.%8.%9."/>
      <w:lvlJc w:val="left"/>
      <w:pPr>
        <w:tabs>
          <w:tab w:val="num" w:pos="4186"/>
        </w:tabs>
        <w:ind w:left="3466" w:hanging="1440"/>
      </w:pPr>
      <w:rPr>
        <w:rFonts w:hint="default"/>
      </w:rPr>
    </w:lvl>
  </w:abstractNum>
  <w:abstractNum w:abstractNumId="15" w15:restartNumberingAfterBreak="0">
    <w:nsid w:val="5D752AB7"/>
    <w:multiLevelType w:val="hybridMultilevel"/>
    <w:tmpl w:val="BEE02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B4685C"/>
    <w:multiLevelType w:val="hybridMultilevel"/>
    <w:tmpl w:val="C3261708"/>
    <w:lvl w:ilvl="0" w:tplc="F3EC5718">
      <w:start w:val="1"/>
      <w:numFmt w:val="bullet"/>
      <w:lvlText w:val=""/>
      <w:lvlJc w:val="left"/>
      <w:pPr>
        <w:ind w:left="240" w:hanging="360"/>
      </w:pPr>
      <w:rPr>
        <w:rFonts w:ascii="Symbol" w:hAnsi="Symbol" w:hint="default"/>
        <w:color w:val="auto"/>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7" w15:restartNumberingAfterBreak="0">
    <w:nsid w:val="65ED0D30"/>
    <w:multiLevelType w:val="hybridMultilevel"/>
    <w:tmpl w:val="5DA620A2"/>
    <w:lvl w:ilvl="0" w:tplc="2F344A6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2909A5"/>
    <w:multiLevelType w:val="hybridMultilevel"/>
    <w:tmpl w:val="6DFE4C6C"/>
    <w:lvl w:ilvl="0" w:tplc="F3EC5718">
      <w:start w:val="1"/>
      <w:numFmt w:val="bullet"/>
      <w:lvlText w:val=""/>
      <w:lvlJc w:val="left"/>
      <w:pPr>
        <w:ind w:left="240" w:hanging="360"/>
      </w:pPr>
      <w:rPr>
        <w:rFonts w:ascii="Symbol" w:hAnsi="Symbol" w:hint="default"/>
        <w:color w:val="auto"/>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9" w15:restartNumberingAfterBreak="0">
    <w:nsid w:val="6E1A34D7"/>
    <w:multiLevelType w:val="multilevel"/>
    <w:tmpl w:val="9744AFA6"/>
    <w:lvl w:ilvl="0">
      <w:start w:val="1"/>
      <w:numFmt w:val="bullet"/>
      <w:lvlText w:val="►"/>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B1529"/>
    <w:multiLevelType w:val="multilevel"/>
    <w:tmpl w:val="D8D2AA5A"/>
    <w:lvl w:ilvl="0">
      <w:start w:val="1"/>
      <w:numFmt w:val="bullet"/>
      <w:lvlText w:val="►"/>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1301E1"/>
    <w:multiLevelType w:val="hybridMultilevel"/>
    <w:tmpl w:val="C6CABA92"/>
    <w:lvl w:ilvl="0" w:tplc="2F344A6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444693"/>
    <w:multiLevelType w:val="hybridMultilevel"/>
    <w:tmpl w:val="76EE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8050D"/>
    <w:multiLevelType w:val="hybridMultilevel"/>
    <w:tmpl w:val="06E02E98"/>
    <w:lvl w:ilvl="0" w:tplc="FE72F67C">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14"/>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5"/>
  </w:num>
  <w:num w:numId="7">
    <w:abstractNumId w:val="2"/>
  </w:num>
  <w:num w:numId="8">
    <w:abstractNumId w:val="12"/>
  </w:num>
  <w:num w:numId="9">
    <w:abstractNumId w:val="8"/>
  </w:num>
  <w:num w:numId="10">
    <w:abstractNumId w:val="20"/>
  </w:num>
  <w:num w:numId="11">
    <w:abstractNumId w:val="19"/>
  </w:num>
  <w:num w:numId="12">
    <w:abstractNumId w:val="17"/>
  </w:num>
  <w:num w:numId="13">
    <w:abstractNumId w:val="21"/>
  </w:num>
  <w:num w:numId="14">
    <w:abstractNumId w:val="9"/>
  </w:num>
  <w:num w:numId="15">
    <w:abstractNumId w:val="22"/>
  </w:num>
  <w:num w:numId="16">
    <w:abstractNumId w:val="13"/>
  </w:num>
  <w:num w:numId="17">
    <w:abstractNumId w:val="15"/>
  </w:num>
  <w:num w:numId="18">
    <w:abstractNumId w:val="11"/>
  </w:num>
  <w:num w:numId="19">
    <w:abstractNumId w:val="7"/>
  </w:num>
  <w:num w:numId="20">
    <w:abstractNumId w:val="1"/>
  </w:num>
  <w:num w:numId="21">
    <w:abstractNumId w:val="18"/>
  </w:num>
  <w:num w:numId="22">
    <w:abstractNumId w:val="16"/>
  </w:num>
  <w:num w:numId="23">
    <w:abstractNumId w:val="3"/>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D26"/>
    <w:rsid w:val="00003DF6"/>
    <w:rsid w:val="00005640"/>
    <w:rsid w:val="00006B7D"/>
    <w:rsid w:val="00006D9D"/>
    <w:rsid w:val="00006FA6"/>
    <w:rsid w:val="00007BF5"/>
    <w:rsid w:val="00013150"/>
    <w:rsid w:val="000132E6"/>
    <w:rsid w:val="00015767"/>
    <w:rsid w:val="000165F8"/>
    <w:rsid w:val="000204DF"/>
    <w:rsid w:val="0002063E"/>
    <w:rsid w:val="0002125E"/>
    <w:rsid w:val="00022A88"/>
    <w:rsid w:val="00024874"/>
    <w:rsid w:val="00024D6C"/>
    <w:rsid w:val="000275FB"/>
    <w:rsid w:val="00030326"/>
    <w:rsid w:val="0003242D"/>
    <w:rsid w:val="00033A56"/>
    <w:rsid w:val="00035808"/>
    <w:rsid w:val="00037CDE"/>
    <w:rsid w:val="000411B1"/>
    <w:rsid w:val="00041EAE"/>
    <w:rsid w:val="00043DDB"/>
    <w:rsid w:val="00044210"/>
    <w:rsid w:val="000456B2"/>
    <w:rsid w:val="000465F6"/>
    <w:rsid w:val="00047889"/>
    <w:rsid w:val="00050BBA"/>
    <w:rsid w:val="00050C72"/>
    <w:rsid w:val="00054814"/>
    <w:rsid w:val="000611A4"/>
    <w:rsid w:val="0006548A"/>
    <w:rsid w:val="00067693"/>
    <w:rsid w:val="000704DF"/>
    <w:rsid w:val="00072163"/>
    <w:rsid w:val="0007531F"/>
    <w:rsid w:val="00075F17"/>
    <w:rsid w:val="00076FE9"/>
    <w:rsid w:val="00077C51"/>
    <w:rsid w:val="00080994"/>
    <w:rsid w:val="0008429E"/>
    <w:rsid w:val="000878E0"/>
    <w:rsid w:val="000937C4"/>
    <w:rsid w:val="000A0928"/>
    <w:rsid w:val="000A133C"/>
    <w:rsid w:val="000A236B"/>
    <w:rsid w:val="000A4D46"/>
    <w:rsid w:val="000A5BE3"/>
    <w:rsid w:val="000A7559"/>
    <w:rsid w:val="000B0F99"/>
    <w:rsid w:val="000B2180"/>
    <w:rsid w:val="000B2FD9"/>
    <w:rsid w:val="000B5F42"/>
    <w:rsid w:val="000B6B87"/>
    <w:rsid w:val="000B6F8B"/>
    <w:rsid w:val="000C2116"/>
    <w:rsid w:val="000C5829"/>
    <w:rsid w:val="000D047C"/>
    <w:rsid w:val="000D3C20"/>
    <w:rsid w:val="000D49B7"/>
    <w:rsid w:val="000D4E12"/>
    <w:rsid w:val="000D562B"/>
    <w:rsid w:val="000D63F5"/>
    <w:rsid w:val="000D67F3"/>
    <w:rsid w:val="000D6AA9"/>
    <w:rsid w:val="000D6C67"/>
    <w:rsid w:val="000E6B30"/>
    <w:rsid w:val="000E7C71"/>
    <w:rsid w:val="000F30A1"/>
    <w:rsid w:val="000F36BB"/>
    <w:rsid w:val="000F3EAE"/>
    <w:rsid w:val="000F4A82"/>
    <w:rsid w:val="000F5F02"/>
    <w:rsid w:val="00103E76"/>
    <w:rsid w:val="0011192B"/>
    <w:rsid w:val="001137F9"/>
    <w:rsid w:val="00114280"/>
    <w:rsid w:val="00116EB2"/>
    <w:rsid w:val="0011720A"/>
    <w:rsid w:val="0012003C"/>
    <w:rsid w:val="00122AFA"/>
    <w:rsid w:val="0012471A"/>
    <w:rsid w:val="001249B1"/>
    <w:rsid w:val="00126187"/>
    <w:rsid w:val="00127AB0"/>
    <w:rsid w:val="00134090"/>
    <w:rsid w:val="00136F4E"/>
    <w:rsid w:val="00137811"/>
    <w:rsid w:val="00141A59"/>
    <w:rsid w:val="00142707"/>
    <w:rsid w:val="001439DA"/>
    <w:rsid w:val="0014471C"/>
    <w:rsid w:val="00144E85"/>
    <w:rsid w:val="00145B7E"/>
    <w:rsid w:val="00146422"/>
    <w:rsid w:val="00146479"/>
    <w:rsid w:val="00146C44"/>
    <w:rsid w:val="0014766A"/>
    <w:rsid w:val="00147E8D"/>
    <w:rsid w:val="00150222"/>
    <w:rsid w:val="00150945"/>
    <w:rsid w:val="001538F9"/>
    <w:rsid w:val="0015519F"/>
    <w:rsid w:val="00164CE3"/>
    <w:rsid w:val="001663C5"/>
    <w:rsid w:val="00166908"/>
    <w:rsid w:val="001751B8"/>
    <w:rsid w:val="00175B37"/>
    <w:rsid w:val="00175B52"/>
    <w:rsid w:val="001806E6"/>
    <w:rsid w:val="00181779"/>
    <w:rsid w:val="00182547"/>
    <w:rsid w:val="00184E08"/>
    <w:rsid w:val="0018587E"/>
    <w:rsid w:val="00192813"/>
    <w:rsid w:val="00193185"/>
    <w:rsid w:val="0019388B"/>
    <w:rsid w:val="00194D03"/>
    <w:rsid w:val="00195390"/>
    <w:rsid w:val="00196215"/>
    <w:rsid w:val="0019632A"/>
    <w:rsid w:val="0019639A"/>
    <w:rsid w:val="001A27C3"/>
    <w:rsid w:val="001A2DBB"/>
    <w:rsid w:val="001A2F59"/>
    <w:rsid w:val="001A4E4D"/>
    <w:rsid w:val="001A75D1"/>
    <w:rsid w:val="001B1A24"/>
    <w:rsid w:val="001B41D1"/>
    <w:rsid w:val="001B6180"/>
    <w:rsid w:val="001B75A4"/>
    <w:rsid w:val="001C0619"/>
    <w:rsid w:val="001C4BC5"/>
    <w:rsid w:val="001C6520"/>
    <w:rsid w:val="001C700E"/>
    <w:rsid w:val="001D3B09"/>
    <w:rsid w:val="001D4C3F"/>
    <w:rsid w:val="001E18B5"/>
    <w:rsid w:val="001F0C5C"/>
    <w:rsid w:val="001F14EA"/>
    <w:rsid w:val="001F1D73"/>
    <w:rsid w:val="001F3272"/>
    <w:rsid w:val="001F6D4E"/>
    <w:rsid w:val="001F6E37"/>
    <w:rsid w:val="00202196"/>
    <w:rsid w:val="00205BF1"/>
    <w:rsid w:val="00205EF3"/>
    <w:rsid w:val="0021006A"/>
    <w:rsid w:val="002117D2"/>
    <w:rsid w:val="002118FA"/>
    <w:rsid w:val="002135B0"/>
    <w:rsid w:val="002142F2"/>
    <w:rsid w:val="00217430"/>
    <w:rsid w:val="00217EB3"/>
    <w:rsid w:val="00223686"/>
    <w:rsid w:val="00223DCA"/>
    <w:rsid w:val="002250F4"/>
    <w:rsid w:val="00226907"/>
    <w:rsid w:val="00230E18"/>
    <w:rsid w:val="002316C2"/>
    <w:rsid w:val="0023254E"/>
    <w:rsid w:val="00233289"/>
    <w:rsid w:val="00234C55"/>
    <w:rsid w:val="00234FBC"/>
    <w:rsid w:val="00235701"/>
    <w:rsid w:val="002364B3"/>
    <w:rsid w:val="00237C89"/>
    <w:rsid w:val="0024019F"/>
    <w:rsid w:val="00240F90"/>
    <w:rsid w:val="00241720"/>
    <w:rsid w:val="00242601"/>
    <w:rsid w:val="00244521"/>
    <w:rsid w:val="00247818"/>
    <w:rsid w:val="00252ED6"/>
    <w:rsid w:val="00253FBB"/>
    <w:rsid w:val="00254997"/>
    <w:rsid w:val="00255153"/>
    <w:rsid w:val="00257E6E"/>
    <w:rsid w:val="002612DE"/>
    <w:rsid w:val="0026219B"/>
    <w:rsid w:val="00264004"/>
    <w:rsid w:val="00266670"/>
    <w:rsid w:val="00267274"/>
    <w:rsid w:val="002673E8"/>
    <w:rsid w:val="00270742"/>
    <w:rsid w:val="002726A3"/>
    <w:rsid w:val="002760A0"/>
    <w:rsid w:val="00276ACC"/>
    <w:rsid w:val="0028186C"/>
    <w:rsid w:val="00282B33"/>
    <w:rsid w:val="00284B03"/>
    <w:rsid w:val="0028601E"/>
    <w:rsid w:val="002864BE"/>
    <w:rsid w:val="0029240D"/>
    <w:rsid w:val="00294642"/>
    <w:rsid w:val="00295512"/>
    <w:rsid w:val="002A36D3"/>
    <w:rsid w:val="002A6F62"/>
    <w:rsid w:val="002B14E4"/>
    <w:rsid w:val="002B1CC9"/>
    <w:rsid w:val="002B4024"/>
    <w:rsid w:val="002B589C"/>
    <w:rsid w:val="002B5C91"/>
    <w:rsid w:val="002C0AD8"/>
    <w:rsid w:val="002C5563"/>
    <w:rsid w:val="002C7F61"/>
    <w:rsid w:val="002D1000"/>
    <w:rsid w:val="002D2814"/>
    <w:rsid w:val="002E0FFC"/>
    <w:rsid w:val="002E1A36"/>
    <w:rsid w:val="002E3ECB"/>
    <w:rsid w:val="002F03CB"/>
    <w:rsid w:val="002F1018"/>
    <w:rsid w:val="002F2CF1"/>
    <w:rsid w:val="002F64A6"/>
    <w:rsid w:val="00300720"/>
    <w:rsid w:val="00301689"/>
    <w:rsid w:val="0030170F"/>
    <w:rsid w:val="00301DD3"/>
    <w:rsid w:val="0030249C"/>
    <w:rsid w:val="00302D86"/>
    <w:rsid w:val="00303E61"/>
    <w:rsid w:val="00304BD6"/>
    <w:rsid w:val="00304E74"/>
    <w:rsid w:val="003119AD"/>
    <w:rsid w:val="00315EE9"/>
    <w:rsid w:val="00315F01"/>
    <w:rsid w:val="00317818"/>
    <w:rsid w:val="00320037"/>
    <w:rsid w:val="0032305E"/>
    <w:rsid w:val="00324FD1"/>
    <w:rsid w:val="0032617E"/>
    <w:rsid w:val="0032629C"/>
    <w:rsid w:val="0032765B"/>
    <w:rsid w:val="00330E58"/>
    <w:rsid w:val="00332364"/>
    <w:rsid w:val="00334110"/>
    <w:rsid w:val="00335D36"/>
    <w:rsid w:val="00336257"/>
    <w:rsid w:val="00337120"/>
    <w:rsid w:val="0034043E"/>
    <w:rsid w:val="00343EB6"/>
    <w:rsid w:val="00344FE2"/>
    <w:rsid w:val="003451BA"/>
    <w:rsid w:val="00346B47"/>
    <w:rsid w:val="00346C72"/>
    <w:rsid w:val="00346E36"/>
    <w:rsid w:val="00347C70"/>
    <w:rsid w:val="003502B7"/>
    <w:rsid w:val="00351128"/>
    <w:rsid w:val="0035210F"/>
    <w:rsid w:val="00352827"/>
    <w:rsid w:val="00354B4A"/>
    <w:rsid w:val="00362129"/>
    <w:rsid w:val="00363A10"/>
    <w:rsid w:val="00363BAE"/>
    <w:rsid w:val="00364068"/>
    <w:rsid w:val="00364C4C"/>
    <w:rsid w:val="003728ED"/>
    <w:rsid w:val="0037479D"/>
    <w:rsid w:val="0038174E"/>
    <w:rsid w:val="00382878"/>
    <w:rsid w:val="0038434F"/>
    <w:rsid w:val="0038441A"/>
    <w:rsid w:val="00385516"/>
    <w:rsid w:val="00394468"/>
    <w:rsid w:val="003946E3"/>
    <w:rsid w:val="003A11A9"/>
    <w:rsid w:val="003A20E1"/>
    <w:rsid w:val="003B1F27"/>
    <w:rsid w:val="003B55FB"/>
    <w:rsid w:val="003B638B"/>
    <w:rsid w:val="003C05F2"/>
    <w:rsid w:val="003C0821"/>
    <w:rsid w:val="003C13E2"/>
    <w:rsid w:val="003C2AAB"/>
    <w:rsid w:val="003C2C2E"/>
    <w:rsid w:val="003C2F64"/>
    <w:rsid w:val="003C31AF"/>
    <w:rsid w:val="003C3970"/>
    <w:rsid w:val="003C3DBD"/>
    <w:rsid w:val="003C4B88"/>
    <w:rsid w:val="003C68D1"/>
    <w:rsid w:val="003D6584"/>
    <w:rsid w:val="003D65F5"/>
    <w:rsid w:val="003D774A"/>
    <w:rsid w:val="003E0B2E"/>
    <w:rsid w:val="003E3B19"/>
    <w:rsid w:val="003F21D4"/>
    <w:rsid w:val="003F53CD"/>
    <w:rsid w:val="003F7102"/>
    <w:rsid w:val="00400261"/>
    <w:rsid w:val="00402A1D"/>
    <w:rsid w:val="00403238"/>
    <w:rsid w:val="0040330A"/>
    <w:rsid w:val="00403F6F"/>
    <w:rsid w:val="004059EE"/>
    <w:rsid w:val="0040685E"/>
    <w:rsid w:val="00407EEB"/>
    <w:rsid w:val="00410A7C"/>
    <w:rsid w:val="0041158F"/>
    <w:rsid w:val="0041237A"/>
    <w:rsid w:val="00412E5B"/>
    <w:rsid w:val="0041348A"/>
    <w:rsid w:val="00413F85"/>
    <w:rsid w:val="00415622"/>
    <w:rsid w:val="00416618"/>
    <w:rsid w:val="0041703F"/>
    <w:rsid w:val="0042158A"/>
    <w:rsid w:val="00424984"/>
    <w:rsid w:val="00424DAB"/>
    <w:rsid w:val="004254F2"/>
    <w:rsid w:val="00425D2C"/>
    <w:rsid w:val="004300E2"/>
    <w:rsid w:val="00430320"/>
    <w:rsid w:val="00431E79"/>
    <w:rsid w:val="004334CC"/>
    <w:rsid w:val="00437C34"/>
    <w:rsid w:val="00442746"/>
    <w:rsid w:val="00443741"/>
    <w:rsid w:val="004438CF"/>
    <w:rsid w:val="00444B93"/>
    <w:rsid w:val="00446459"/>
    <w:rsid w:val="00446CFA"/>
    <w:rsid w:val="004473FC"/>
    <w:rsid w:val="00450F5F"/>
    <w:rsid w:val="00455082"/>
    <w:rsid w:val="0045686E"/>
    <w:rsid w:val="00457DC6"/>
    <w:rsid w:val="00460179"/>
    <w:rsid w:val="00460814"/>
    <w:rsid w:val="004616D5"/>
    <w:rsid w:val="0046267B"/>
    <w:rsid w:val="00466F07"/>
    <w:rsid w:val="004670AA"/>
    <w:rsid w:val="00467856"/>
    <w:rsid w:val="00470134"/>
    <w:rsid w:val="00474357"/>
    <w:rsid w:val="00475E20"/>
    <w:rsid w:val="00480803"/>
    <w:rsid w:val="004821AA"/>
    <w:rsid w:val="0048279F"/>
    <w:rsid w:val="004829A4"/>
    <w:rsid w:val="00482A17"/>
    <w:rsid w:val="00483A1B"/>
    <w:rsid w:val="00483A2B"/>
    <w:rsid w:val="004868ED"/>
    <w:rsid w:val="00492F28"/>
    <w:rsid w:val="00496105"/>
    <w:rsid w:val="004A0F9B"/>
    <w:rsid w:val="004A2A2A"/>
    <w:rsid w:val="004A3ABD"/>
    <w:rsid w:val="004A4056"/>
    <w:rsid w:val="004A48C5"/>
    <w:rsid w:val="004A4FAC"/>
    <w:rsid w:val="004A5562"/>
    <w:rsid w:val="004A5700"/>
    <w:rsid w:val="004A7CD0"/>
    <w:rsid w:val="004A7FE9"/>
    <w:rsid w:val="004B15F5"/>
    <w:rsid w:val="004B1DB1"/>
    <w:rsid w:val="004B57F5"/>
    <w:rsid w:val="004B5B6F"/>
    <w:rsid w:val="004C091C"/>
    <w:rsid w:val="004C4B2B"/>
    <w:rsid w:val="004C58C4"/>
    <w:rsid w:val="004C6D57"/>
    <w:rsid w:val="004D113E"/>
    <w:rsid w:val="004D7B46"/>
    <w:rsid w:val="004E151D"/>
    <w:rsid w:val="004E2894"/>
    <w:rsid w:val="004E2E9F"/>
    <w:rsid w:val="004E3B3B"/>
    <w:rsid w:val="004E4ED1"/>
    <w:rsid w:val="004E668B"/>
    <w:rsid w:val="004E6CB6"/>
    <w:rsid w:val="004E73E0"/>
    <w:rsid w:val="004F1B72"/>
    <w:rsid w:val="004F1DAA"/>
    <w:rsid w:val="004F3523"/>
    <w:rsid w:val="004F38EB"/>
    <w:rsid w:val="004F40ED"/>
    <w:rsid w:val="004F45BF"/>
    <w:rsid w:val="004F6C8C"/>
    <w:rsid w:val="00501C4C"/>
    <w:rsid w:val="005028AF"/>
    <w:rsid w:val="00502D6D"/>
    <w:rsid w:val="00503C14"/>
    <w:rsid w:val="0050407A"/>
    <w:rsid w:val="0050433A"/>
    <w:rsid w:val="00504D6E"/>
    <w:rsid w:val="00506799"/>
    <w:rsid w:val="00506E29"/>
    <w:rsid w:val="00507A28"/>
    <w:rsid w:val="0051180F"/>
    <w:rsid w:val="005133A9"/>
    <w:rsid w:val="00513FFA"/>
    <w:rsid w:val="00514DA9"/>
    <w:rsid w:val="005155E6"/>
    <w:rsid w:val="00515E55"/>
    <w:rsid w:val="00516D18"/>
    <w:rsid w:val="00517AAA"/>
    <w:rsid w:val="00521154"/>
    <w:rsid w:val="00523129"/>
    <w:rsid w:val="0052376A"/>
    <w:rsid w:val="0052521B"/>
    <w:rsid w:val="005273E8"/>
    <w:rsid w:val="0052740C"/>
    <w:rsid w:val="00527A71"/>
    <w:rsid w:val="005311D3"/>
    <w:rsid w:val="00531A7B"/>
    <w:rsid w:val="00532581"/>
    <w:rsid w:val="00532662"/>
    <w:rsid w:val="0053298E"/>
    <w:rsid w:val="00540B92"/>
    <w:rsid w:val="005428AB"/>
    <w:rsid w:val="00544449"/>
    <w:rsid w:val="00546ED8"/>
    <w:rsid w:val="00550ACF"/>
    <w:rsid w:val="005519C6"/>
    <w:rsid w:val="00562439"/>
    <w:rsid w:val="00562AF6"/>
    <w:rsid w:val="00563C6A"/>
    <w:rsid w:val="00566FB7"/>
    <w:rsid w:val="005675C9"/>
    <w:rsid w:val="005707C4"/>
    <w:rsid w:val="00572FAA"/>
    <w:rsid w:val="0057308E"/>
    <w:rsid w:val="005733D0"/>
    <w:rsid w:val="0057442A"/>
    <w:rsid w:val="0057455F"/>
    <w:rsid w:val="00577A8A"/>
    <w:rsid w:val="0058120E"/>
    <w:rsid w:val="0058145B"/>
    <w:rsid w:val="00581DF8"/>
    <w:rsid w:val="0058312F"/>
    <w:rsid w:val="00583DBA"/>
    <w:rsid w:val="0058593E"/>
    <w:rsid w:val="0058640E"/>
    <w:rsid w:val="005909C7"/>
    <w:rsid w:val="0059139C"/>
    <w:rsid w:val="0059288E"/>
    <w:rsid w:val="00593DA1"/>
    <w:rsid w:val="005962B1"/>
    <w:rsid w:val="00596338"/>
    <w:rsid w:val="005A1347"/>
    <w:rsid w:val="005A1A1F"/>
    <w:rsid w:val="005A2194"/>
    <w:rsid w:val="005A22FC"/>
    <w:rsid w:val="005A26FA"/>
    <w:rsid w:val="005A4A7C"/>
    <w:rsid w:val="005A4B8E"/>
    <w:rsid w:val="005A5224"/>
    <w:rsid w:val="005B3736"/>
    <w:rsid w:val="005B4997"/>
    <w:rsid w:val="005B64EA"/>
    <w:rsid w:val="005C3075"/>
    <w:rsid w:val="005C3F4C"/>
    <w:rsid w:val="005C45EB"/>
    <w:rsid w:val="005C4BE5"/>
    <w:rsid w:val="005C569A"/>
    <w:rsid w:val="005D03AB"/>
    <w:rsid w:val="005D0889"/>
    <w:rsid w:val="005D39AF"/>
    <w:rsid w:val="005D3CE6"/>
    <w:rsid w:val="005D5380"/>
    <w:rsid w:val="005D5B24"/>
    <w:rsid w:val="005D5BBA"/>
    <w:rsid w:val="005D5D11"/>
    <w:rsid w:val="005D6240"/>
    <w:rsid w:val="005E030F"/>
    <w:rsid w:val="005E04F9"/>
    <w:rsid w:val="005E0C55"/>
    <w:rsid w:val="005E16E9"/>
    <w:rsid w:val="005E1860"/>
    <w:rsid w:val="005E3731"/>
    <w:rsid w:val="005E556E"/>
    <w:rsid w:val="005F0F32"/>
    <w:rsid w:val="005F36A3"/>
    <w:rsid w:val="005F5150"/>
    <w:rsid w:val="005F639E"/>
    <w:rsid w:val="006038DD"/>
    <w:rsid w:val="0060447D"/>
    <w:rsid w:val="006058C2"/>
    <w:rsid w:val="006064C1"/>
    <w:rsid w:val="00607F16"/>
    <w:rsid w:val="00610227"/>
    <w:rsid w:val="00610A96"/>
    <w:rsid w:val="00615FB9"/>
    <w:rsid w:val="00617031"/>
    <w:rsid w:val="00617733"/>
    <w:rsid w:val="006178F0"/>
    <w:rsid w:val="006208A8"/>
    <w:rsid w:val="00621085"/>
    <w:rsid w:val="00621DC2"/>
    <w:rsid w:val="00624CEF"/>
    <w:rsid w:val="0062724F"/>
    <w:rsid w:val="00633DF7"/>
    <w:rsid w:val="0063474B"/>
    <w:rsid w:val="0064087D"/>
    <w:rsid w:val="006423E4"/>
    <w:rsid w:val="00642F04"/>
    <w:rsid w:val="00643583"/>
    <w:rsid w:val="00644268"/>
    <w:rsid w:val="0064606C"/>
    <w:rsid w:val="0064699B"/>
    <w:rsid w:val="00647298"/>
    <w:rsid w:val="00647C11"/>
    <w:rsid w:val="006533B0"/>
    <w:rsid w:val="00653E74"/>
    <w:rsid w:val="0066368F"/>
    <w:rsid w:val="00663AF3"/>
    <w:rsid w:val="00663FE2"/>
    <w:rsid w:val="00664E1F"/>
    <w:rsid w:val="00665A30"/>
    <w:rsid w:val="00666D2E"/>
    <w:rsid w:val="006701DC"/>
    <w:rsid w:val="00672010"/>
    <w:rsid w:val="00672359"/>
    <w:rsid w:val="006728FA"/>
    <w:rsid w:val="006730D4"/>
    <w:rsid w:val="006746D3"/>
    <w:rsid w:val="0067473F"/>
    <w:rsid w:val="00677D2A"/>
    <w:rsid w:val="006801B2"/>
    <w:rsid w:val="006822F0"/>
    <w:rsid w:val="0068450E"/>
    <w:rsid w:val="006861B3"/>
    <w:rsid w:val="00686AF4"/>
    <w:rsid w:val="00690776"/>
    <w:rsid w:val="00690B28"/>
    <w:rsid w:val="00695915"/>
    <w:rsid w:val="00695FAD"/>
    <w:rsid w:val="00696B68"/>
    <w:rsid w:val="00697C6C"/>
    <w:rsid w:val="006A199D"/>
    <w:rsid w:val="006A5769"/>
    <w:rsid w:val="006A60DC"/>
    <w:rsid w:val="006A7DFE"/>
    <w:rsid w:val="006B009C"/>
    <w:rsid w:val="006B1AD5"/>
    <w:rsid w:val="006B35A1"/>
    <w:rsid w:val="006B56F9"/>
    <w:rsid w:val="006B606D"/>
    <w:rsid w:val="006B6092"/>
    <w:rsid w:val="006C1A3C"/>
    <w:rsid w:val="006C3761"/>
    <w:rsid w:val="006C63F5"/>
    <w:rsid w:val="006C6A39"/>
    <w:rsid w:val="006D03A6"/>
    <w:rsid w:val="006D2145"/>
    <w:rsid w:val="006D2788"/>
    <w:rsid w:val="006D5DC5"/>
    <w:rsid w:val="006D69BE"/>
    <w:rsid w:val="006E1A9A"/>
    <w:rsid w:val="006E3590"/>
    <w:rsid w:val="006E4150"/>
    <w:rsid w:val="006E42F1"/>
    <w:rsid w:val="006E554D"/>
    <w:rsid w:val="006E6020"/>
    <w:rsid w:val="006F0F10"/>
    <w:rsid w:val="006F2C80"/>
    <w:rsid w:val="006F2D80"/>
    <w:rsid w:val="006F5433"/>
    <w:rsid w:val="006F5B18"/>
    <w:rsid w:val="006F64AF"/>
    <w:rsid w:val="006F6CD2"/>
    <w:rsid w:val="006F79B1"/>
    <w:rsid w:val="0070125E"/>
    <w:rsid w:val="00701C76"/>
    <w:rsid w:val="007021A1"/>
    <w:rsid w:val="00702FBB"/>
    <w:rsid w:val="007033CC"/>
    <w:rsid w:val="00703AF7"/>
    <w:rsid w:val="00704477"/>
    <w:rsid w:val="00707A69"/>
    <w:rsid w:val="00711E63"/>
    <w:rsid w:val="00711F80"/>
    <w:rsid w:val="00712C7E"/>
    <w:rsid w:val="00713F7F"/>
    <w:rsid w:val="007170E5"/>
    <w:rsid w:val="00717353"/>
    <w:rsid w:val="00717720"/>
    <w:rsid w:val="007213EF"/>
    <w:rsid w:val="00723432"/>
    <w:rsid w:val="007248DB"/>
    <w:rsid w:val="00724D07"/>
    <w:rsid w:val="007278B9"/>
    <w:rsid w:val="007300E1"/>
    <w:rsid w:val="00730B43"/>
    <w:rsid w:val="00732219"/>
    <w:rsid w:val="00733C4D"/>
    <w:rsid w:val="0073417E"/>
    <w:rsid w:val="007342E5"/>
    <w:rsid w:val="00734FF2"/>
    <w:rsid w:val="00735595"/>
    <w:rsid w:val="00735B85"/>
    <w:rsid w:val="00736504"/>
    <w:rsid w:val="00736A98"/>
    <w:rsid w:val="00737C6F"/>
    <w:rsid w:val="00745E48"/>
    <w:rsid w:val="007510FE"/>
    <w:rsid w:val="00751B41"/>
    <w:rsid w:val="0075294A"/>
    <w:rsid w:val="007551B5"/>
    <w:rsid w:val="00756832"/>
    <w:rsid w:val="007573B0"/>
    <w:rsid w:val="0075768C"/>
    <w:rsid w:val="00760000"/>
    <w:rsid w:val="0076354A"/>
    <w:rsid w:val="00763CAA"/>
    <w:rsid w:val="0076493B"/>
    <w:rsid w:val="0076537A"/>
    <w:rsid w:val="00767F90"/>
    <w:rsid w:val="00771DBF"/>
    <w:rsid w:val="0077229C"/>
    <w:rsid w:val="00773ED5"/>
    <w:rsid w:val="00776126"/>
    <w:rsid w:val="00776F71"/>
    <w:rsid w:val="00777D1D"/>
    <w:rsid w:val="00781171"/>
    <w:rsid w:val="00782A5B"/>
    <w:rsid w:val="00790033"/>
    <w:rsid w:val="00792B30"/>
    <w:rsid w:val="00792D4B"/>
    <w:rsid w:val="00793AE8"/>
    <w:rsid w:val="007959E1"/>
    <w:rsid w:val="007A502D"/>
    <w:rsid w:val="007A5650"/>
    <w:rsid w:val="007A717B"/>
    <w:rsid w:val="007B0A3C"/>
    <w:rsid w:val="007B0D80"/>
    <w:rsid w:val="007B14C6"/>
    <w:rsid w:val="007B315B"/>
    <w:rsid w:val="007B3E45"/>
    <w:rsid w:val="007B5779"/>
    <w:rsid w:val="007B7BFE"/>
    <w:rsid w:val="007C10DB"/>
    <w:rsid w:val="007C6073"/>
    <w:rsid w:val="007C7283"/>
    <w:rsid w:val="007D10BA"/>
    <w:rsid w:val="007D28E3"/>
    <w:rsid w:val="007D47DD"/>
    <w:rsid w:val="007E1A65"/>
    <w:rsid w:val="007E4655"/>
    <w:rsid w:val="007E4F2C"/>
    <w:rsid w:val="007F39CF"/>
    <w:rsid w:val="007F4C42"/>
    <w:rsid w:val="007F5C1E"/>
    <w:rsid w:val="00801382"/>
    <w:rsid w:val="00801EBE"/>
    <w:rsid w:val="00804ADF"/>
    <w:rsid w:val="00807172"/>
    <w:rsid w:val="00810C84"/>
    <w:rsid w:val="0081285B"/>
    <w:rsid w:val="008146B8"/>
    <w:rsid w:val="0082082F"/>
    <w:rsid w:val="008221ED"/>
    <w:rsid w:val="008232FF"/>
    <w:rsid w:val="008233D7"/>
    <w:rsid w:val="008257DB"/>
    <w:rsid w:val="0082674E"/>
    <w:rsid w:val="00831CA0"/>
    <w:rsid w:val="00832C7C"/>
    <w:rsid w:val="008331C5"/>
    <w:rsid w:val="0083486D"/>
    <w:rsid w:val="008378BD"/>
    <w:rsid w:val="008456B8"/>
    <w:rsid w:val="00846286"/>
    <w:rsid w:val="008472F2"/>
    <w:rsid w:val="00852127"/>
    <w:rsid w:val="008526D6"/>
    <w:rsid w:val="0085466A"/>
    <w:rsid w:val="008624C9"/>
    <w:rsid w:val="00863F6B"/>
    <w:rsid w:val="00866429"/>
    <w:rsid w:val="008674D8"/>
    <w:rsid w:val="00870B40"/>
    <w:rsid w:val="00871665"/>
    <w:rsid w:val="00873642"/>
    <w:rsid w:val="0087392E"/>
    <w:rsid w:val="0087510B"/>
    <w:rsid w:val="00876784"/>
    <w:rsid w:val="00876C56"/>
    <w:rsid w:val="00881AA4"/>
    <w:rsid w:val="00887477"/>
    <w:rsid w:val="008903A0"/>
    <w:rsid w:val="00891073"/>
    <w:rsid w:val="008A0D29"/>
    <w:rsid w:val="008A69B5"/>
    <w:rsid w:val="008A70C8"/>
    <w:rsid w:val="008B02DC"/>
    <w:rsid w:val="008B05EC"/>
    <w:rsid w:val="008B0DE3"/>
    <w:rsid w:val="008B38CC"/>
    <w:rsid w:val="008C0243"/>
    <w:rsid w:val="008C1677"/>
    <w:rsid w:val="008C2B1D"/>
    <w:rsid w:val="008C2E48"/>
    <w:rsid w:val="008C4BA3"/>
    <w:rsid w:val="008C5900"/>
    <w:rsid w:val="008C6A9D"/>
    <w:rsid w:val="008C7666"/>
    <w:rsid w:val="008C7CF4"/>
    <w:rsid w:val="008D0994"/>
    <w:rsid w:val="008D1D7E"/>
    <w:rsid w:val="008D4BE1"/>
    <w:rsid w:val="008D609F"/>
    <w:rsid w:val="008D67A7"/>
    <w:rsid w:val="008D71D8"/>
    <w:rsid w:val="008D7881"/>
    <w:rsid w:val="008E146F"/>
    <w:rsid w:val="008E6252"/>
    <w:rsid w:val="008E747C"/>
    <w:rsid w:val="008E768C"/>
    <w:rsid w:val="008F010E"/>
    <w:rsid w:val="008F05F8"/>
    <w:rsid w:val="008F7F4E"/>
    <w:rsid w:val="00900503"/>
    <w:rsid w:val="009017C5"/>
    <w:rsid w:val="009047D2"/>
    <w:rsid w:val="00906434"/>
    <w:rsid w:val="009068D0"/>
    <w:rsid w:val="00911629"/>
    <w:rsid w:val="009126D7"/>
    <w:rsid w:val="00912C53"/>
    <w:rsid w:val="0091566D"/>
    <w:rsid w:val="00920929"/>
    <w:rsid w:val="00922EEA"/>
    <w:rsid w:val="00923030"/>
    <w:rsid w:val="00923D69"/>
    <w:rsid w:val="00924573"/>
    <w:rsid w:val="0092758B"/>
    <w:rsid w:val="00932681"/>
    <w:rsid w:val="009333D4"/>
    <w:rsid w:val="00944242"/>
    <w:rsid w:val="009461CD"/>
    <w:rsid w:val="009514A4"/>
    <w:rsid w:val="009521C2"/>
    <w:rsid w:val="00952E38"/>
    <w:rsid w:val="00955F45"/>
    <w:rsid w:val="00956F51"/>
    <w:rsid w:val="0095737D"/>
    <w:rsid w:val="00957742"/>
    <w:rsid w:val="009604B7"/>
    <w:rsid w:val="00960894"/>
    <w:rsid w:val="00961742"/>
    <w:rsid w:val="00962009"/>
    <w:rsid w:val="009661D9"/>
    <w:rsid w:val="00966904"/>
    <w:rsid w:val="00966E74"/>
    <w:rsid w:val="00967449"/>
    <w:rsid w:val="00970A9F"/>
    <w:rsid w:val="00974E28"/>
    <w:rsid w:val="00977300"/>
    <w:rsid w:val="0098311C"/>
    <w:rsid w:val="00983D9D"/>
    <w:rsid w:val="00985602"/>
    <w:rsid w:val="00986964"/>
    <w:rsid w:val="00986D07"/>
    <w:rsid w:val="0098789D"/>
    <w:rsid w:val="00987B71"/>
    <w:rsid w:val="009919C3"/>
    <w:rsid w:val="00993D33"/>
    <w:rsid w:val="009942F7"/>
    <w:rsid w:val="00995B55"/>
    <w:rsid w:val="00996102"/>
    <w:rsid w:val="00996575"/>
    <w:rsid w:val="009972C1"/>
    <w:rsid w:val="009A0A36"/>
    <w:rsid w:val="009A1358"/>
    <w:rsid w:val="009A38EF"/>
    <w:rsid w:val="009A4F47"/>
    <w:rsid w:val="009A5682"/>
    <w:rsid w:val="009A6600"/>
    <w:rsid w:val="009C0CD0"/>
    <w:rsid w:val="009C20FB"/>
    <w:rsid w:val="009C6268"/>
    <w:rsid w:val="009C6B6E"/>
    <w:rsid w:val="009D1C14"/>
    <w:rsid w:val="009D70E0"/>
    <w:rsid w:val="009D747A"/>
    <w:rsid w:val="009E3618"/>
    <w:rsid w:val="009E3C1F"/>
    <w:rsid w:val="009E51E0"/>
    <w:rsid w:val="009E74DA"/>
    <w:rsid w:val="009F5645"/>
    <w:rsid w:val="009F5BF4"/>
    <w:rsid w:val="009F5CEB"/>
    <w:rsid w:val="009F5D9D"/>
    <w:rsid w:val="009F724B"/>
    <w:rsid w:val="00A015DD"/>
    <w:rsid w:val="00A021E8"/>
    <w:rsid w:val="00A035CA"/>
    <w:rsid w:val="00A03841"/>
    <w:rsid w:val="00A04647"/>
    <w:rsid w:val="00A07493"/>
    <w:rsid w:val="00A07754"/>
    <w:rsid w:val="00A1097E"/>
    <w:rsid w:val="00A10C65"/>
    <w:rsid w:val="00A11D99"/>
    <w:rsid w:val="00A11F12"/>
    <w:rsid w:val="00A12C10"/>
    <w:rsid w:val="00A148B1"/>
    <w:rsid w:val="00A162FC"/>
    <w:rsid w:val="00A25A37"/>
    <w:rsid w:val="00A25A3E"/>
    <w:rsid w:val="00A26C79"/>
    <w:rsid w:val="00A34302"/>
    <w:rsid w:val="00A350CC"/>
    <w:rsid w:val="00A40840"/>
    <w:rsid w:val="00A434BA"/>
    <w:rsid w:val="00A440D9"/>
    <w:rsid w:val="00A446BE"/>
    <w:rsid w:val="00A44D42"/>
    <w:rsid w:val="00A45A10"/>
    <w:rsid w:val="00A463C6"/>
    <w:rsid w:val="00A47140"/>
    <w:rsid w:val="00A47CAC"/>
    <w:rsid w:val="00A52E1E"/>
    <w:rsid w:val="00A624A2"/>
    <w:rsid w:val="00A63AB3"/>
    <w:rsid w:val="00A63EA9"/>
    <w:rsid w:val="00A6499A"/>
    <w:rsid w:val="00A65E21"/>
    <w:rsid w:val="00A70B72"/>
    <w:rsid w:val="00A70F25"/>
    <w:rsid w:val="00A70FCD"/>
    <w:rsid w:val="00A711C9"/>
    <w:rsid w:val="00A8273A"/>
    <w:rsid w:val="00A82D35"/>
    <w:rsid w:val="00A85C6A"/>
    <w:rsid w:val="00A865DA"/>
    <w:rsid w:val="00A91152"/>
    <w:rsid w:val="00A92AE0"/>
    <w:rsid w:val="00A931B6"/>
    <w:rsid w:val="00A94120"/>
    <w:rsid w:val="00A963EB"/>
    <w:rsid w:val="00A96594"/>
    <w:rsid w:val="00A97559"/>
    <w:rsid w:val="00AA04A8"/>
    <w:rsid w:val="00AA6B19"/>
    <w:rsid w:val="00AB40E2"/>
    <w:rsid w:val="00AB65C7"/>
    <w:rsid w:val="00AC0C39"/>
    <w:rsid w:val="00AC2A38"/>
    <w:rsid w:val="00AC45A5"/>
    <w:rsid w:val="00AC5D2A"/>
    <w:rsid w:val="00AD058D"/>
    <w:rsid w:val="00AD10C4"/>
    <w:rsid w:val="00AD1DF2"/>
    <w:rsid w:val="00AD270B"/>
    <w:rsid w:val="00AD4C0C"/>
    <w:rsid w:val="00AD63AE"/>
    <w:rsid w:val="00AD6956"/>
    <w:rsid w:val="00AE065A"/>
    <w:rsid w:val="00AE17A0"/>
    <w:rsid w:val="00AE32C7"/>
    <w:rsid w:val="00AE3422"/>
    <w:rsid w:val="00AE5FB3"/>
    <w:rsid w:val="00AE633E"/>
    <w:rsid w:val="00AE65CC"/>
    <w:rsid w:val="00AF08D1"/>
    <w:rsid w:val="00AF2C55"/>
    <w:rsid w:val="00AF43DB"/>
    <w:rsid w:val="00AF7948"/>
    <w:rsid w:val="00B00459"/>
    <w:rsid w:val="00B00C01"/>
    <w:rsid w:val="00B02B4C"/>
    <w:rsid w:val="00B06C39"/>
    <w:rsid w:val="00B07463"/>
    <w:rsid w:val="00B07CCC"/>
    <w:rsid w:val="00B15582"/>
    <w:rsid w:val="00B16B73"/>
    <w:rsid w:val="00B2229A"/>
    <w:rsid w:val="00B22697"/>
    <w:rsid w:val="00B251CC"/>
    <w:rsid w:val="00B25326"/>
    <w:rsid w:val="00B25DE2"/>
    <w:rsid w:val="00B262C0"/>
    <w:rsid w:val="00B34701"/>
    <w:rsid w:val="00B35A84"/>
    <w:rsid w:val="00B35B33"/>
    <w:rsid w:val="00B36AF9"/>
    <w:rsid w:val="00B370D6"/>
    <w:rsid w:val="00B418EC"/>
    <w:rsid w:val="00B42722"/>
    <w:rsid w:val="00B43EF6"/>
    <w:rsid w:val="00B4688A"/>
    <w:rsid w:val="00B472E4"/>
    <w:rsid w:val="00B51668"/>
    <w:rsid w:val="00B54611"/>
    <w:rsid w:val="00B559CA"/>
    <w:rsid w:val="00B6090F"/>
    <w:rsid w:val="00B60B7C"/>
    <w:rsid w:val="00B62B9B"/>
    <w:rsid w:val="00B65F4B"/>
    <w:rsid w:val="00B66B3B"/>
    <w:rsid w:val="00B679E5"/>
    <w:rsid w:val="00B80112"/>
    <w:rsid w:val="00B80609"/>
    <w:rsid w:val="00B8137C"/>
    <w:rsid w:val="00B819D6"/>
    <w:rsid w:val="00B82183"/>
    <w:rsid w:val="00B8510B"/>
    <w:rsid w:val="00B90F98"/>
    <w:rsid w:val="00B93A55"/>
    <w:rsid w:val="00B93DEC"/>
    <w:rsid w:val="00B9797A"/>
    <w:rsid w:val="00BA0E65"/>
    <w:rsid w:val="00BA34EB"/>
    <w:rsid w:val="00BA4356"/>
    <w:rsid w:val="00BA54EF"/>
    <w:rsid w:val="00BA5536"/>
    <w:rsid w:val="00BA6433"/>
    <w:rsid w:val="00BB15A0"/>
    <w:rsid w:val="00BB27B0"/>
    <w:rsid w:val="00BB2CC9"/>
    <w:rsid w:val="00BB35AD"/>
    <w:rsid w:val="00BB6049"/>
    <w:rsid w:val="00BB731C"/>
    <w:rsid w:val="00BB7CED"/>
    <w:rsid w:val="00BC241A"/>
    <w:rsid w:val="00BD13BB"/>
    <w:rsid w:val="00BD5ECE"/>
    <w:rsid w:val="00BD65C7"/>
    <w:rsid w:val="00BE156A"/>
    <w:rsid w:val="00BE19C1"/>
    <w:rsid w:val="00BE3151"/>
    <w:rsid w:val="00BE38DF"/>
    <w:rsid w:val="00BE40F5"/>
    <w:rsid w:val="00BE4B6A"/>
    <w:rsid w:val="00BF0B3A"/>
    <w:rsid w:val="00BF16DF"/>
    <w:rsid w:val="00BF37ED"/>
    <w:rsid w:val="00BF42E3"/>
    <w:rsid w:val="00C01856"/>
    <w:rsid w:val="00C03A90"/>
    <w:rsid w:val="00C03AC6"/>
    <w:rsid w:val="00C0519D"/>
    <w:rsid w:val="00C05729"/>
    <w:rsid w:val="00C0597C"/>
    <w:rsid w:val="00C12401"/>
    <w:rsid w:val="00C13E9D"/>
    <w:rsid w:val="00C14228"/>
    <w:rsid w:val="00C17A91"/>
    <w:rsid w:val="00C23A87"/>
    <w:rsid w:val="00C25879"/>
    <w:rsid w:val="00C261AE"/>
    <w:rsid w:val="00C26F87"/>
    <w:rsid w:val="00C3059D"/>
    <w:rsid w:val="00C34ED2"/>
    <w:rsid w:val="00C35CE6"/>
    <w:rsid w:val="00C44F7E"/>
    <w:rsid w:val="00C452F1"/>
    <w:rsid w:val="00C4607F"/>
    <w:rsid w:val="00C522B7"/>
    <w:rsid w:val="00C542C4"/>
    <w:rsid w:val="00C559D6"/>
    <w:rsid w:val="00C55A07"/>
    <w:rsid w:val="00C572B4"/>
    <w:rsid w:val="00C57B4F"/>
    <w:rsid w:val="00C6075B"/>
    <w:rsid w:val="00C60A77"/>
    <w:rsid w:val="00C61033"/>
    <w:rsid w:val="00C61F0D"/>
    <w:rsid w:val="00C62C98"/>
    <w:rsid w:val="00C66B61"/>
    <w:rsid w:val="00C71133"/>
    <w:rsid w:val="00C7387C"/>
    <w:rsid w:val="00C757FC"/>
    <w:rsid w:val="00C76E1E"/>
    <w:rsid w:val="00C800B5"/>
    <w:rsid w:val="00C821E6"/>
    <w:rsid w:val="00C82224"/>
    <w:rsid w:val="00C82861"/>
    <w:rsid w:val="00C82A64"/>
    <w:rsid w:val="00C82F81"/>
    <w:rsid w:val="00C83381"/>
    <w:rsid w:val="00C838EB"/>
    <w:rsid w:val="00C84996"/>
    <w:rsid w:val="00C8601E"/>
    <w:rsid w:val="00C944DB"/>
    <w:rsid w:val="00C94F6C"/>
    <w:rsid w:val="00C971A5"/>
    <w:rsid w:val="00CA27A2"/>
    <w:rsid w:val="00CA547C"/>
    <w:rsid w:val="00CB1188"/>
    <w:rsid w:val="00CB3ED3"/>
    <w:rsid w:val="00CC196D"/>
    <w:rsid w:val="00CC37A3"/>
    <w:rsid w:val="00CC3CED"/>
    <w:rsid w:val="00CC4461"/>
    <w:rsid w:val="00CC4FFC"/>
    <w:rsid w:val="00CC677F"/>
    <w:rsid w:val="00CC6D76"/>
    <w:rsid w:val="00CC7598"/>
    <w:rsid w:val="00CC7DF4"/>
    <w:rsid w:val="00CD1DD1"/>
    <w:rsid w:val="00CD7253"/>
    <w:rsid w:val="00CD7D26"/>
    <w:rsid w:val="00CE064F"/>
    <w:rsid w:val="00CE0747"/>
    <w:rsid w:val="00CE1303"/>
    <w:rsid w:val="00CE72C0"/>
    <w:rsid w:val="00CF42AA"/>
    <w:rsid w:val="00CF5346"/>
    <w:rsid w:val="00D02064"/>
    <w:rsid w:val="00D027F6"/>
    <w:rsid w:val="00D029CB"/>
    <w:rsid w:val="00D046BD"/>
    <w:rsid w:val="00D06CA8"/>
    <w:rsid w:val="00D10413"/>
    <w:rsid w:val="00D107AF"/>
    <w:rsid w:val="00D109CD"/>
    <w:rsid w:val="00D1320D"/>
    <w:rsid w:val="00D16BB2"/>
    <w:rsid w:val="00D16E5D"/>
    <w:rsid w:val="00D21A94"/>
    <w:rsid w:val="00D21E64"/>
    <w:rsid w:val="00D246A2"/>
    <w:rsid w:val="00D319FB"/>
    <w:rsid w:val="00D31B8E"/>
    <w:rsid w:val="00D32FCB"/>
    <w:rsid w:val="00D335DD"/>
    <w:rsid w:val="00D37BF2"/>
    <w:rsid w:val="00D46960"/>
    <w:rsid w:val="00D46C5B"/>
    <w:rsid w:val="00D51922"/>
    <w:rsid w:val="00D53F74"/>
    <w:rsid w:val="00D60B77"/>
    <w:rsid w:val="00D60CA0"/>
    <w:rsid w:val="00D62B0F"/>
    <w:rsid w:val="00D63413"/>
    <w:rsid w:val="00D643F3"/>
    <w:rsid w:val="00D646E4"/>
    <w:rsid w:val="00D64D9E"/>
    <w:rsid w:val="00D72150"/>
    <w:rsid w:val="00D72C3A"/>
    <w:rsid w:val="00D72E88"/>
    <w:rsid w:val="00D74604"/>
    <w:rsid w:val="00D7652E"/>
    <w:rsid w:val="00D768D2"/>
    <w:rsid w:val="00D8031F"/>
    <w:rsid w:val="00D82CDD"/>
    <w:rsid w:val="00D834DB"/>
    <w:rsid w:val="00D83EF5"/>
    <w:rsid w:val="00D8595B"/>
    <w:rsid w:val="00D85D0B"/>
    <w:rsid w:val="00D86084"/>
    <w:rsid w:val="00D868DD"/>
    <w:rsid w:val="00D87074"/>
    <w:rsid w:val="00D90A1E"/>
    <w:rsid w:val="00D922A2"/>
    <w:rsid w:val="00D96B60"/>
    <w:rsid w:val="00D974BF"/>
    <w:rsid w:val="00D97F1E"/>
    <w:rsid w:val="00DA0744"/>
    <w:rsid w:val="00DA1448"/>
    <w:rsid w:val="00DA3AC1"/>
    <w:rsid w:val="00DA3C93"/>
    <w:rsid w:val="00DA4337"/>
    <w:rsid w:val="00DA5771"/>
    <w:rsid w:val="00DB043B"/>
    <w:rsid w:val="00DB0E0C"/>
    <w:rsid w:val="00DB114E"/>
    <w:rsid w:val="00DB3EE4"/>
    <w:rsid w:val="00DB5089"/>
    <w:rsid w:val="00DB51C4"/>
    <w:rsid w:val="00DB5AA6"/>
    <w:rsid w:val="00DB7157"/>
    <w:rsid w:val="00DB7D8C"/>
    <w:rsid w:val="00DC0F2E"/>
    <w:rsid w:val="00DC1EC7"/>
    <w:rsid w:val="00DC2408"/>
    <w:rsid w:val="00DC3761"/>
    <w:rsid w:val="00DC38D7"/>
    <w:rsid w:val="00DC3A8C"/>
    <w:rsid w:val="00DC4969"/>
    <w:rsid w:val="00DC500D"/>
    <w:rsid w:val="00DC68A2"/>
    <w:rsid w:val="00DC7726"/>
    <w:rsid w:val="00DD2C00"/>
    <w:rsid w:val="00DD488A"/>
    <w:rsid w:val="00DD5496"/>
    <w:rsid w:val="00DD5632"/>
    <w:rsid w:val="00DD5AA2"/>
    <w:rsid w:val="00DD7160"/>
    <w:rsid w:val="00DE052F"/>
    <w:rsid w:val="00DE16E9"/>
    <w:rsid w:val="00DE1BD7"/>
    <w:rsid w:val="00DE2C95"/>
    <w:rsid w:val="00DE6C81"/>
    <w:rsid w:val="00DF01F1"/>
    <w:rsid w:val="00DF14AA"/>
    <w:rsid w:val="00DF1DE3"/>
    <w:rsid w:val="00DF4304"/>
    <w:rsid w:val="00DF4FCA"/>
    <w:rsid w:val="00DF76AE"/>
    <w:rsid w:val="00E02280"/>
    <w:rsid w:val="00E0294D"/>
    <w:rsid w:val="00E02FD5"/>
    <w:rsid w:val="00E0468F"/>
    <w:rsid w:val="00E04923"/>
    <w:rsid w:val="00E05DED"/>
    <w:rsid w:val="00E10768"/>
    <w:rsid w:val="00E1227E"/>
    <w:rsid w:val="00E13FE1"/>
    <w:rsid w:val="00E143EF"/>
    <w:rsid w:val="00E161C0"/>
    <w:rsid w:val="00E20784"/>
    <w:rsid w:val="00E22308"/>
    <w:rsid w:val="00E22EEF"/>
    <w:rsid w:val="00E255BE"/>
    <w:rsid w:val="00E259FB"/>
    <w:rsid w:val="00E3442D"/>
    <w:rsid w:val="00E34D3D"/>
    <w:rsid w:val="00E34D58"/>
    <w:rsid w:val="00E37E6E"/>
    <w:rsid w:val="00E41B67"/>
    <w:rsid w:val="00E42358"/>
    <w:rsid w:val="00E44B91"/>
    <w:rsid w:val="00E47B44"/>
    <w:rsid w:val="00E509DA"/>
    <w:rsid w:val="00E50A9B"/>
    <w:rsid w:val="00E5120D"/>
    <w:rsid w:val="00E53AA5"/>
    <w:rsid w:val="00E55DB3"/>
    <w:rsid w:val="00E5741A"/>
    <w:rsid w:val="00E57A3E"/>
    <w:rsid w:val="00E6565F"/>
    <w:rsid w:val="00E6737D"/>
    <w:rsid w:val="00E674AA"/>
    <w:rsid w:val="00E674EB"/>
    <w:rsid w:val="00E67919"/>
    <w:rsid w:val="00E7032F"/>
    <w:rsid w:val="00E7123E"/>
    <w:rsid w:val="00E81A13"/>
    <w:rsid w:val="00E8210B"/>
    <w:rsid w:val="00E90126"/>
    <w:rsid w:val="00E9051C"/>
    <w:rsid w:val="00E92758"/>
    <w:rsid w:val="00EA3C49"/>
    <w:rsid w:val="00EA4346"/>
    <w:rsid w:val="00EA5FF9"/>
    <w:rsid w:val="00EA7116"/>
    <w:rsid w:val="00EB0AC5"/>
    <w:rsid w:val="00EB0C3D"/>
    <w:rsid w:val="00EB3F48"/>
    <w:rsid w:val="00EC0409"/>
    <w:rsid w:val="00EC0D43"/>
    <w:rsid w:val="00EC1EBB"/>
    <w:rsid w:val="00EC2157"/>
    <w:rsid w:val="00EC42AE"/>
    <w:rsid w:val="00EC4347"/>
    <w:rsid w:val="00EC4557"/>
    <w:rsid w:val="00ED0334"/>
    <w:rsid w:val="00ED2665"/>
    <w:rsid w:val="00ED4437"/>
    <w:rsid w:val="00ED4696"/>
    <w:rsid w:val="00ED4D41"/>
    <w:rsid w:val="00ED5A55"/>
    <w:rsid w:val="00ED62A8"/>
    <w:rsid w:val="00ED768D"/>
    <w:rsid w:val="00ED7B36"/>
    <w:rsid w:val="00ED7DE3"/>
    <w:rsid w:val="00ED7F63"/>
    <w:rsid w:val="00EE0431"/>
    <w:rsid w:val="00EE0C30"/>
    <w:rsid w:val="00EE578D"/>
    <w:rsid w:val="00EE719A"/>
    <w:rsid w:val="00EF0330"/>
    <w:rsid w:val="00EF06CF"/>
    <w:rsid w:val="00EF11D8"/>
    <w:rsid w:val="00EF57A7"/>
    <w:rsid w:val="00EF5868"/>
    <w:rsid w:val="00EF59C9"/>
    <w:rsid w:val="00EF6C75"/>
    <w:rsid w:val="00F00ADB"/>
    <w:rsid w:val="00F030E8"/>
    <w:rsid w:val="00F03ACA"/>
    <w:rsid w:val="00F04F51"/>
    <w:rsid w:val="00F06729"/>
    <w:rsid w:val="00F07FF9"/>
    <w:rsid w:val="00F10484"/>
    <w:rsid w:val="00F11CD2"/>
    <w:rsid w:val="00F12001"/>
    <w:rsid w:val="00F122CC"/>
    <w:rsid w:val="00F14969"/>
    <w:rsid w:val="00F22092"/>
    <w:rsid w:val="00F228B5"/>
    <w:rsid w:val="00F231E8"/>
    <w:rsid w:val="00F2349D"/>
    <w:rsid w:val="00F242D8"/>
    <w:rsid w:val="00F27088"/>
    <w:rsid w:val="00F27250"/>
    <w:rsid w:val="00F30642"/>
    <w:rsid w:val="00F3774A"/>
    <w:rsid w:val="00F40256"/>
    <w:rsid w:val="00F405C9"/>
    <w:rsid w:val="00F41C66"/>
    <w:rsid w:val="00F4295B"/>
    <w:rsid w:val="00F439D3"/>
    <w:rsid w:val="00F439E1"/>
    <w:rsid w:val="00F45C00"/>
    <w:rsid w:val="00F555FE"/>
    <w:rsid w:val="00F56DB4"/>
    <w:rsid w:val="00F57CEF"/>
    <w:rsid w:val="00F603A5"/>
    <w:rsid w:val="00F60952"/>
    <w:rsid w:val="00F60AB3"/>
    <w:rsid w:val="00F60CF9"/>
    <w:rsid w:val="00F628D0"/>
    <w:rsid w:val="00F63CC7"/>
    <w:rsid w:val="00F652B4"/>
    <w:rsid w:val="00F66E6F"/>
    <w:rsid w:val="00F70BFB"/>
    <w:rsid w:val="00F73B2E"/>
    <w:rsid w:val="00F74A2C"/>
    <w:rsid w:val="00F750EA"/>
    <w:rsid w:val="00F80B40"/>
    <w:rsid w:val="00F84B0E"/>
    <w:rsid w:val="00F84D0A"/>
    <w:rsid w:val="00F875AA"/>
    <w:rsid w:val="00F87622"/>
    <w:rsid w:val="00F879F6"/>
    <w:rsid w:val="00F91184"/>
    <w:rsid w:val="00F911DB"/>
    <w:rsid w:val="00F9274C"/>
    <w:rsid w:val="00F9527E"/>
    <w:rsid w:val="00F953DF"/>
    <w:rsid w:val="00FA2841"/>
    <w:rsid w:val="00FA2FD5"/>
    <w:rsid w:val="00FA5B1E"/>
    <w:rsid w:val="00FA7627"/>
    <w:rsid w:val="00FB0509"/>
    <w:rsid w:val="00FB0AAF"/>
    <w:rsid w:val="00FB2AA3"/>
    <w:rsid w:val="00FB3208"/>
    <w:rsid w:val="00FC43E2"/>
    <w:rsid w:val="00FC4AE4"/>
    <w:rsid w:val="00FC77AC"/>
    <w:rsid w:val="00FD0F6D"/>
    <w:rsid w:val="00FD15F6"/>
    <w:rsid w:val="00FD1C97"/>
    <w:rsid w:val="00FD3567"/>
    <w:rsid w:val="00FD4EC0"/>
    <w:rsid w:val="00FD5BE8"/>
    <w:rsid w:val="00FE3B35"/>
    <w:rsid w:val="00FE4B70"/>
    <w:rsid w:val="00FE5342"/>
    <w:rsid w:val="00FE6286"/>
    <w:rsid w:val="00FF3441"/>
    <w:rsid w:val="00FF3628"/>
    <w:rsid w:val="00FF3F13"/>
    <w:rsid w:val="00FF69FE"/>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endarrow="block"/>
    </o:shapedefaults>
    <o:shapelayout v:ext="edit">
      <o:idmap v:ext="edit" data="1"/>
    </o:shapelayout>
  </w:shapeDefaults>
  <w:decimalSymbol w:val="."/>
  <w:listSeparator w:val=","/>
  <w14:docId w14:val="61F98E15"/>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01DC"/>
    <w:rPr>
      <w:sz w:val="24"/>
      <w:szCs w:val="24"/>
    </w:rPr>
  </w:style>
  <w:style w:type="paragraph" w:styleId="Heading1">
    <w:name w:val="heading 1"/>
    <w:basedOn w:val="Normal"/>
    <w:next w:val="Normal"/>
    <w:qFormat/>
    <w:rsid w:val="00523129"/>
    <w:pPr>
      <w:ind w:left="-120"/>
      <w:outlineLvl w:val="0"/>
    </w:pPr>
    <w:rPr>
      <w:rFonts w:ascii="Calibri" w:hAnsi="Calibri" w:cs="Arial"/>
      <w:color w:val="2F5496" w:themeColor="accent5" w:themeShade="BF"/>
      <w:sz w:val="28"/>
      <w:szCs w:val="28"/>
    </w:rPr>
  </w:style>
  <w:style w:type="paragraph" w:styleId="Heading2">
    <w:name w:val="heading 2"/>
    <w:basedOn w:val="Normal"/>
    <w:next w:val="Normal"/>
    <w:qFormat/>
    <w:rsid w:val="00523129"/>
    <w:pPr>
      <w:ind w:left="-120"/>
      <w:jc w:val="both"/>
      <w:outlineLvl w:val="1"/>
    </w:pPr>
    <w:rPr>
      <w:rFonts w:ascii="Calibri" w:hAnsi="Calibri" w:cs="Arial"/>
      <w:color w:val="2F5496" w:themeColor="accent5" w:themeShade="BF"/>
    </w:rPr>
  </w:style>
  <w:style w:type="paragraph" w:styleId="Heading3">
    <w:name w:val="heading 3"/>
    <w:basedOn w:val="Normal"/>
    <w:next w:val="Normal"/>
    <w:link w:val="Heading3Char"/>
    <w:unhideWhenUsed/>
    <w:qFormat/>
    <w:rsid w:val="00A711C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F4A82"/>
    <w:pPr>
      <w:keepNext/>
      <w:spacing w:before="240" w:after="60"/>
      <w:outlineLvl w:val="3"/>
    </w:pPr>
    <w:rPr>
      <w:rFonts w:ascii="Calibri" w:hAnsi="Calibri"/>
      <w:b/>
      <w:bCs/>
      <w:sz w:val="28"/>
      <w:szCs w:val="28"/>
    </w:rPr>
  </w:style>
  <w:style w:type="paragraph" w:styleId="Heading5">
    <w:name w:val="heading 5"/>
    <w:basedOn w:val="Heading1"/>
    <w:next w:val="Normal"/>
    <w:link w:val="Heading5Char"/>
    <w:qFormat/>
    <w:rsid w:val="00DD7160"/>
    <w:pPr>
      <w:tabs>
        <w:tab w:val="num" w:pos="0"/>
      </w:tabs>
      <w:ind w:left="1008" w:hanging="1008"/>
      <w:outlineLvl w:val="4"/>
    </w:pPr>
    <w:rPr>
      <w:b/>
      <w:i/>
      <w:iCs/>
      <w:color w:val="008080"/>
      <w:sz w:val="20"/>
      <w14:textFill>
        <w14:solidFill>
          <w14:srgbClr w14:val="008080">
            <w14:lumMod w14:val="75000"/>
          </w14:srgbClr>
        </w14:solidFill>
      </w14:textFill>
    </w:rPr>
  </w:style>
  <w:style w:type="paragraph" w:styleId="Heading6">
    <w:name w:val="heading 6"/>
    <w:basedOn w:val="Heading1"/>
    <w:next w:val="Normal"/>
    <w:link w:val="Heading6Char"/>
    <w:qFormat/>
    <w:rsid w:val="00DD7160"/>
    <w:pPr>
      <w:tabs>
        <w:tab w:val="num" w:pos="0"/>
      </w:tabs>
      <w:ind w:left="1152" w:hanging="1152"/>
      <w:outlineLvl w:val="5"/>
    </w:pPr>
    <w:rPr>
      <w:b/>
      <w:color w:val="000000"/>
      <w:sz w:val="20"/>
      <w14:textFill>
        <w14:solidFill>
          <w14:srgbClr w14:val="000000">
            <w14:lumMod w14:val="75000"/>
          </w14:srgbClr>
        </w14:solidFill>
      </w14:textFill>
    </w:rPr>
  </w:style>
  <w:style w:type="paragraph" w:styleId="Heading7">
    <w:name w:val="heading 7"/>
    <w:basedOn w:val="Heading6"/>
    <w:next w:val="Normal"/>
    <w:link w:val="Heading7Char"/>
    <w:qFormat/>
    <w:rsid w:val="00DD7160"/>
    <w:pPr>
      <w:ind w:left="1296" w:hanging="1296"/>
      <w:outlineLvl w:val="6"/>
    </w:pPr>
    <w:rPr>
      <w:rFonts w:ascii="Tahoma" w:hAnsi="Tahoma"/>
    </w:rPr>
  </w:style>
  <w:style w:type="paragraph" w:styleId="Heading8">
    <w:name w:val="heading 8"/>
    <w:basedOn w:val="Heading6"/>
    <w:next w:val="Normal"/>
    <w:link w:val="Heading8Char"/>
    <w:qFormat/>
    <w:rsid w:val="00DD7160"/>
    <w:pPr>
      <w:ind w:left="1440" w:hanging="1440"/>
      <w:outlineLvl w:val="7"/>
    </w:pPr>
    <w:rPr>
      <w:iCs/>
    </w:rPr>
  </w:style>
  <w:style w:type="paragraph" w:styleId="Heading9">
    <w:name w:val="heading 9"/>
    <w:basedOn w:val="Heading6"/>
    <w:next w:val="Normal"/>
    <w:link w:val="Heading9Char"/>
    <w:qFormat/>
    <w:rsid w:val="00DD7160"/>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link w:val="HeaderChar"/>
    <w:uiPriority w:val="99"/>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character" w:customStyle="1" w:styleId="Heading3Char">
    <w:name w:val="Heading 3 Char"/>
    <w:basedOn w:val="DefaultParagraphFont"/>
    <w:link w:val="Heading3"/>
    <w:semiHidden/>
    <w:rsid w:val="00A711C9"/>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A711C9"/>
    <w:pPr>
      <w:spacing w:after="120"/>
      <w:ind w:left="283"/>
    </w:pPr>
    <w:rPr>
      <w:rFonts w:ascii="Arial" w:hAnsi="Arial"/>
      <w:sz w:val="22"/>
      <w:szCs w:val="22"/>
      <w:lang w:eastAsia="en-US"/>
    </w:rPr>
  </w:style>
  <w:style w:type="character" w:customStyle="1" w:styleId="BodyTextIndentChar">
    <w:name w:val="Body Text Indent Char"/>
    <w:basedOn w:val="DefaultParagraphFont"/>
    <w:link w:val="BodyTextIndent"/>
    <w:rsid w:val="00A711C9"/>
    <w:rPr>
      <w:rFonts w:ascii="Arial" w:hAnsi="Arial"/>
      <w:sz w:val="22"/>
      <w:szCs w:val="22"/>
      <w:lang w:eastAsia="en-US"/>
    </w:rPr>
  </w:style>
  <w:style w:type="character" w:customStyle="1" w:styleId="aLCPboldbodytext">
    <w:name w:val="a LCP bold body text"/>
    <w:rsid w:val="00A711C9"/>
    <w:rPr>
      <w:rFonts w:ascii="Arial" w:hAnsi="Arial"/>
      <w:b/>
      <w:bCs/>
      <w:dstrike w:val="0"/>
      <w:sz w:val="22"/>
      <w:effect w:val="none"/>
      <w:vertAlign w:val="baseline"/>
    </w:rPr>
  </w:style>
  <w:style w:type="paragraph" w:customStyle="1" w:styleId="aLCPSubhead">
    <w:name w:val="a LCP Subhead"/>
    <w:autoRedefine/>
    <w:rsid w:val="008674D8"/>
    <w:pPr>
      <w:shd w:val="clear" w:color="auto" w:fill="FFFFFF"/>
      <w:ind w:left="360"/>
      <w:jc w:val="both"/>
    </w:pPr>
    <w:rPr>
      <w:rFonts w:ascii="Arial" w:hAnsi="Arial" w:cs="Arial"/>
      <w:b/>
      <w:sz w:val="22"/>
      <w:szCs w:val="22"/>
      <w:shd w:val="clear" w:color="auto" w:fill="FFFFFF"/>
      <w:lang w:val="en-US" w:eastAsia="en-US"/>
    </w:rPr>
  </w:style>
  <w:style w:type="paragraph" w:customStyle="1" w:styleId="aLCPBodytext">
    <w:name w:val="a LCP Body text"/>
    <w:autoRedefine/>
    <w:rsid w:val="00A711C9"/>
    <w:pPr>
      <w:jc w:val="both"/>
    </w:pPr>
    <w:rPr>
      <w:sz w:val="22"/>
      <w:szCs w:val="22"/>
      <w:lang w:eastAsia="en-US"/>
    </w:rPr>
  </w:style>
  <w:style w:type="paragraph" w:styleId="ListBullet">
    <w:name w:val="List Bullet"/>
    <w:basedOn w:val="Normal"/>
    <w:rsid w:val="00A711C9"/>
    <w:pPr>
      <w:numPr>
        <w:numId w:val="2"/>
      </w:numPr>
      <w:spacing w:after="120"/>
    </w:pPr>
    <w:rPr>
      <w:rFonts w:ascii="Arial" w:hAnsi="Arial"/>
      <w:bCs/>
      <w:lang w:eastAsia="en-US"/>
    </w:rPr>
  </w:style>
  <w:style w:type="character" w:customStyle="1" w:styleId="sedmaintext">
    <w:name w:val="sedmaintext"/>
    <w:basedOn w:val="DefaultParagraphFont"/>
    <w:rsid w:val="00A711C9"/>
  </w:style>
  <w:style w:type="character" w:customStyle="1" w:styleId="FooterChar">
    <w:name w:val="Footer Char"/>
    <w:link w:val="Footer"/>
    <w:uiPriority w:val="99"/>
    <w:rsid w:val="00A711C9"/>
    <w:rPr>
      <w:sz w:val="24"/>
      <w:szCs w:val="24"/>
    </w:rPr>
  </w:style>
  <w:style w:type="paragraph" w:styleId="NoSpacing">
    <w:name w:val="No Spacing"/>
    <w:uiPriority w:val="1"/>
    <w:qFormat/>
    <w:rsid w:val="008674D8"/>
    <w:rPr>
      <w:sz w:val="24"/>
      <w:szCs w:val="24"/>
    </w:rPr>
  </w:style>
  <w:style w:type="paragraph" w:customStyle="1" w:styleId="Bodytextnospace">
    <w:name w:val="Body text no space"/>
    <w:basedOn w:val="Normal"/>
    <w:rsid w:val="00A148B1"/>
    <w:pPr>
      <w:spacing w:line="260" w:lineRule="atLeast"/>
    </w:pPr>
    <w:rPr>
      <w:rFonts w:ascii="Arial" w:hAnsi="Arial" w:cs="Arial"/>
      <w:sz w:val="20"/>
      <w:szCs w:val="20"/>
      <w:lang w:eastAsia="en-US"/>
    </w:rPr>
  </w:style>
  <w:style w:type="character" w:customStyle="1" w:styleId="Heading5Char">
    <w:name w:val="Heading 5 Char"/>
    <w:basedOn w:val="DefaultParagraphFont"/>
    <w:link w:val="Heading5"/>
    <w:rsid w:val="00DD7160"/>
    <w:rPr>
      <w:rFonts w:ascii="Arial" w:hAnsi="Arial" w:cs="Arial"/>
      <w:i/>
      <w:iCs/>
      <w:color w:val="008080"/>
    </w:rPr>
  </w:style>
  <w:style w:type="character" w:customStyle="1" w:styleId="Heading6Char">
    <w:name w:val="Heading 6 Char"/>
    <w:basedOn w:val="DefaultParagraphFont"/>
    <w:link w:val="Heading6"/>
    <w:rsid w:val="00DD7160"/>
    <w:rPr>
      <w:rFonts w:ascii="Arial" w:hAnsi="Arial" w:cs="Arial"/>
      <w:color w:val="000000"/>
    </w:rPr>
  </w:style>
  <w:style w:type="character" w:customStyle="1" w:styleId="Heading7Char">
    <w:name w:val="Heading 7 Char"/>
    <w:basedOn w:val="DefaultParagraphFont"/>
    <w:link w:val="Heading7"/>
    <w:rsid w:val="00DD7160"/>
    <w:rPr>
      <w:rFonts w:ascii="Tahoma" w:hAnsi="Tahoma" w:cs="Arial"/>
      <w:color w:val="000000"/>
    </w:rPr>
  </w:style>
  <w:style w:type="character" w:customStyle="1" w:styleId="Heading8Char">
    <w:name w:val="Heading 8 Char"/>
    <w:basedOn w:val="DefaultParagraphFont"/>
    <w:link w:val="Heading8"/>
    <w:rsid w:val="00DD7160"/>
    <w:rPr>
      <w:rFonts w:ascii="Arial" w:hAnsi="Arial" w:cs="Arial"/>
      <w:iCs/>
      <w:color w:val="000000"/>
    </w:rPr>
  </w:style>
  <w:style w:type="character" w:customStyle="1" w:styleId="Heading9Char">
    <w:name w:val="Heading 9 Char"/>
    <w:basedOn w:val="DefaultParagraphFont"/>
    <w:link w:val="Heading9"/>
    <w:rsid w:val="00DD7160"/>
    <w:rPr>
      <w:rFonts w:ascii="Arial" w:hAnsi="Arial" w:cs="Arial"/>
      <w:color w:val="000000"/>
    </w:rPr>
  </w:style>
  <w:style w:type="paragraph" w:styleId="List">
    <w:name w:val="List"/>
    <w:basedOn w:val="Normal"/>
    <w:rsid w:val="00DD7160"/>
    <w:pPr>
      <w:ind w:left="283" w:hanging="283"/>
    </w:pPr>
    <w:rPr>
      <w:rFonts w:ascii="Arial" w:hAnsi="Arial"/>
      <w:szCs w:val="20"/>
    </w:rPr>
  </w:style>
  <w:style w:type="paragraph" w:customStyle="1" w:styleId="Subhead1">
    <w:name w:val="Subhead 1"/>
    <w:basedOn w:val="Normal"/>
    <w:rsid w:val="00FB0509"/>
    <w:rPr>
      <w:rFonts w:ascii="Arial Rounded MT Bold" w:hAnsi="Arial Rounded MT Bold"/>
      <w:b/>
      <w:sz w:val="38"/>
      <w:szCs w:val="20"/>
      <w:lang w:eastAsia="en-US"/>
    </w:rPr>
  </w:style>
  <w:style w:type="paragraph" w:styleId="BodyText2">
    <w:name w:val="Body Text 2"/>
    <w:basedOn w:val="Normal"/>
    <w:link w:val="BodyText2Char"/>
    <w:semiHidden/>
    <w:unhideWhenUsed/>
    <w:rsid w:val="00B02B4C"/>
    <w:pPr>
      <w:spacing w:after="120" w:line="480" w:lineRule="auto"/>
    </w:pPr>
  </w:style>
  <w:style w:type="character" w:customStyle="1" w:styleId="BodyText2Char">
    <w:name w:val="Body Text 2 Char"/>
    <w:basedOn w:val="DefaultParagraphFont"/>
    <w:link w:val="BodyText2"/>
    <w:semiHidden/>
    <w:rsid w:val="00B02B4C"/>
    <w:rPr>
      <w:sz w:val="24"/>
      <w:szCs w:val="24"/>
    </w:rPr>
  </w:style>
  <w:style w:type="character" w:customStyle="1" w:styleId="HeaderChar">
    <w:name w:val="Header Char"/>
    <w:link w:val="Header"/>
    <w:uiPriority w:val="99"/>
    <w:locked/>
    <w:rsid w:val="00B02B4C"/>
    <w:rPr>
      <w:sz w:val="24"/>
      <w:szCs w:val="24"/>
    </w:rPr>
  </w:style>
  <w:style w:type="paragraph" w:styleId="BodyText3">
    <w:name w:val="Body Text 3"/>
    <w:basedOn w:val="Normal"/>
    <w:link w:val="BodyText3Char"/>
    <w:rsid w:val="00B02B4C"/>
    <w:pPr>
      <w:spacing w:after="120"/>
    </w:pPr>
    <w:rPr>
      <w:rFonts w:eastAsia="Calibri"/>
      <w:sz w:val="16"/>
      <w:szCs w:val="16"/>
    </w:rPr>
  </w:style>
  <w:style w:type="character" w:customStyle="1" w:styleId="BodyText3Char">
    <w:name w:val="Body Text 3 Char"/>
    <w:basedOn w:val="DefaultParagraphFont"/>
    <w:link w:val="BodyText3"/>
    <w:rsid w:val="00B02B4C"/>
    <w:rPr>
      <w:rFonts w:eastAsia="Calibri"/>
      <w:sz w:val="16"/>
      <w:szCs w:val="16"/>
    </w:rPr>
  </w:style>
  <w:style w:type="paragraph" w:styleId="Revision">
    <w:name w:val="Revision"/>
    <w:hidden/>
    <w:uiPriority w:val="99"/>
    <w:semiHidden/>
    <w:rsid w:val="00394468"/>
    <w:rPr>
      <w:sz w:val="24"/>
      <w:szCs w:val="24"/>
    </w:rPr>
  </w:style>
  <w:style w:type="paragraph" w:styleId="TOCHeading">
    <w:name w:val="TOC Heading"/>
    <w:basedOn w:val="Heading1"/>
    <w:next w:val="Normal"/>
    <w:uiPriority w:val="39"/>
    <w:unhideWhenUsed/>
    <w:qFormat/>
    <w:rsid w:val="00CC7598"/>
    <w:pPr>
      <w:keepNext/>
      <w:keepLines/>
      <w:spacing w:before="240" w:line="259" w:lineRule="auto"/>
      <w:ind w:left="0"/>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CC7598"/>
    <w:pPr>
      <w:spacing w:after="100"/>
    </w:pPr>
  </w:style>
  <w:style w:type="paragraph" w:styleId="TOC2">
    <w:name w:val="toc 2"/>
    <w:basedOn w:val="Normal"/>
    <w:next w:val="Normal"/>
    <w:autoRedefine/>
    <w:uiPriority w:val="39"/>
    <w:unhideWhenUsed/>
    <w:rsid w:val="00CC759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3409">
      <w:bodyDiv w:val="1"/>
      <w:marLeft w:val="0"/>
      <w:marRight w:val="0"/>
      <w:marTop w:val="0"/>
      <w:marBottom w:val="0"/>
      <w:divBdr>
        <w:top w:val="none" w:sz="0" w:space="0" w:color="auto"/>
        <w:left w:val="none" w:sz="0" w:space="0" w:color="auto"/>
        <w:bottom w:val="none" w:sz="0" w:space="0" w:color="auto"/>
        <w:right w:val="none" w:sz="0" w:space="0" w:color="auto"/>
      </w:divBdr>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08634006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pubns/edi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5BB0620618B4D8AFC624C67368B6F" ma:contentTypeVersion="4" ma:contentTypeDescription="Create a new document." ma:contentTypeScope="" ma:versionID="a1ecbc7a6c5300bdbe827cbc3553f608">
  <xsd:schema xmlns:xsd="http://www.w3.org/2001/XMLSchema" xmlns:xs="http://www.w3.org/2001/XMLSchema" xmlns:p="http://schemas.microsoft.com/office/2006/metadata/properties" xmlns:ns2="faf5ca2d-d3ff-481e-8745-66f8728fc7ea" targetNamespace="http://schemas.microsoft.com/office/2006/metadata/properties" ma:root="true" ma:fieldsID="eec40a01273778c0ab600a15c1c6b243" ns2:_="">
    <xsd:import namespace="faf5ca2d-d3ff-481e-8745-66f8728fc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5ca2d-d3ff-481e-8745-66f8728fc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C42C0-0DE4-467F-9509-18EABE1E9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5ca2d-d3ff-481e-8745-66f8728f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4EDE9-90DA-4E3D-8397-77F5156C8607}">
  <ds:schemaRefs>
    <ds:schemaRef ds:uri="http://schemas.microsoft.com/sharepoint/v3/contenttype/forms"/>
  </ds:schemaRefs>
</ds:datastoreItem>
</file>

<file path=customXml/itemProps3.xml><?xml version="1.0" encoding="utf-8"?>
<ds:datastoreItem xmlns:ds="http://schemas.openxmlformats.org/officeDocument/2006/customXml" ds:itemID="{DAD5C299-1EB0-4EAA-80C6-FA01CD8428C6}">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faf5ca2d-d3ff-481e-8745-66f8728fc7ea"/>
    <ds:schemaRef ds:uri="http://purl.org/dc/terms/"/>
  </ds:schemaRefs>
</ds:datastoreItem>
</file>

<file path=customXml/itemProps4.xml><?xml version="1.0" encoding="utf-8"?>
<ds:datastoreItem xmlns:ds="http://schemas.openxmlformats.org/officeDocument/2006/customXml" ds:itemID="{B22C9D4E-AF5D-4070-95AC-237148B4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24</Pages>
  <Words>8754</Words>
  <Characters>53032</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61663</CharactersWithSpaces>
  <SharedDoc>false</SharedDoc>
  <HLinks>
    <vt:vector size="42" baseType="variant">
      <vt:variant>
        <vt:i4>7405665</vt:i4>
      </vt:variant>
      <vt:variant>
        <vt:i4>18</vt:i4>
      </vt:variant>
      <vt:variant>
        <vt:i4>0</vt:i4>
      </vt:variant>
      <vt:variant>
        <vt:i4>5</vt:i4>
      </vt:variant>
      <vt:variant>
        <vt:lpwstr>https://www.brook.org.uk/our-work/the-sexual-behaviours-traffic-light-tool</vt:lpwstr>
      </vt:variant>
      <vt:variant>
        <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6750256</vt:i4>
      </vt:variant>
      <vt:variant>
        <vt:i4>3</vt:i4>
      </vt:variant>
      <vt:variant>
        <vt:i4>0</vt:i4>
      </vt:variant>
      <vt:variant>
        <vt:i4>5</vt:i4>
      </vt:variant>
      <vt:variant>
        <vt:lpwstr>http://4lscb.proceduresonline.com/</vt:lpwstr>
      </vt:variant>
      <vt:variant>
        <vt:lpwstr/>
      </vt:variant>
      <vt:variant>
        <vt:i4>786438</vt:i4>
      </vt:variant>
      <vt:variant>
        <vt:i4>0</vt:i4>
      </vt:variant>
      <vt:variant>
        <vt:i4>0</vt:i4>
      </vt:variant>
      <vt:variant>
        <vt:i4>5</vt:i4>
      </vt:variant>
      <vt:variant>
        <vt:lpwstr>http://www.hampshiresafeguardingchildrenboard.org.uk/resources-policies-guidance.html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edinewbp</dc:creator>
  <cp:lastModifiedBy>Amanda Frith</cp:lastModifiedBy>
  <cp:revision>11</cp:revision>
  <cp:lastPrinted>2019-10-24T12:50:00Z</cp:lastPrinted>
  <dcterms:created xsi:type="dcterms:W3CDTF">2019-10-02T11:14:00Z</dcterms:created>
  <dcterms:modified xsi:type="dcterms:W3CDTF">2019-10-24T12:50:00Z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0x0101001965BB0620618B4D8AFC624C67368B6F</vt:lpwstr>
  </property>
</Properties>
</file>