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A26D" w14:textId="0777A4B3" w:rsidR="0015519F" w:rsidRPr="00077957" w:rsidRDefault="00BE2DBE" w:rsidP="00EF2EE0">
      <w:pPr>
        <w:ind w:right="-759"/>
        <w:rPr>
          <w:rFonts w:asciiTheme="minorHAnsi" w:hAnsiTheme="minorHAnsi" w:cstheme="minorHAnsi"/>
          <w:b/>
          <w:sz w:val="22"/>
          <w:szCs w:val="22"/>
        </w:rPr>
      </w:pPr>
      <w:bookmarkStart w:id="0" w:name="OLE_LINK3"/>
      <w:bookmarkStart w:id="1" w:name="OLE_LINK4"/>
      <w:bookmarkStart w:id="2" w:name="_GoBack"/>
      <w:bookmarkEnd w:id="2"/>
      <w:r>
        <w:rPr>
          <w:noProof/>
        </w:rPr>
        <w:drawing>
          <wp:anchor distT="0" distB="0" distL="114300" distR="114300" simplePos="0" relativeHeight="251698688" behindDoc="0" locked="0" layoutInCell="1" allowOverlap="1" wp14:anchorId="513BBA30" wp14:editId="5D98099B">
            <wp:simplePos x="0" y="0"/>
            <wp:positionH relativeFrom="column">
              <wp:posOffset>4791075</wp:posOffset>
            </wp:positionH>
            <wp:positionV relativeFrom="paragraph">
              <wp:posOffset>25400</wp:posOffset>
            </wp:positionV>
            <wp:extent cx="857885" cy="1203960"/>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Cams INAE 1709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885" cy="1203960"/>
                    </a:xfrm>
                    <a:prstGeom prst="rect">
                      <a:avLst/>
                    </a:prstGeom>
                  </pic:spPr>
                </pic:pic>
              </a:graphicData>
            </a:graphic>
          </wp:anchor>
        </w:drawing>
      </w:r>
    </w:p>
    <w:p w14:paraId="0B2F0744" w14:textId="561A7D27" w:rsidR="0015519F" w:rsidRPr="00077957" w:rsidRDefault="0015519F" w:rsidP="009047D2">
      <w:pPr>
        <w:tabs>
          <w:tab w:val="left" w:pos="3514"/>
        </w:tabs>
        <w:rPr>
          <w:rFonts w:asciiTheme="minorHAnsi" w:hAnsiTheme="minorHAnsi" w:cstheme="minorHAnsi"/>
          <w:b/>
          <w:sz w:val="22"/>
          <w:szCs w:val="22"/>
        </w:rPr>
      </w:pPr>
    </w:p>
    <w:p w14:paraId="2636831D" w14:textId="4EBE3A55" w:rsidR="0015519F" w:rsidRDefault="00BE2DBE" w:rsidP="00BE2DBE">
      <w:pPr>
        <w:ind w:left="-426"/>
        <w:rPr>
          <w:rFonts w:asciiTheme="majorHAnsi" w:hAnsiTheme="majorHAnsi" w:cstheme="majorHAnsi"/>
          <w:color w:val="1F3864" w:themeColor="accent5" w:themeShade="80"/>
          <w:sz w:val="44"/>
          <w:szCs w:val="44"/>
        </w:rPr>
      </w:pPr>
      <w:r>
        <w:rPr>
          <w:rFonts w:asciiTheme="majorHAnsi" w:hAnsiTheme="majorHAnsi" w:cstheme="majorHAnsi"/>
          <w:color w:val="1F3864" w:themeColor="accent5" w:themeShade="80"/>
          <w:sz w:val="44"/>
          <w:szCs w:val="44"/>
        </w:rPr>
        <w:t>CAMS HILL SCHOOL</w:t>
      </w:r>
    </w:p>
    <w:p w14:paraId="72D0B9E0" w14:textId="77953997" w:rsidR="00BE2DBE" w:rsidRPr="00BE2DBE" w:rsidRDefault="00BE2DBE" w:rsidP="00BE2DBE">
      <w:pPr>
        <w:ind w:left="-426"/>
        <w:rPr>
          <w:rFonts w:asciiTheme="majorHAnsi" w:hAnsiTheme="majorHAnsi" w:cstheme="majorHAnsi"/>
          <w:color w:val="1F3864" w:themeColor="accent5" w:themeShade="80"/>
          <w:sz w:val="44"/>
          <w:szCs w:val="44"/>
        </w:rPr>
      </w:pPr>
      <w:r>
        <w:rPr>
          <w:rFonts w:asciiTheme="majorHAnsi" w:hAnsiTheme="majorHAnsi" w:cstheme="majorHAnsi"/>
          <w:color w:val="1F3864" w:themeColor="accent5" w:themeShade="80"/>
          <w:sz w:val="44"/>
          <w:szCs w:val="44"/>
        </w:rPr>
        <w:t>SAFEGUARDING POLICY</w:t>
      </w:r>
    </w:p>
    <w:p w14:paraId="1450A6FC" w14:textId="5DCFC9A5" w:rsidR="0015519F" w:rsidRPr="00077957" w:rsidRDefault="0015519F" w:rsidP="0015519F">
      <w:pPr>
        <w:rPr>
          <w:rFonts w:asciiTheme="minorHAnsi" w:hAnsiTheme="minorHAnsi" w:cstheme="minorHAnsi"/>
          <w:sz w:val="22"/>
          <w:szCs w:val="22"/>
        </w:rPr>
      </w:pPr>
    </w:p>
    <w:p w14:paraId="7522D4E8" w14:textId="77777777" w:rsidR="0015519F" w:rsidRPr="00077957" w:rsidRDefault="0015519F" w:rsidP="0015519F">
      <w:pPr>
        <w:rPr>
          <w:rFonts w:asciiTheme="minorHAnsi" w:hAnsiTheme="minorHAnsi" w:cstheme="minorHAnsi"/>
          <w:sz w:val="22"/>
          <w:szCs w:val="22"/>
        </w:rPr>
      </w:pPr>
    </w:p>
    <w:p w14:paraId="544EAD6F" w14:textId="77777777" w:rsidR="0015519F" w:rsidRPr="00077957" w:rsidRDefault="0015519F" w:rsidP="0015519F">
      <w:pPr>
        <w:rPr>
          <w:rFonts w:asciiTheme="minorHAnsi" w:hAnsiTheme="minorHAnsi" w:cstheme="minorHAnsi"/>
          <w:sz w:val="22"/>
          <w:szCs w:val="22"/>
        </w:rPr>
      </w:pPr>
    </w:p>
    <w:p w14:paraId="69605D8E" w14:textId="77777777" w:rsidR="0015519F" w:rsidRPr="00077957" w:rsidRDefault="0015519F" w:rsidP="0015519F">
      <w:pPr>
        <w:rPr>
          <w:rFonts w:asciiTheme="minorHAnsi" w:hAnsiTheme="minorHAnsi" w:cstheme="minorHAnsi"/>
          <w:sz w:val="22"/>
          <w:szCs w:val="22"/>
        </w:rPr>
      </w:pPr>
    </w:p>
    <w:p w14:paraId="30F1EF72" w14:textId="77777777" w:rsidR="0015519F" w:rsidRPr="00077957" w:rsidRDefault="0015519F" w:rsidP="0015519F">
      <w:pPr>
        <w:rPr>
          <w:rFonts w:asciiTheme="minorHAnsi" w:hAnsiTheme="minorHAnsi" w:cstheme="minorHAnsi"/>
          <w:sz w:val="22"/>
          <w:szCs w:val="22"/>
        </w:rPr>
      </w:pPr>
    </w:p>
    <w:p w14:paraId="4C7BC09B" w14:textId="0A6DC4B6" w:rsidR="0015519F" w:rsidRPr="00077957" w:rsidRDefault="0015519F" w:rsidP="0015519F">
      <w:pPr>
        <w:rPr>
          <w:rFonts w:asciiTheme="minorHAnsi" w:hAnsiTheme="minorHAnsi" w:cstheme="minorHAnsi"/>
          <w:sz w:val="22"/>
          <w:szCs w:val="22"/>
        </w:rPr>
      </w:pPr>
    </w:p>
    <w:p w14:paraId="4298CC21" w14:textId="77777777" w:rsidR="0015519F" w:rsidRPr="00077957" w:rsidRDefault="0015519F" w:rsidP="0015519F">
      <w:pPr>
        <w:rPr>
          <w:rFonts w:asciiTheme="minorHAnsi" w:hAnsiTheme="minorHAnsi" w:cstheme="minorHAnsi"/>
          <w:sz w:val="22"/>
          <w:szCs w:val="22"/>
        </w:rPr>
      </w:pPr>
    </w:p>
    <w:p w14:paraId="7ADBF550" w14:textId="77777777" w:rsidR="0015519F" w:rsidRPr="00077957" w:rsidRDefault="0015519F" w:rsidP="0015519F">
      <w:pPr>
        <w:rPr>
          <w:rFonts w:asciiTheme="minorHAnsi" w:hAnsiTheme="minorHAnsi" w:cstheme="minorHAnsi"/>
          <w:sz w:val="22"/>
          <w:szCs w:val="22"/>
        </w:rPr>
      </w:pPr>
    </w:p>
    <w:p w14:paraId="635EEA68" w14:textId="77777777" w:rsidR="0015519F" w:rsidRPr="00077957" w:rsidRDefault="0015519F" w:rsidP="005155E6">
      <w:pPr>
        <w:jc w:val="center"/>
        <w:rPr>
          <w:rFonts w:asciiTheme="minorHAnsi" w:hAnsiTheme="minorHAnsi" w:cstheme="minorHAnsi"/>
          <w:sz w:val="22"/>
          <w:szCs w:val="22"/>
        </w:rPr>
      </w:pPr>
    </w:p>
    <w:p w14:paraId="4B538ACC" w14:textId="302033AA" w:rsidR="0015519F" w:rsidRDefault="0015519F" w:rsidP="0015519F">
      <w:pPr>
        <w:rPr>
          <w:rFonts w:asciiTheme="minorHAnsi" w:hAnsiTheme="minorHAnsi" w:cstheme="minorHAnsi"/>
          <w:sz w:val="22"/>
          <w:szCs w:val="22"/>
        </w:rPr>
      </w:pPr>
    </w:p>
    <w:p w14:paraId="5E6AC76A" w14:textId="34D5D4AE" w:rsidR="00BE2DBE" w:rsidRDefault="00BE2DBE" w:rsidP="0015519F">
      <w:pPr>
        <w:rPr>
          <w:rFonts w:asciiTheme="minorHAnsi" w:hAnsiTheme="minorHAnsi" w:cstheme="minorHAnsi"/>
          <w:sz w:val="22"/>
          <w:szCs w:val="22"/>
        </w:rPr>
      </w:pPr>
    </w:p>
    <w:p w14:paraId="0A4CF626" w14:textId="458BC89A" w:rsidR="00BE2DBE" w:rsidRDefault="00BE2DBE" w:rsidP="0015519F">
      <w:pPr>
        <w:rPr>
          <w:rFonts w:asciiTheme="minorHAnsi" w:hAnsiTheme="minorHAnsi" w:cstheme="minorHAnsi"/>
          <w:sz w:val="22"/>
          <w:szCs w:val="22"/>
        </w:rPr>
      </w:pPr>
    </w:p>
    <w:p w14:paraId="20FA8A68" w14:textId="77777777" w:rsidR="00BE2DBE" w:rsidRPr="00077957" w:rsidRDefault="00BE2DBE" w:rsidP="0015519F">
      <w:pPr>
        <w:rPr>
          <w:rFonts w:asciiTheme="minorHAnsi" w:hAnsiTheme="minorHAnsi" w:cstheme="minorHAnsi"/>
          <w:sz w:val="22"/>
          <w:szCs w:val="22"/>
        </w:rPr>
      </w:pPr>
    </w:p>
    <w:p w14:paraId="5F0086FA" w14:textId="77777777" w:rsidR="0015519F" w:rsidRPr="00077957" w:rsidRDefault="0015519F" w:rsidP="0015519F">
      <w:pPr>
        <w:rPr>
          <w:rFonts w:asciiTheme="minorHAnsi" w:hAnsiTheme="minorHAnsi" w:cstheme="minorHAnsi"/>
          <w:sz w:val="22"/>
          <w:szCs w:val="22"/>
        </w:rPr>
      </w:pPr>
    </w:p>
    <w:p w14:paraId="324720FA" w14:textId="77777777" w:rsidR="0015519F" w:rsidRPr="00077957" w:rsidRDefault="0015519F" w:rsidP="0015519F">
      <w:pPr>
        <w:rPr>
          <w:rFonts w:asciiTheme="minorHAnsi" w:hAnsiTheme="minorHAnsi" w:cstheme="minorHAnsi"/>
          <w:sz w:val="22"/>
          <w:szCs w:val="22"/>
        </w:rPr>
      </w:pPr>
    </w:p>
    <w:p w14:paraId="6DC8EFD5" w14:textId="77777777" w:rsidR="0015519F" w:rsidRPr="00077957" w:rsidRDefault="0015519F" w:rsidP="0015519F">
      <w:pPr>
        <w:rPr>
          <w:rFonts w:asciiTheme="minorHAnsi" w:hAnsiTheme="minorHAnsi" w:cstheme="minorHAnsi"/>
          <w:sz w:val="22"/>
          <w:szCs w:val="22"/>
        </w:rPr>
      </w:pPr>
    </w:p>
    <w:p w14:paraId="50A5B67D" w14:textId="77777777" w:rsidR="0015519F" w:rsidRPr="00077957" w:rsidRDefault="0015519F" w:rsidP="0015519F">
      <w:pPr>
        <w:rPr>
          <w:rFonts w:asciiTheme="minorHAnsi" w:hAnsiTheme="minorHAnsi" w:cstheme="minorHAnsi"/>
          <w:sz w:val="22"/>
          <w:szCs w:val="22"/>
        </w:rPr>
      </w:pPr>
    </w:p>
    <w:p w14:paraId="0056B9D9" w14:textId="77777777" w:rsidR="003C13AC" w:rsidRDefault="003C13AC" w:rsidP="0015519F">
      <w:pPr>
        <w:jc w:val="center"/>
        <w:rPr>
          <w:rFonts w:asciiTheme="minorHAnsi" w:hAnsiTheme="minorHAnsi" w:cstheme="minorHAnsi"/>
          <w:b/>
          <w:sz w:val="22"/>
          <w:szCs w:val="22"/>
        </w:rPr>
      </w:pPr>
    </w:p>
    <w:p w14:paraId="1A24648B" w14:textId="77777777" w:rsidR="0015519F" w:rsidRPr="00077957" w:rsidRDefault="00334790" w:rsidP="0015519F">
      <w:pPr>
        <w:jc w:val="center"/>
        <w:rPr>
          <w:rFonts w:asciiTheme="minorHAnsi" w:hAnsiTheme="minorHAnsi" w:cstheme="minorHAnsi"/>
          <w:b/>
          <w:sz w:val="22"/>
          <w:szCs w:val="22"/>
        </w:rPr>
      </w:pPr>
      <w:r w:rsidRPr="00077957">
        <w:rPr>
          <w:rFonts w:asciiTheme="minorHAnsi" w:hAnsiTheme="minorHAnsi" w:cstheme="minorHAnsi"/>
          <w:b/>
          <w:sz w:val="22"/>
          <w:szCs w:val="22"/>
        </w:rPr>
        <w:t>Non-Statutory</w:t>
      </w:r>
    </w:p>
    <w:p w14:paraId="0131F082" w14:textId="77777777" w:rsidR="0015519F" w:rsidRPr="00077957" w:rsidRDefault="0015519F" w:rsidP="0015519F">
      <w:pPr>
        <w:jc w:val="center"/>
        <w:rPr>
          <w:rFonts w:asciiTheme="minorHAnsi" w:hAnsiTheme="minorHAnsi" w:cstheme="minorHAnsi"/>
          <w:sz w:val="22"/>
          <w:szCs w:val="22"/>
        </w:rPr>
      </w:pPr>
      <w:r w:rsidRPr="00077957">
        <w:rPr>
          <w:rFonts w:asciiTheme="minorHAnsi" w:hAnsiTheme="minorHAnsi" w:cstheme="minorHAnsi"/>
          <w:sz w:val="22"/>
          <w:szCs w:val="22"/>
        </w:rPr>
        <w:t>____</w:t>
      </w:r>
    </w:p>
    <w:p w14:paraId="73E45C0F" w14:textId="77777777" w:rsidR="0015519F" w:rsidRPr="00077957" w:rsidRDefault="0015519F" w:rsidP="0015519F">
      <w:pPr>
        <w:rPr>
          <w:rFonts w:asciiTheme="minorHAnsi" w:hAnsiTheme="minorHAnsi" w:cstheme="minorHAnsi"/>
          <w:sz w:val="22"/>
          <w:szCs w:val="22"/>
        </w:rPr>
      </w:pPr>
    </w:p>
    <w:p w14:paraId="1AAC9DA0" w14:textId="77777777" w:rsidR="0015519F" w:rsidRPr="00077957" w:rsidRDefault="0015519F" w:rsidP="0015519F">
      <w:pPr>
        <w:rPr>
          <w:rFonts w:asciiTheme="minorHAnsi" w:hAnsiTheme="minorHAnsi" w:cstheme="minorHAnsi"/>
          <w:sz w:val="22"/>
          <w:szCs w:val="22"/>
        </w:rPr>
      </w:pPr>
    </w:p>
    <w:p w14:paraId="6B27C330" w14:textId="77777777" w:rsidR="0015519F" w:rsidRPr="00077957" w:rsidRDefault="0015519F" w:rsidP="0015519F">
      <w:pPr>
        <w:rPr>
          <w:rFonts w:asciiTheme="minorHAnsi" w:hAnsiTheme="minorHAnsi" w:cstheme="minorHAnsi"/>
          <w:sz w:val="22"/>
          <w:szCs w:val="22"/>
        </w:rPr>
      </w:pPr>
    </w:p>
    <w:p w14:paraId="6F77EDE3" w14:textId="77777777" w:rsidR="0015519F" w:rsidRPr="00077957" w:rsidRDefault="0015519F" w:rsidP="0015519F">
      <w:pPr>
        <w:rPr>
          <w:rFonts w:asciiTheme="minorHAnsi" w:hAnsiTheme="minorHAnsi" w:cstheme="minorHAnsi"/>
          <w:sz w:val="22"/>
          <w:szCs w:val="22"/>
        </w:rPr>
      </w:pPr>
    </w:p>
    <w:p w14:paraId="57A47E7D" w14:textId="77777777" w:rsidR="0015519F" w:rsidRPr="00077957" w:rsidRDefault="0015519F" w:rsidP="0015519F">
      <w:pPr>
        <w:rPr>
          <w:rFonts w:asciiTheme="minorHAnsi" w:hAnsiTheme="minorHAnsi" w:cstheme="minorHAnsi"/>
          <w:sz w:val="22"/>
          <w:szCs w:val="22"/>
        </w:rPr>
      </w:pPr>
    </w:p>
    <w:p w14:paraId="5C956211" w14:textId="77777777" w:rsidR="001C4BC5" w:rsidRPr="00077957" w:rsidRDefault="001C4BC5" w:rsidP="0015519F">
      <w:pPr>
        <w:rPr>
          <w:rFonts w:asciiTheme="minorHAnsi" w:hAnsiTheme="minorHAnsi" w:cstheme="minorHAnsi"/>
          <w:sz w:val="22"/>
          <w:szCs w:val="22"/>
        </w:rPr>
      </w:pPr>
    </w:p>
    <w:p w14:paraId="3642864E" w14:textId="77777777" w:rsidR="001C4BC5" w:rsidRPr="00077957" w:rsidRDefault="001C4BC5" w:rsidP="0015519F">
      <w:pPr>
        <w:rPr>
          <w:rFonts w:asciiTheme="minorHAnsi" w:hAnsiTheme="minorHAnsi" w:cstheme="minorHAnsi"/>
          <w:sz w:val="22"/>
          <w:szCs w:val="22"/>
        </w:rPr>
      </w:pPr>
    </w:p>
    <w:p w14:paraId="31271C87" w14:textId="77777777" w:rsidR="001C4BC5" w:rsidRPr="00077957" w:rsidRDefault="001C4BC5" w:rsidP="0015519F">
      <w:pPr>
        <w:rPr>
          <w:rFonts w:asciiTheme="minorHAnsi" w:hAnsiTheme="minorHAnsi" w:cstheme="minorHAnsi"/>
          <w:sz w:val="22"/>
          <w:szCs w:val="22"/>
        </w:rPr>
      </w:pPr>
    </w:p>
    <w:p w14:paraId="447E37BE" w14:textId="77777777" w:rsidR="001C4BC5" w:rsidRPr="00077957" w:rsidRDefault="001C4BC5" w:rsidP="0015519F">
      <w:pPr>
        <w:rPr>
          <w:rFonts w:asciiTheme="minorHAnsi" w:hAnsiTheme="minorHAnsi" w:cstheme="minorHAnsi"/>
          <w:sz w:val="22"/>
          <w:szCs w:val="22"/>
        </w:rPr>
      </w:pPr>
    </w:p>
    <w:p w14:paraId="392D3F8D" w14:textId="77777777" w:rsidR="001C4BC5" w:rsidRPr="00077957" w:rsidRDefault="001C4BC5" w:rsidP="0015519F">
      <w:pPr>
        <w:rPr>
          <w:rFonts w:asciiTheme="minorHAnsi" w:hAnsiTheme="minorHAnsi" w:cstheme="minorHAnsi"/>
          <w:sz w:val="22"/>
          <w:szCs w:val="22"/>
        </w:rPr>
      </w:pPr>
    </w:p>
    <w:p w14:paraId="17EBE1A9" w14:textId="77777777" w:rsidR="0015519F" w:rsidRPr="00077957" w:rsidRDefault="0015519F" w:rsidP="0015519F">
      <w:pPr>
        <w:rPr>
          <w:rFonts w:asciiTheme="minorHAnsi" w:hAnsiTheme="minorHAnsi" w:cstheme="minorHAnsi"/>
          <w:sz w:val="22"/>
          <w:szCs w:val="22"/>
        </w:rPr>
      </w:pPr>
    </w:p>
    <w:p w14:paraId="4F3CD747" w14:textId="77777777" w:rsidR="0015519F" w:rsidRPr="00077957" w:rsidRDefault="0015519F" w:rsidP="0015519F">
      <w:pPr>
        <w:jc w:val="center"/>
        <w:rPr>
          <w:rFonts w:asciiTheme="minorHAnsi" w:hAnsiTheme="minorHAnsi" w:cstheme="minorHAnsi"/>
          <w:sz w:val="22"/>
          <w:szCs w:val="22"/>
        </w:rPr>
      </w:pPr>
      <w:r w:rsidRPr="00077957">
        <w:rPr>
          <w:rFonts w:asciiTheme="minorHAnsi" w:hAnsiTheme="minorHAnsi" w:cstheme="minorHAnsi"/>
          <w:sz w:val="22"/>
          <w:szCs w:val="22"/>
        </w:rPr>
        <w:t>Uncontrolled copy when printed</w:t>
      </w:r>
    </w:p>
    <w:p w14:paraId="6C1B9230" w14:textId="77777777" w:rsidR="0015519F" w:rsidRPr="00077957" w:rsidRDefault="0015519F" w:rsidP="0015519F">
      <w:pPr>
        <w:rPr>
          <w:rFonts w:asciiTheme="minorHAnsi" w:hAnsiTheme="minorHAnsi" w:cstheme="minorHAnsi"/>
          <w:sz w:val="22"/>
          <w:szCs w:val="22"/>
        </w:rPr>
      </w:pPr>
    </w:p>
    <w:p w14:paraId="78C41BA4" w14:textId="77777777" w:rsidR="0015519F" w:rsidRPr="00077957" w:rsidRDefault="0015519F" w:rsidP="0015519F">
      <w:pPr>
        <w:rPr>
          <w:rFonts w:asciiTheme="minorHAnsi" w:hAnsiTheme="minorHAnsi" w:cstheme="minorHAnsi"/>
          <w:sz w:val="22"/>
          <w:szCs w:val="22"/>
        </w:rPr>
      </w:pPr>
    </w:p>
    <w:p w14:paraId="16656B7A" w14:textId="77777777" w:rsidR="0015519F" w:rsidRPr="00077957" w:rsidRDefault="0015519F" w:rsidP="0015519F">
      <w:pPr>
        <w:rPr>
          <w:rFonts w:asciiTheme="minorHAnsi" w:hAnsiTheme="minorHAnsi" w:cstheme="minorHAnsi"/>
          <w:sz w:val="22"/>
          <w:szCs w:val="22"/>
        </w:rPr>
      </w:pPr>
    </w:p>
    <w:p w14:paraId="4BD8D567" w14:textId="49D27DE1" w:rsidR="0015519F" w:rsidRDefault="0015519F" w:rsidP="0015519F">
      <w:pPr>
        <w:rPr>
          <w:rFonts w:asciiTheme="minorHAnsi" w:hAnsiTheme="minorHAnsi" w:cstheme="minorHAnsi"/>
          <w:sz w:val="22"/>
          <w:szCs w:val="22"/>
        </w:rPr>
      </w:pPr>
    </w:p>
    <w:p w14:paraId="2B33F4CF" w14:textId="03437B66" w:rsidR="000D1E39" w:rsidRDefault="000D1E39" w:rsidP="0015519F">
      <w:pPr>
        <w:rPr>
          <w:rFonts w:asciiTheme="minorHAnsi" w:hAnsiTheme="minorHAnsi" w:cstheme="minorHAnsi"/>
          <w:sz w:val="22"/>
          <w:szCs w:val="22"/>
        </w:rPr>
      </w:pPr>
    </w:p>
    <w:p w14:paraId="4EE1B57F" w14:textId="77777777" w:rsidR="000D1E39" w:rsidRPr="00077957" w:rsidRDefault="000D1E39" w:rsidP="0015519F">
      <w:pPr>
        <w:rPr>
          <w:rFonts w:asciiTheme="minorHAnsi" w:hAnsiTheme="minorHAnsi" w:cstheme="minorHAnsi"/>
          <w:sz w:val="22"/>
          <w:szCs w:val="22"/>
        </w:rPr>
      </w:pPr>
    </w:p>
    <w:p w14:paraId="587F9F17" w14:textId="77777777" w:rsidR="005D5D11" w:rsidRPr="00077957" w:rsidRDefault="005D5D11" w:rsidP="0015519F">
      <w:pPr>
        <w:rPr>
          <w:rFonts w:asciiTheme="minorHAnsi" w:hAnsiTheme="minorHAnsi" w:cstheme="minorHAnsi"/>
          <w:sz w:val="22"/>
          <w:szCs w:val="22"/>
        </w:rPr>
      </w:pPr>
    </w:p>
    <w:p w14:paraId="33072AEB" w14:textId="77777777" w:rsidR="005D5D11" w:rsidRPr="00077957" w:rsidRDefault="005D5D11" w:rsidP="0015519F">
      <w:pPr>
        <w:rPr>
          <w:rFonts w:asciiTheme="minorHAnsi" w:hAnsiTheme="minorHAnsi" w:cstheme="minorHAnsi"/>
          <w:sz w:val="22"/>
          <w:szCs w:val="22"/>
        </w:rPr>
      </w:pPr>
    </w:p>
    <w:p w14:paraId="350652FC" w14:textId="77777777" w:rsidR="005D5D11" w:rsidRPr="00077957" w:rsidRDefault="005D5D11" w:rsidP="0015519F">
      <w:pPr>
        <w:rPr>
          <w:rFonts w:asciiTheme="minorHAnsi" w:hAnsiTheme="minorHAnsi" w:cstheme="minorHAnsi"/>
          <w:sz w:val="22"/>
          <w:szCs w:val="22"/>
        </w:rPr>
      </w:pPr>
    </w:p>
    <w:p w14:paraId="44DEAA37" w14:textId="5BC44A1A" w:rsidR="000D1E39" w:rsidRDefault="000D1E39" w:rsidP="000D1E39">
      <w:pPr>
        <w:ind w:right="-759"/>
        <w:rPr>
          <w:rFonts w:asciiTheme="minorHAnsi" w:hAnsiTheme="minorHAnsi" w:cstheme="minorHAnsi"/>
          <w:sz w:val="22"/>
          <w:szCs w:val="22"/>
        </w:rPr>
      </w:pPr>
    </w:p>
    <w:p w14:paraId="145BB106" w14:textId="77777777" w:rsidR="000D1E39" w:rsidRPr="00077957" w:rsidRDefault="000D1E39" w:rsidP="000D1E39">
      <w:pPr>
        <w:ind w:right="-759"/>
        <w:rPr>
          <w:rFonts w:asciiTheme="minorHAnsi" w:hAnsiTheme="minorHAnsi" w:cstheme="minorHAnsi"/>
          <w:sz w:val="22"/>
          <w:szCs w:val="22"/>
        </w:rPr>
      </w:pPr>
    </w:p>
    <w:p w14:paraId="7BB18299" w14:textId="77777777" w:rsidR="0083218A" w:rsidRDefault="0083218A" w:rsidP="000D1E39">
      <w:pPr>
        <w:ind w:left="142" w:right="-759"/>
        <w:jc w:val="right"/>
        <w:rPr>
          <w:rFonts w:asciiTheme="minorHAnsi" w:hAnsiTheme="minorHAnsi" w:cstheme="minorHAnsi"/>
          <w:sz w:val="22"/>
          <w:szCs w:val="22"/>
        </w:rPr>
      </w:pPr>
      <w:r w:rsidRPr="00077957">
        <w:rPr>
          <w:rFonts w:asciiTheme="minorHAnsi" w:hAnsiTheme="minorHAnsi" w:cstheme="minorHAnsi"/>
          <w:sz w:val="22"/>
          <w:szCs w:val="22"/>
        </w:rPr>
        <w:t>Created: June 2013</w:t>
      </w:r>
    </w:p>
    <w:p w14:paraId="63EC1B0B" w14:textId="77777777" w:rsidR="006B7590" w:rsidRPr="00077957" w:rsidRDefault="006B7590" w:rsidP="000D1E39">
      <w:pPr>
        <w:ind w:left="142" w:right="-759"/>
        <w:jc w:val="right"/>
        <w:rPr>
          <w:rFonts w:asciiTheme="minorHAnsi" w:hAnsiTheme="minorHAnsi" w:cstheme="minorHAnsi"/>
          <w:sz w:val="22"/>
          <w:szCs w:val="22"/>
        </w:rPr>
      </w:pPr>
      <w:r>
        <w:rPr>
          <w:rFonts w:asciiTheme="minorHAnsi" w:hAnsiTheme="minorHAnsi" w:cstheme="minorHAnsi"/>
          <w:sz w:val="22"/>
          <w:szCs w:val="22"/>
        </w:rPr>
        <w:t>Review Period:  Annually</w:t>
      </w:r>
    </w:p>
    <w:p w14:paraId="73D671C0" w14:textId="61F544EB" w:rsidR="005155E6" w:rsidRPr="003C13AC" w:rsidRDefault="005155E6" w:rsidP="000D1E39">
      <w:pPr>
        <w:ind w:left="142" w:right="-759"/>
        <w:jc w:val="right"/>
        <w:rPr>
          <w:rFonts w:asciiTheme="minorHAnsi" w:hAnsiTheme="minorHAnsi" w:cstheme="minorHAnsi"/>
          <w:sz w:val="22"/>
          <w:szCs w:val="22"/>
        </w:rPr>
      </w:pPr>
      <w:r w:rsidRPr="00077957">
        <w:rPr>
          <w:rFonts w:asciiTheme="minorHAnsi" w:hAnsiTheme="minorHAnsi" w:cstheme="minorHAnsi"/>
          <w:sz w:val="22"/>
          <w:szCs w:val="22"/>
        </w:rPr>
        <w:t xml:space="preserve">Last Reviewed: </w:t>
      </w:r>
      <w:r w:rsidR="000D1E39">
        <w:rPr>
          <w:rFonts w:asciiTheme="minorHAnsi" w:hAnsiTheme="minorHAnsi" w:cstheme="minorHAnsi"/>
          <w:sz w:val="22"/>
          <w:szCs w:val="22"/>
        </w:rPr>
        <w:t>7 October 2019</w:t>
      </w:r>
    </w:p>
    <w:p w14:paraId="04D6BD27" w14:textId="5EF1DF27" w:rsidR="005155E6" w:rsidRPr="003C13AC" w:rsidRDefault="005155E6" w:rsidP="000D1E39">
      <w:pPr>
        <w:ind w:left="142" w:right="-759"/>
        <w:jc w:val="right"/>
        <w:rPr>
          <w:rFonts w:asciiTheme="minorHAnsi" w:hAnsiTheme="minorHAnsi" w:cstheme="minorHAnsi"/>
          <w:sz w:val="22"/>
          <w:szCs w:val="22"/>
        </w:rPr>
      </w:pPr>
      <w:r w:rsidRPr="003C13AC">
        <w:rPr>
          <w:rFonts w:asciiTheme="minorHAnsi" w:hAnsiTheme="minorHAnsi" w:cstheme="minorHAnsi"/>
          <w:sz w:val="22"/>
          <w:szCs w:val="22"/>
        </w:rPr>
        <w:t>Ratified by governors</w:t>
      </w:r>
      <w:r w:rsidR="000D1E39">
        <w:rPr>
          <w:rFonts w:asciiTheme="minorHAnsi" w:hAnsiTheme="minorHAnsi" w:cstheme="minorHAnsi"/>
          <w:sz w:val="22"/>
          <w:szCs w:val="22"/>
        </w:rPr>
        <w:t>:</w:t>
      </w:r>
      <w:r w:rsidRPr="003C13AC">
        <w:rPr>
          <w:rFonts w:asciiTheme="minorHAnsi" w:hAnsiTheme="minorHAnsi" w:cstheme="minorHAnsi"/>
          <w:sz w:val="22"/>
          <w:szCs w:val="22"/>
        </w:rPr>
        <w:t xml:space="preserve"> </w:t>
      </w:r>
      <w:r w:rsidR="006B7590">
        <w:rPr>
          <w:rFonts w:asciiTheme="minorHAnsi" w:hAnsiTheme="minorHAnsi" w:cstheme="minorHAnsi"/>
          <w:sz w:val="22"/>
          <w:szCs w:val="22"/>
        </w:rPr>
        <w:t>1</w:t>
      </w:r>
      <w:r w:rsidR="00C16853">
        <w:rPr>
          <w:rFonts w:asciiTheme="minorHAnsi" w:hAnsiTheme="minorHAnsi" w:cstheme="minorHAnsi"/>
          <w:sz w:val="22"/>
          <w:szCs w:val="22"/>
        </w:rPr>
        <w:t>4</w:t>
      </w:r>
      <w:r w:rsidR="006B7590">
        <w:rPr>
          <w:rFonts w:asciiTheme="minorHAnsi" w:hAnsiTheme="minorHAnsi" w:cstheme="minorHAnsi"/>
          <w:sz w:val="22"/>
          <w:szCs w:val="22"/>
        </w:rPr>
        <w:t xml:space="preserve"> October 201</w:t>
      </w:r>
      <w:r w:rsidR="00C16853">
        <w:rPr>
          <w:rFonts w:asciiTheme="minorHAnsi" w:hAnsiTheme="minorHAnsi" w:cstheme="minorHAnsi"/>
          <w:sz w:val="22"/>
          <w:szCs w:val="22"/>
        </w:rPr>
        <w:t>9</w:t>
      </w:r>
    </w:p>
    <w:p w14:paraId="3D2331F2" w14:textId="1961D8FE" w:rsidR="00E02280" w:rsidRPr="006B7590" w:rsidRDefault="005155E6" w:rsidP="000D1E39">
      <w:pPr>
        <w:ind w:left="142" w:right="-759"/>
        <w:jc w:val="right"/>
        <w:rPr>
          <w:rFonts w:asciiTheme="minorHAnsi" w:hAnsiTheme="minorHAnsi" w:cstheme="minorHAnsi"/>
          <w:sz w:val="22"/>
          <w:szCs w:val="22"/>
        </w:rPr>
        <w:sectPr w:rsidR="00E02280" w:rsidRPr="006B7590" w:rsidSect="00BE2DBE">
          <w:footerReference w:type="default" r:id="rId9"/>
          <w:headerReference w:type="first" r:id="rId10"/>
          <w:pgSz w:w="11907" w:h="16840" w:code="9"/>
          <w:pgMar w:top="993" w:right="1797" w:bottom="1134" w:left="1797" w:header="0" w:footer="709" w:gutter="0"/>
          <w:cols w:space="708"/>
          <w:titlePg/>
          <w:docGrid w:linePitch="360"/>
        </w:sectPr>
      </w:pPr>
      <w:r w:rsidRPr="003C13AC">
        <w:rPr>
          <w:rFonts w:asciiTheme="minorHAnsi" w:hAnsiTheme="minorHAnsi" w:cstheme="minorHAnsi"/>
          <w:sz w:val="22"/>
          <w:szCs w:val="22"/>
        </w:rPr>
        <w:t xml:space="preserve">Next Review Date: </w:t>
      </w:r>
      <w:r w:rsidR="000D1E39">
        <w:rPr>
          <w:rFonts w:asciiTheme="minorHAnsi" w:hAnsiTheme="minorHAnsi" w:cstheme="minorHAnsi"/>
          <w:sz w:val="22"/>
          <w:szCs w:val="22"/>
        </w:rPr>
        <w:t>2 October 2020</w:t>
      </w:r>
    </w:p>
    <w:bookmarkEnd w:id="1" w:displacedByCustomXml="next"/>
    <w:bookmarkEnd w:id="0" w:displacedByCustomXml="next"/>
    <w:sdt>
      <w:sdtPr>
        <w:rPr>
          <w:rFonts w:ascii="Times New Roman" w:hAnsi="Times New Roman" w:cs="Times New Roman"/>
          <w:bCs w:val="0"/>
          <w:color w:val="auto"/>
          <w:kern w:val="0"/>
          <w:sz w:val="24"/>
          <w:szCs w:val="24"/>
        </w:rPr>
        <w:id w:val="872801811"/>
        <w:docPartObj>
          <w:docPartGallery w:val="Table of Contents"/>
          <w:docPartUnique/>
        </w:docPartObj>
      </w:sdtPr>
      <w:sdtEndPr>
        <w:rPr>
          <w:b/>
          <w:noProof/>
        </w:rPr>
      </w:sdtEndPr>
      <w:sdtContent>
        <w:p w14:paraId="7396AA8D" w14:textId="77777777" w:rsidR="000F3252" w:rsidRDefault="000F3252" w:rsidP="000F3252">
          <w:pPr>
            <w:pStyle w:val="TOCHeading"/>
            <w:rPr>
              <w:noProof/>
            </w:rPr>
          </w:pPr>
          <w:r w:rsidRPr="000F3252">
            <w:rPr>
              <w:rFonts w:asciiTheme="majorHAnsi" w:hAnsiTheme="majorHAnsi" w:cstheme="majorHAnsi"/>
              <w:b/>
            </w:rPr>
            <w:t>Contents</w:t>
          </w:r>
          <w:r>
            <w:fldChar w:fldCharType="begin"/>
          </w:r>
          <w:r>
            <w:instrText xml:space="preserve"> TOC \o "1-3" \h \z \u </w:instrText>
          </w:r>
          <w:r>
            <w:fldChar w:fldCharType="separate"/>
          </w:r>
        </w:p>
        <w:p w14:paraId="6AA9006B" w14:textId="2A002810"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38" w:history="1">
            <w:r w:rsidR="000F3252" w:rsidRPr="000F3252">
              <w:rPr>
                <w:rStyle w:val="Hyperlink"/>
                <w:rFonts w:cstheme="minorHAnsi"/>
                <w:bCs/>
                <w:noProof/>
                <w:color w:val="auto"/>
                <w:kern w:val="32"/>
              </w:rPr>
              <w:t>Cams Hill School</w:t>
            </w:r>
            <w:r w:rsidR="000F3252" w:rsidRPr="000F3252">
              <w:rPr>
                <w:rStyle w:val="Hyperlink"/>
                <w:rFonts w:cstheme="minorHAnsi"/>
                <w:bCs/>
                <w:i/>
                <w:noProof/>
                <w:color w:val="auto"/>
                <w:kern w:val="32"/>
              </w:rPr>
              <w:t xml:space="preserve"> </w:t>
            </w:r>
            <w:r w:rsidR="000F3252" w:rsidRPr="000F3252">
              <w:rPr>
                <w:rStyle w:val="Hyperlink"/>
                <w:rFonts w:cstheme="minorHAnsi"/>
                <w:bCs/>
                <w:noProof/>
                <w:color w:val="auto"/>
                <w:kern w:val="32"/>
              </w:rPr>
              <w:t>Safeguarding Policy</w:t>
            </w:r>
            <w:r w:rsidR="000F3252">
              <w:rPr>
                <w:noProof/>
                <w:webHidden/>
              </w:rPr>
              <w:tab/>
            </w:r>
            <w:r w:rsidR="000F3252">
              <w:rPr>
                <w:noProof/>
                <w:webHidden/>
              </w:rPr>
              <w:fldChar w:fldCharType="begin"/>
            </w:r>
            <w:r w:rsidR="000F3252">
              <w:rPr>
                <w:noProof/>
                <w:webHidden/>
              </w:rPr>
              <w:instrText xml:space="preserve"> PAGEREF _Toc21346638 \h </w:instrText>
            </w:r>
            <w:r w:rsidR="000F3252">
              <w:rPr>
                <w:noProof/>
                <w:webHidden/>
              </w:rPr>
            </w:r>
            <w:r w:rsidR="000F3252">
              <w:rPr>
                <w:noProof/>
                <w:webHidden/>
              </w:rPr>
              <w:fldChar w:fldCharType="separate"/>
            </w:r>
            <w:r>
              <w:rPr>
                <w:noProof/>
                <w:webHidden/>
              </w:rPr>
              <w:t>4</w:t>
            </w:r>
            <w:r w:rsidR="000F3252">
              <w:rPr>
                <w:noProof/>
                <w:webHidden/>
              </w:rPr>
              <w:fldChar w:fldCharType="end"/>
            </w:r>
          </w:hyperlink>
        </w:p>
        <w:p w14:paraId="708204CD" w14:textId="360E3E31"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39" w:history="1">
            <w:r w:rsidR="000F3252" w:rsidRPr="001A4E90">
              <w:rPr>
                <w:rStyle w:val="Hyperlink"/>
                <w:noProof/>
              </w:rPr>
              <w:t>Policy Statement</w:t>
            </w:r>
            <w:r w:rsidR="000F3252">
              <w:rPr>
                <w:noProof/>
                <w:webHidden/>
              </w:rPr>
              <w:tab/>
            </w:r>
            <w:r w:rsidR="000F3252">
              <w:rPr>
                <w:noProof/>
                <w:webHidden/>
              </w:rPr>
              <w:fldChar w:fldCharType="begin"/>
            </w:r>
            <w:r w:rsidR="000F3252">
              <w:rPr>
                <w:noProof/>
                <w:webHidden/>
              </w:rPr>
              <w:instrText xml:space="preserve"> PAGEREF _Toc21346639 \h </w:instrText>
            </w:r>
            <w:r w:rsidR="000F3252">
              <w:rPr>
                <w:noProof/>
                <w:webHidden/>
              </w:rPr>
            </w:r>
            <w:r w:rsidR="000F3252">
              <w:rPr>
                <w:noProof/>
                <w:webHidden/>
              </w:rPr>
              <w:fldChar w:fldCharType="separate"/>
            </w:r>
            <w:r>
              <w:rPr>
                <w:noProof/>
                <w:webHidden/>
              </w:rPr>
              <w:t>4</w:t>
            </w:r>
            <w:r w:rsidR="000F3252">
              <w:rPr>
                <w:noProof/>
                <w:webHidden/>
              </w:rPr>
              <w:fldChar w:fldCharType="end"/>
            </w:r>
          </w:hyperlink>
        </w:p>
        <w:p w14:paraId="46FF16F2" w14:textId="283CFA2C"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40" w:history="1">
            <w:r w:rsidR="000F3252" w:rsidRPr="001A4E90">
              <w:rPr>
                <w:rStyle w:val="Hyperlink"/>
                <w:noProof/>
              </w:rPr>
              <w:t>Aims</w:t>
            </w:r>
            <w:r w:rsidR="000F3252">
              <w:rPr>
                <w:noProof/>
                <w:webHidden/>
              </w:rPr>
              <w:tab/>
            </w:r>
            <w:r w:rsidR="000F3252">
              <w:rPr>
                <w:noProof/>
                <w:webHidden/>
              </w:rPr>
              <w:fldChar w:fldCharType="begin"/>
            </w:r>
            <w:r w:rsidR="000F3252">
              <w:rPr>
                <w:noProof/>
                <w:webHidden/>
              </w:rPr>
              <w:instrText xml:space="preserve"> PAGEREF _Toc21346640 \h </w:instrText>
            </w:r>
            <w:r w:rsidR="000F3252">
              <w:rPr>
                <w:noProof/>
                <w:webHidden/>
              </w:rPr>
            </w:r>
            <w:r w:rsidR="000F3252">
              <w:rPr>
                <w:noProof/>
                <w:webHidden/>
              </w:rPr>
              <w:fldChar w:fldCharType="separate"/>
            </w:r>
            <w:r>
              <w:rPr>
                <w:noProof/>
                <w:webHidden/>
              </w:rPr>
              <w:t>4</w:t>
            </w:r>
            <w:r w:rsidR="000F3252">
              <w:rPr>
                <w:noProof/>
                <w:webHidden/>
              </w:rPr>
              <w:fldChar w:fldCharType="end"/>
            </w:r>
          </w:hyperlink>
        </w:p>
        <w:p w14:paraId="43202019" w14:textId="761BAB55"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41" w:history="1">
            <w:r w:rsidR="000F3252" w:rsidRPr="001A4E90">
              <w:rPr>
                <w:rStyle w:val="Hyperlink"/>
                <w:noProof/>
              </w:rPr>
              <w:t>Principles and Values</w:t>
            </w:r>
            <w:r w:rsidR="000F3252">
              <w:rPr>
                <w:noProof/>
                <w:webHidden/>
              </w:rPr>
              <w:tab/>
            </w:r>
            <w:r w:rsidR="000F3252">
              <w:rPr>
                <w:noProof/>
                <w:webHidden/>
              </w:rPr>
              <w:fldChar w:fldCharType="begin"/>
            </w:r>
            <w:r w:rsidR="000F3252">
              <w:rPr>
                <w:noProof/>
                <w:webHidden/>
              </w:rPr>
              <w:instrText xml:space="preserve"> PAGEREF _Toc21346641 \h </w:instrText>
            </w:r>
            <w:r w:rsidR="000F3252">
              <w:rPr>
                <w:noProof/>
                <w:webHidden/>
              </w:rPr>
            </w:r>
            <w:r w:rsidR="000F3252">
              <w:rPr>
                <w:noProof/>
                <w:webHidden/>
              </w:rPr>
              <w:fldChar w:fldCharType="separate"/>
            </w:r>
            <w:r>
              <w:rPr>
                <w:noProof/>
                <w:webHidden/>
              </w:rPr>
              <w:t>4</w:t>
            </w:r>
            <w:r w:rsidR="000F3252">
              <w:rPr>
                <w:noProof/>
                <w:webHidden/>
              </w:rPr>
              <w:fldChar w:fldCharType="end"/>
            </w:r>
          </w:hyperlink>
        </w:p>
        <w:p w14:paraId="427C4549" w14:textId="7F84B095"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42" w:history="1">
            <w:r w:rsidR="000F3252" w:rsidRPr="001A4E90">
              <w:rPr>
                <w:rStyle w:val="Hyperlink"/>
                <w:noProof/>
              </w:rPr>
              <w:t>Areas of Safeguarding</w:t>
            </w:r>
            <w:r w:rsidR="000F3252">
              <w:rPr>
                <w:noProof/>
                <w:webHidden/>
              </w:rPr>
              <w:tab/>
            </w:r>
            <w:r w:rsidR="000F3252">
              <w:rPr>
                <w:noProof/>
                <w:webHidden/>
              </w:rPr>
              <w:fldChar w:fldCharType="begin"/>
            </w:r>
            <w:r w:rsidR="000F3252">
              <w:rPr>
                <w:noProof/>
                <w:webHidden/>
              </w:rPr>
              <w:instrText xml:space="preserve"> PAGEREF _Toc21346642 \h </w:instrText>
            </w:r>
            <w:r w:rsidR="000F3252">
              <w:rPr>
                <w:noProof/>
                <w:webHidden/>
              </w:rPr>
            </w:r>
            <w:r w:rsidR="000F3252">
              <w:rPr>
                <w:noProof/>
                <w:webHidden/>
              </w:rPr>
              <w:fldChar w:fldCharType="separate"/>
            </w:r>
            <w:r>
              <w:rPr>
                <w:noProof/>
                <w:webHidden/>
              </w:rPr>
              <w:t>4</w:t>
            </w:r>
            <w:r w:rsidR="000F3252">
              <w:rPr>
                <w:noProof/>
                <w:webHidden/>
              </w:rPr>
              <w:fldChar w:fldCharType="end"/>
            </w:r>
          </w:hyperlink>
        </w:p>
        <w:p w14:paraId="347AD212" w14:textId="199C6D2E"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43" w:history="1">
            <w:r w:rsidR="000F3252" w:rsidRPr="001A4E90">
              <w:rPr>
                <w:rStyle w:val="Hyperlink"/>
                <w:noProof/>
              </w:rPr>
              <w:t>Definitions</w:t>
            </w:r>
            <w:r w:rsidR="000F3252">
              <w:rPr>
                <w:noProof/>
                <w:webHidden/>
              </w:rPr>
              <w:tab/>
            </w:r>
            <w:r w:rsidR="000F3252">
              <w:rPr>
                <w:noProof/>
                <w:webHidden/>
              </w:rPr>
              <w:fldChar w:fldCharType="begin"/>
            </w:r>
            <w:r w:rsidR="000F3252">
              <w:rPr>
                <w:noProof/>
                <w:webHidden/>
              </w:rPr>
              <w:instrText xml:space="preserve"> PAGEREF _Toc21346643 \h </w:instrText>
            </w:r>
            <w:r w:rsidR="000F3252">
              <w:rPr>
                <w:noProof/>
                <w:webHidden/>
              </w:rPr>
            </w:r>
            <w:r w:rsidR="000F3252">
              <w:rPr>
                <w:noProof/>
                <w:webHidden/>
              </w:rPr>
              <w:fldChar w:fldCharType="separate"/>
            </w:r>
            <w:r>
              <w:rPr>
                <w:noProof/>
                <w:webHidden/>
              </w:rPr>
              <w:t>5</w:t>
            </w:r>
            <w:r w:rsidR="000F3252">
              <w:rPr>
                <w:noProof/>
                <w:webHidden/>
              </w:rPr>
              <w:fldChar w:fldCharType="end"/>
            </w:r>
          </w:hyperlink>
        </w:p>
        <w:p w14:paraId="66D9BA21" w14:textId="455A6C9E"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44" w:history="1">
            <w:r w:rsidR="000F3252" w:rsidRPr="001A4E90">
              <w:rPr>
                <w:rStyle w:val="Hyperlink"/>
                <w:noProof/>
              </w:rPr>
              <w:t>Key Personnel</w:t>
            </w:r>
            <w:r w:rsidR="000F3252">
              <w:rPr>
                <w:noProof/>
                <w:webHidden/>
              </w:rPr>
              <w:tab/>
            </w:r>
            <w:r w:rsidR="000F3252">
              <w:rPr>
                <w:noProof/>
                <w:webHidden/>
              </w:rPr>
              <w:fldChar w:fldCharType="begin"/>
            </w:r>
            <w:r w:rsidR="000F3252">
              <w:rPr>
                <w:noProof/>
                <w:webHidden/>
              </w:rPr>
              <w:instrText xml:space="preserve"> PAGEREF _Toc21346644 \h </w:instrText>
            </w:r>
            <w:r w:rsidR="000F3252">
              <w:rPr>
                <w:noProof/>
                <w:webHidden/>
              </w:rPr>
            </w:r>
            <w:r w:rsidR="000F3252">
              <w:rPr>
                <w:noProof/>
                <w:webHidden/>
              </w:rPr>
              <w:fldChar w:fldCharType="separate"/>
            </w:r>
            <w:r>
              <w:rPr>
                <w:noProof/>
                <w:webHidden/>
              </w:rPr>
              <w:t>5</w:t>
            </w:r>
            <w:r w:rsidR="000F3252">
              <w:rPr>
                <w:noProof/>
                <w:webHidden/>
              </w:rPr>
              <w:fldChar w:fldCharType="end"/>
            </w:r>
          </w:hyperlink>
        </w:p>
        <w:p w14:paraId="07007AD0" w14:textId="2DA12704"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53" w:history="1">
            <w:r w:rsidR="000F3252" w:rsidRPr="001A4E90">
              <w:rPr>
                <w:rStyle w:val="Hyperlink"/>
                <w:noProof/>
              </w:rPr>
              <w:t>Part 1 – High Risk and Emerging Safeguarding Issues</w:t>
            </w:r>
            <w:r w:rsidR="000F3252">
              <w:rPr>
                <w:noProof/>
                <w:webHidden/>
              </w:rPr>
              <w:tab/>
            </w:r>
            <w:r w:rsidR="000F3252">
              <w:rPr>
                <w:noProof/>
                <w:webHidden/>
              </w:rPr>
              <w:fldChar w:fldCharType="begin"/>
            </w:r>
            <w:r w:rsidR="000F3252">
              <w:rPr>
                <w:noProof/>
                <w:webHidden/>
              </w:rPr>
              <w:instrText xml:space="preserve"> PAGEREF _Toc21346653 \h </w:instrText>
            </w:r>
            <w:r w:rsidR="000F3252">
              <w:rPr>
                <w:noProof/>
                <w:webHidden/>
              </w:rPr>
            </w:r>
            <w:r w:rsidR="000F3252">
              <w:rPr>
                <w:noProof/>
                <w:webHidden/>
              </w:rPr>
              <w:fldChar w:fldCharType="separate"/>
            </w:r>
            <w:r>
              <w:rPr>
                <w:noProof/>
                <w:webHidden/>
              </w:rPr>
              <w:t>6</w:t>
            </w:r>
            <w:r w:rsidR="000F3252">
              <w:rPr>
                <w:noProof/>
                <w:webHidden/>
              </w:rPr>
              <w:fldChar w:fldCharType="end"/>
            </w:r>
          </w:hyperlink>
        </w:p>
        <w:p w14:paraId="3874384F" w14:textId="4F82CCEA"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54" w:history="1">
            <w:r w:rsidR="000F3252" w:rsidRPr="001A4E90">
              <w:rPr>
                <w:rStyle w:val="Hyperlink"/>
                <w:noProof/>
              </w:rPr>
              <w:t>Contextual Safeguarding</w:t>
            </w:r>
            <w:r w:rsidR="000F3252">
              <w:rPr>
                <w:noProof/>
                <w:webHidden/>
              </w:rPr>
              <w:tab/>
            </w:r>
            <w:r w:rsidR="000F3252">
              <w:rPr>
                <w:noProof/>
                <w:webHidden/>
              </w:rPr>
              <w:fldChar w:fldCharType="begin"/>
            </w:r>
            <w:r w:rsidR="000F3252">
              <w:rPr>
                <w:noProof/>
                <w:webHidden/>
              </w:rPr>
              <w:instrText xml:space="preserve"> PAGEREF _Toc21346654 \h </w:instrText>
            </w:r>
            <w:r w:rsidR="000F3252">
              <w:rPr>
                <w:noProof/>
                <w:webHidden/>
              </w:rPr>
            </w:r>
            <w:r w:rsidR="000F3252">
              <w:rPr>
                <w:noProof/>
                <w:webHidden/>
              </w:rPr>
              <w:fldChar w:fldCharType="separate"/>
            </w:r>
            <w:r>
              <w:rPr>
                <w:noProof/>
                <w:webHidden/>
              </w:rPr>
              <w:t>6</w:t>
            </w:r>
            <w:r w:rsidR="000F3252">
              <w:rPr>
                <w:noProof/>
                <w:webHidden/>
              </w:rPr>
              <w:fldChar w:fldCharType="end"/>
            </w:r>
          </w:hyperlink>
        </w:p>
        <w:p w14:paraId="5DA0F1C2" w14:textId="4D824344"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55" w:history="1">
            <w:r w:rsidR="000F3252" w:rsidRPr="001A4E90">
              <w:rPr>
                <w:rStyle w:val="Hyperlink"/>
                <w:noProof/>
              </w:rPr>
              <w:t>Preventing Radicalisation and Extremism</w:t>
            </w:r>
            <w:r w:rsidR="000F3252">
              <w:rPr>
                <w:noProof/>
                <w:webHidden/>
              </w:rPr>
              <w:tab/>
            </w:r>
            <w:r w:rsidR="000F3252">
              <w:rPr>
                <w:noProof/>
                <w:webHidden/>
              </w:rPr>
              <w:fldChar w:fldCharType="begin"/>
            </w:r>
            <w:r w:rsidR="000F3252">
              <w:rPr>
                <w:noProof/>
                <w:webHidden/>
              </w:rPr>
              <w:instrText xml:space="preserve"> PAGEREF _Toc21346655 \h </w:instrText>
            </w:r>
            <w:r w:rsidR="000F3252">
              <w:rPr>
                <w:noProof/>
                <w:webHidden/>
              </w:rPr>
            </w:r>
            <w:r w:rsidR="000F3252">
              <w:rPr>
                <w:noProof/>
                <w:webHidden/>
              </w:rPr>
              <w:fldChar w:fldCharType="separate"/>
            </w:r>
            <w:r>
              <w:rPr>
                <w:noProof/>
                <w:webHidden/>
              </w:rPr>
              <w:t>6</w:t>
            </w:r>
            <w:r w:rsidR="000F3252">
              <w:rPr>
                <w:noProof/>
                <w:webHidden/>
              </w:rPr>
              <w:fldChar w:fldCharType="end"/>
            </w:r>
          </w:hyperlink>
        </w:p>
        <w:p w14:paraId="02678F20" w14:textId="63EA69F3"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56" w:history="1">
            <w:r w:rsidR="000F3252" w:rsidRPr="001A4E90">
              <w:rPr>
                <w:rStyle w:val="Hyperlink"/>
                <w:noProof/>
              </w:rPr>
              <w:t>Gender Based Violence/Violence against Women and Girls</w:t>
            </w:r>
            <w:r w:rsidR="000F3252">
              <w:rPr>
                <w:noProof/>
                <w:webHidden/>
              </w:rPr>
              <w:tab/>
            </w:r>
            <w:r w:rsidR="000F3252">
              <w:rPr>
                <w:noProof/>
                <w:webHidden/>
              </w:rPr>
              <w:fldChar w:fldCharType="begin"/>
            </w:r>
            <w:r w:rsidR="000F3252">
              <w:rPr>
                <w:noProof/>
                <w:webHidden/>
              </w:rPr>
              <w:instrText xml:space="preserve"> PAGEREF _Toc21346656 \h </w:instrText>
            </w:r>
            <w:r w:rsidR="000F3252">
              <w:rPr>
                <w:noProof/>
                <w:webHidden/>
              </w:rPr>
            </w:r>
            <w:r w:rsidR="000F3252">
              <w:rPr>
                <w:noProof/>
                <w:webHidden/>
              </w:rPr>
              <w:fldChar w:fldCharType="separate"/>
            </w:r>
            <w:r>
              <w:rPr>
                <w:noProof/>
                <w:webHidden/>
              </w:rPr>
              <w:t>6</w:t>
            </w:r>
            <w:r w:rsidR="000F3252">
              <w:rPr>
                <w:noProof/>
                <w:webHidden/>
              </w:rPr>
              <w:fldChar w:fldCharType="end"/>
            </w:r>
          </w:hyperlink>
        </w:p>
        <w:p w14:paraId="59EA6476" w14:textId="25DCD2DB" w:rsidR="000F3252" w:rsidRDefault="0022556A">
          <w:pPr>
            <w:pStyle w:val="TOC3"/>
            <w:rPr>
              <w:rFonts w:asciiTheme="minorHAnsi" w:eastAsiaTheme="minorEastAsia" w:hAnsiTheme="minorHAnsi" w:cstheme="minorBidi"/>
              <w:noProof/>
              <w:sz w:val="22"/>
              <w:szCs w:val="22"/>
            </w:rPr>
          </w:pPr>
          <w:hyperlink w:anchor="_Toc21346657" w:history="1">
            <w:r w:rsidR="000F3252" w:rsidRPr="001A4E90">
              <w:rPr>
                <w:rStyle w:val="Hyperlink"/>
                <w:noProof/>
              </w:rPr>
              <w:t>Female Genital Mutilation (FGM)</w:t>
            </w:r>
            <w:r w:rsidR="000F3252">
              <w:rPr>
                <w:noProof/>
                <w:webHidden/>
              </w:rPr>
              <w:tab/>
            </w:r>
            <w:r w:rsidR="000F3252">
              <w:rPr>
                <w:noProof/>
                <w:webHidden/>
              </w:rPr>
              <w:fldChar w:fldCharType="begin"/>
            </w:r>
            <w:r w:rsidR="000F3252">
              <w:rPr>
                <w:noProof/>
                <w:webHidden/>
              </w:rPr>
              <w:instrText xml:space="preserve"> PAGEREF _Toc21346657 \h </w:instrText>
            </w:r>
            <w:r w:rsidR="000F3252">
              <w:rPr>
                <w:noProof/>
                <w:webHidden/>
              </w:rPr>
            </w:r>
            <w:r w:rsidR="000F3252">
              <w:rPr>
                <w:noProof/>
                <w:webHidden/>
              </w:rPr>
              <w:fldChar w:fldCharType="separate"/>
            </w:r>
            <w:r>
              <w:rPr>
                <w:noProof/>
                <w:webHidden/>
              </w:rPr>
              <w:t>7</w:t>
            </w:r>
            <w:r w:rsidR="000F3252">
              <w:rPr>
                <w:noProof/>
                <w:webHidden/>
              </w:rPr>
              <w:fldChar w:fldCharType="end"/>
            </w:r>
          </w:hyperlink>
        </w:p>
        <w:p w14:paraId="101CF8A9" w14:textId="2FF64D72" w:rsidR="000F3252" w:rsidRDefault="0022556A">
          <w:pPr>
            <w:pStyle w:val="TOC3"/>
            <w:rPr>
              <w:rFonts w:asciiTheme="minorHAnsi" w:eastAsiaTheme="minorEastAsia" w:hAnsiTheme="minorHAnsi" w:cstheme="minorBidi"/>
              <w:noProof/>
              <w:sz w:val="22"/>
              <w:szCs w:val="22"/>
            </w:rPr>
          </w:pPr>
          <w:hyperlink w:anchor="_Toc21346658" w:history="1">
            <w:r w:rsidR="000F3252" w:rsidRPr="001A4E90">
              <w:rPr>
                <w:rStyle w:val="Hyperlink"/>
                <w:noProof/>
              </w:rPr>
              <w:t>Forced Marriage</w:t>
            </w:r>
            <w:r w:rsidR="000F3252">
              <w:rPr>
                <w:noProof/>
                <w:webHidden/>
              </w:rPr>
              <w:tab/>
            </w:r>
            <w:r w:rsidR="000F3252">
              <w:rPr>
                <w:noProof/>
                <w:webHidden/>
              </w:rPr>
              <w:fldChar w:fldCharType="begin"/>
            </w:r>
            <w:r w:rsidR="000F3252">
              <w:rPr>
                <w:noProof/>
                <w:webHidden/>
              </w:rPr>
              <w:instrText xml:space="preserve"> PAGEREF _Toc21346658 \h </w:instrText>
            </w:r>
            <w:r w:rsidR="000F3252">
              <w:rPr>
                <w:noProof/>
                <w:webHidden/>
              </w:rPr>
            </w:r>
            <w:r w:rsidR="000F3252">
              <w:rPr>
                <w:noProof/>
                <w:webHidden/>
              </w:rPr>
              <w:fldChar w:fldCharType="separate"/>
            </w:r>
            <w:r>
              <w:rPr>
                <w:noProof/>
                <w:webHidden/>
              </w:rPr>
              <w:t>7</w:t>
            </w:r>
            <w:r w:rsidR="000F3252">
              <w:rPr>
                <w:noProof/>
                <w:webHidden/>
              </w:rPr>
              <w:fldChar w:fldCharType="end"/>
            </w:r>
          </w:hyperlink>
        </w:p>
        <w:p w14:paraId="427C2431" w14:textId="56F9CAD0" w:rsidR="000F3252" w:rsidRDefault="0022556A">
          <w:pPr>
            <w:pStyle w:val="TOC3"/>
            <w:rPr>
              <w:rFonts w:asciiTheme="minorHAnsi" w:eastAsiaTheme="minorEastAsia" w:hAnsiTheme="minorHAnsi" w:cstheme="minorBidi"/>
              <w:noProof/>
              <w:sz w:val="22"/>
              <w:szCs w:val="22"/>
            </w:rPr>
          </w:pPr>
          <w:hyperlink w:anchor="_Toc21346659" w:history="1">
            <w:r w:rsidR="000F3252" w:rsidRPr="001A4E90">
              <w:rPr>
                <w:rStyle w:val="Hyperlink"/>
                <w:noProof/>
              </w:rPr>
              <w:t>Honour Based Violence</w:t>
            </w:r>
            <w:r w:rsidR="000F3252">
              <w:rPr>
                <w:noProof/>
                <w:webHidden/>
              </w:rPr>
              <w:tab/>
            </w:r>
            <w:r w:rsidR="000F3252">
              <w:rPr>
                <w:noProof/>
                <w:webHidden/>
              </w:rPr>
              <w:fldChar w:fldCharType="begin"/>
            </w:r>
            <w:r w:rsidR="000F3252">
              <w:rPr>
                <w:noProof/>
                <w:webHidden/>
              </w:rPr>
              <w:instrText xml:space="preserve"> PAGEREF _Toc21346659 \h </w:instrText>
            </w:r>
            <w:r w:rsidR="000F3252">
              <w:rPr>
                <w:noProof/>
                <w:webHidden/>
              </w:rPr>
            </w:r>
            <w:r w:rsidR="000F3252">
              <w:rPr>
                <w:noProof/>
                <w:webHidden/>
              </w:rPr>
              <w:fldChar w:fldCharType="separate"/>
            </w:r>
            <w:r>
              <w:rPr>
                <w:noProof/>
                <w:webHidden/>
              </w:rPr>
              <w:t>8</w:t>
            </w:r>
            <w:r w:rsidR="000F3252">
              <w:rPr>
                <w:noProof/>
                <w:webHidden/>
              </w:rPr>
              <w:fldChar w:fldCharType="end"/>
            </w:r>
          </w:hyperlink>
        </w:p>
        <w:p w14:paraId="2F853981" w14:textId="6E4D3E40" w:rsidR="000F3252" w:rsidRDefault="0022556A">
          <w:pPr>
            <w:pStyle w:val="TOC3"/>
            <w:rPr>
              <w:rFonts w:asciiTheme="minorHAnsi" w:eastAsiaTheme="minorEastAsia" w:hAnsiTheme="minorHAnsi" w:cstheme="minorBidi"/>
              <w:noProof/>
              <w:sz w:val="22"/>
              <w:szCs w:val="22"/>
            </w:rPr>
          </w:pPr>
          <w:hyperlink w:anchor="_Toc21346660" w:history="1">
            <w:r w:rsidR="000F3252" w:rsidRPr="001A4E90">
              <w:rPr>
                <w:rStyle w:val="Hyperlink"/>
                <w:noProof/>
              </w:rPr>
              <w:t>Teenage Relationship Abuse</w:t>
            </w:r>
            <w:r w:rsidR="000F3252">
              <w:rPr>
                <w:noProof/>
                <w:webHidden/>
              </w:rPr>
              <w:tab/>
            </w:r>
            <w:r w:rsidR="000F3252">
              <w:rPr>
                <w:noProof/>
                <w:webHidden/>
              </w:rPr>
              <w:fldChar w:fldCharType="begin"/>
            </w:r>
            <w:r w:rsidR="000F3252">
              <w:rPr>
                <w:noProof/>
                <w:webHidden/>
              </w:rPr>
              <w:instrText xml:space="preserve"> PAGEREF _Toc21346660 \h </w:instrText>
            </w:r>
            <w:r w:rsidR="000F3252">
              <w:rPr>
                <w:noProof/>
                <w:webHidden/>
              </w:rPr>
            </w:r>
            <w:r w:rsidR="000F3252">
              <w:rPr>
                <w:noProof/>
                <w:webHidden/>
              </w:rPr>
              <w:fldChar w:fldCharType="separate"/>
            </w:r>
            <w:r>
              <w:rPr>
                <w:noProof/>
                <w:webHidden/>
              </w:rPr>
              <w:t>9</w:t>
            </w:r>
            <w:r w:rsidR="000F3252">
              <w:rPr>
                <w:noProof/>
                <w:webHidden/>
              </w:rPr>
              <w:fldChar w:fldCharType="end"/>
            </w:r>
          </w:hyperlink>
        </w:p>
        <w:p w14:paraId="24FBCB34" w14:textId="2D403E4F"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61" w:history="1">
            <w:r w:rsidR="000F3252" w:rsidRPr="001A4E90">
              <w:rPr>
                <w:rStyle w:val="Hyperlink"/>
                <w:noProof/>
              </w:rPr>
              <w:t>Sexual Violence and Sexual Harassment Between Children</w:t>
            </w:r>
            <w:r w:rsidR="000F3252">
              <w:rPr>
                <w:noProof/>
                <w:webHidden/>
              </w:rPr>
              <w:tab/>
            </w:r>
            <w:r w:rsidR="000F3252">
              <w:rPr>
                <w:noProof/>
                <w:webHidden/>
              </w:rPr>
              <w:fldChar w:fldCharType="begin"/>
            </w:r>
            <w:r w:rsidR="000F3252">
              <w:rPr>
                <w:noProof/>
                <w:webHidden/>
              </w:rPr>
              <w:instrText xml:space="preserve"> PAGEREF _Toc21346661 \h </w:instrText>
            </w:r>
            <w:r w:rsidR="000F3252">
              <w:rPr>
                <w:noProof/>
                <w:webHidden/>
              </w:rPr>
            </w:r>
            <w:r w:rsidR="000F3252">
              <w:rPr>
                <w:noProof/>
                <w:webHidden/>
              </w:rPr>
              <w:fldChar w:fldCharType="separate"/>
            </w:r>
            <w:r>
              <w:rPr>
                <w:noProof/>
                <w:webHidden/>
              </w:rPr>
              <w:t>9</w:t>
            </w:r>
            <w:r w:rsidR="000F3252">
              <w:rPr>
                <w:noProof/>
                <w:webHidden/>
              </w:rPr>
              <w:fldChar w:fldCharType="end"/>
            </w:r>
          </w:hyperlink>
        </w:p>
        <w:p w14:paraId="6AAF4C5A" w14:textId="53594A59" w:rsidR="000F3252" w:rsidRDefault="0022556A">
          <w:pPr>
            <w:pStyle w:val="TOC3"/>
            <w:rPr>
              <w:rFonts w:asciiTheme="minorHAnsi" w:eastAsiaTheme="minorEastAsia" w:hAnsiTheme="minorHAnsi" w:cstheme="minorBidi"/>
              <w:noProof/>
              <w:sz w:val="22"/>
              <w:szCs w:val="22"/>
            </w:rPr>
          </w:pPr>
          <w:hyperlink w:anchor="_Toc21346662" w:history="1">
            <w:r w:rsidR="000F3252" w:rsidRPr="001A4E90">
              <w:rPr>
                <w:rStyle w:val="Hyperlink"/>
                <w:noProof/>
              </w:rPr>
              <w:t>Upskirting</w:t>
            </w:r>
            <w:r w:rsidR="000F3252">
              <w:rPr>
                <w:noProof/>
                <w:webHidden/>
              </w:rPr>
              <w:tab/>
            </w:r>
            <w:r w:rsidR="000F3252">
              <w:rPr>
                <w:noProof/>
                <w:webHidden/>
              </w:rPr>
              <w:fldChar w:fldCharType="begin"/>
            </w:r>
            <w:r w:rsidR="000F3252">
              <w:rPr>
                <w:noProof/>
                <w:webHidden/>
              </w:rPr>
              <w:instrText xml:space="preserve"> PAGEREF _Toc21346662 \h </w:instrText>
            </w:r>
            <w:r w:rsidR="000F3252">
              <w:rPr>
                <w:noProof/>
                <w:webHidden/>
              </w:rPr>
            </w:r>
            <w:r w:rsidR="000F3252">
              <w:rPr>
                <w:noProof/>
                <w:webHidden/>
              </w:rPr>
              <w:fldChar w:fldCharType="separate"/>
            </w:r>
            <w:r>
              <w:rPr>
                <w:noProof/>
                <w:webHidden/>
              </w:rPr>
              <w:t>9</w:t>
            </w:r>
            <w:r w:rsidR="000F3252">
              <w:rPr>
                <w:noProof/>
                <w:webHidden/>
              </w:rPr>
              <w:fldChar w:fldCharType="end"/>
            </w:r>
          </w:hyperlink>
        </w:p>
        <w:p w14:paraId="6210F6F4" w14:textId="6BCCB8A0"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63" w:history="1">
            <w:r w:rsidR="000F3252" w:rsidRPr="001A4E90">
              <w:rPr>
                <w:rStyle w:val="Hyperlink"/>
                <w:noProof/>
              </w:rPr>
              <w:t>The Trigger Trio</w:t>
            </w:r>
            <w:r w:rsidR="000F3252">
              <w:rPr>
                <w:noProof/>
                <w:webHidden/>
              </w:rPr>
              <w:tab/>
            </w:r>
            <w:r w:rsidR="000F3252">
              <w:rPr>
                <w:noProof/>
                <w:webHidden/>
              </w:rPr>
              <w:fldChar w:fldCharType="begin"/>
            </w:r>
            <w:r w:rsidR="000F3252">
              <w:rPr>
                <w:noProof/>
                <w:webHidden/>
              </w:rPr>
              <w:instrText xml:space="preserve"> PAGEREF _Toc21346663 \h </w:instrText>
            </w:r>
            <w:r w:rsidR="000F3252">
              <w:rPr>
                <w:noProof/>
                <w:webHidden/>
              </w:rPr>
            </w:r>
            <w:r w:rsidR="000F3252">
              <w:rPr>
                <w:noProof/>
                <w:webHidden/>
              </w:rPr>
              <w:fldChar w:fldCharType="separate"/>
            </w:r>
            <w:r>
              <w:rPr>
                <w:noProof/>
                <w:webHidden/>
              </w:rPr>
              <w:t>10</w:t>
            </w:r>
            <w:r w:rsidR="000F3252">
              <w:rPr>
                <w:noProof/>
                <w:webHidden/>
              </w:rPr>
              <w:fldChar w:fldCharType="end"/>
            </w:r>
          </w:hyperlink>
        </w:p>
        <w:p w14:paraId="3FDEDBD0" w14:textId="018F70FE" w:rsidR="000F3252" w:rsidRDefault="0022556A">
          <w:pPr>
            <w:pStyle w:val="TOC3"/>
            <w:rPr>
              <w:rFonts w:asciiTheme="minorHAnsi" w:eastAsiaTheme="minorEastAsia" w:hAnsiTheme="minorHAnsi" w:cstheme="minorBidi"/>
              <w:noProof/>
              <w:sz w:val="22"/>
              <w:szCs w:val="22"/>
            </w:rPr>
          </w:pPr>
          <w:hyperlink w:anchor="_Toc21346664" w:history="1">
            <w:r w:rsidR="000F3252" w:rsidRPr="001A4E90">
              <w:rPr>
                <w:rStyle w:val="Hyperlink"/>
                <w:noProof/>
              </w:rPr>
              <w:t>Domestic Abuse</w:t>
            </w:r>
            <w:r w:rsidR="000F3252">
              <w:rPr>
                <w:noProof/>
                <w:webHidden/>
              </w:rPr>
              <w:tab/>
            </w:r>
            <w:r w:rsidR="000F3252">
              <w:rPr>
                <w:noProof/>
                <w:webHidden/>
              </w:rPr>
              <w:fldChar w:fldCharType="begin"/>
            </w:r>
            <w:r w:rsidR="000F3252">
              <w:rPr>
                <w:noProof/>
                <w:webHidden/>
              </w:rPr>
              <w:instrText xml:space="preserve"> PAGEREF _Toc21346664 \h </w:instrText>
            </w:r>
            <w:r w:rsidR="000F3252">
              <w:rPr>
                <w:noProof/>
                <w:webHidden/>
              </w:rPr>
            </w:r>
            <w:r w:rsidR="000F3252">
              <w:rPr>
                <w:noProof/>
                <w:webHidden/>
              </w:rPr>
              <w:fldChar w:fldCharType="separate"/>
            </w:r>
            <w:r>
              <w:rPr>
                <w:noProof/>
                <w:webHidden/>
              </w:rPr>
              <w:t>10</w:t>
            </w:r>
            <w:r w:rsidR="000F3252">
              <w:rPr>
                <w:noProof/>
                <w:webHidden/>
              </w:rPr>
              <w:fldChar w:fldCharType="end"/>
            </w:r>
          </w:hyperlink>
        </w:p>
        <w:p w14:paraId="63A386FD" w14:textId="33C48AF8" w:rsidR="000F3252" w:rsidRDefault="0022556A">
          <w:pPr>
            <w:pStyle w:val="TOC3"/>
            <w:rPr>
              <w:rFonts w:asciiTheme="minorHAnsi" w:eastAsiaTheme="minorEastAsia" w:hAnsiTheme="minorHAnsi" w:cstheme="minorBidi"/>
              <w:noProof/>
              <w:sz w:val="22"/>
              <w:szCs w:val="22"/>
            </w:rPr>
          </w:pPr>
          <w:hyperlink w:anchor="_Toc21346665" w:history="1">
            <w:r w:rsidR="000F3252" w:rsidRPr="001A4E90">
              <w:rPr>
                <w:rStyle w:val="Hyperlink"/>
                <w:noProof/>
              </w:rPr>
              <w:t>Parental Mental Health</w:t>
            </w:r>
            <w:r w:rsidR="000F3252">
              <w:rPr>
                <w:noProof/>
                <w:webHidden/>
              </w:rPr>
              <w:tab/>
            </w:r>
            <w:r w:rsidR="000F3252">
              <w:rPr>
                <w:noProof/>
                <w:webHidden/>
              </w:rPr>
              <w:fldChar w:fldCharType="begin"/>
            </w:r>
            <w:r w:rsidR="000F3252">
              <w:rPr>
                <w:noProof/>
                <w:webHidden/>
              </w:rPr>
              <w:instrText xml:space="preserve"> PAGEREF _Toc21346665 \h </w:instrText>
            </w:r>
            <w:r w:rsidR="000F3252">
              <w:rPr>
                <w:noProof/>
                <w:webHidden/>
              </w:rPr>
            </w:r>
            <w:r w:rsidR="000F3252">
              <w:rPr>
                <w:noProof/>
                <w:webHidden/>
              </w:rPr>
              <w:fldChar w:fldCharType="separate"/>
            </w:r>
            <w:r>
              <w:rPr>
                <w:noProof/>
                <w:webHidden/>
              </w:rPr>
              <w:t>11</w:t>
            </w:r>
            <w:r w:rsidR="000F3252">
              <w:rPr>
                <w:noProof/>
                <w:webHidden/>
              </w:rPr>
              <w:fldChar w:fldCharType="end"/>
            </w:r>
          </w:hyperlink>
        </w:p>
        <w:p w14:paraId="137E7C3E" w14:textId="1C56A6A4" w:rsidR="000F3252" w:rsidRDefault="0022556A">
          <w:pPr>
            <w:pStyle w:val="TOC3"/>
            <w:rPr>
              <w:rFonts w:asciiTheme="minorHAnsi" w:eastAsiaTheme="minorEastAsia" w:hAnsiTheme="minorHAnsi" w:cstheme="minorBidi"/>
              <w:noProof/>
              <w:sz w:val="22"/>
              <w:szCs w:val="22"/>
            </w:rPr>
          </w:pPr>
          <w:hyperlink w:anchor="_Toc21346666" w:history="1">
            <w:r w:rsidR="000F3252" w:rsidRPr="001A4E90">
              <w:rPr>
                <w:rStyle w:val="Hyperlink"/>
                <w:noProof/>
              </w:rPr>
              <w:t>Parental Substance Misuse</w:t>
            </w:r>
            <w:r w:rsidR="000F3252">
              <w:rPr>
                <w:noProof/>
                <w:webHidden/>
              </w:rPr>
              <w:tab/>
            </w:r>
            <w:r w:rsidR="000F3252">
              <w:rPr>
                <w:noProof/>
                <w:webHidden/>
              </w:rPr>
              <w:fldChar w:fldCharType="begin"/>
            </w:r>
            <w:r w:rsidR="000F3252">
              <w:rPr>
                <w:noProof/>
                <w:webHidden/>
              </w:rPr>
              <w:instrText xml:space="preserve"> PAGEREF _Toc21346666 \h </w:instrText>
            </w:r>
            <w:r w:rsidR="000F3252">
              <w:rPr>
                <w:noProof/>
                <w:webHidden/>
              </w:rPr>
            </w:r>
            <w:r w:rsidR="000F3252">
              <w:rPr>
                <w:noProof/>
                <w:webHidden/>
              </w:rPr>
              <w:fldChar w:fldCharType="separate"/>
            </w:r>
            <w:r>
              <w:rPr>
                <w:noProof/>
                <w:webHidden/>
              </w:rPr>
              <w:t>12</w:t>
            </w:r>
            <w:r w:rsidR="000F3252">
              <w:rPr>
                <w:noProof/>
                <w:webHidden/>
              </w:rPr>
              <w:fldChar w:fldCharType="end"/>
            </w:r>
          </w:hyperlink>
        </w:p>
        <w:p w14:paraId="76711250" w14:textId="12135343"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67" w:history="1">
            <w:r w:rsidR="000F3252" w:rsidRPr="001A4E90">
              <w:rPr>
                <w:rStyle w:val="Hyperlink"/>
                <w:noProof/>
              </w:rPr>
              <w:t>Missing, Exploited and Trafficked Children (MET)</w:t>
            </w:r>
            <w:r w:rsidR="000F3252">
              <w:rPr>
                <w:noProof/>
                <w:webHidden/>
              </w:rPr>
              <w:tab/>
            </w:r>
            <w:r w:rsidR="000F3252">
              <w:rPr>
                <w:noProof/>
                <w:webHidden/>
              </w:rPr>
              <w:fldChar w:fldCharType="begin"/>
            </w:r>
            <w:r w:rsidR="000F3252">
              <w:rPr>
                <w:noProof/>
                <w:webHidden/>
              </w:rPr>
              <w:instrText xml:space="preserve"> PAGEREF _Toc21346667 \h </w:instrText>
            </w:r>
            <w:r w:rsidR="000F3252">
              <w:rPr>
                <w:noProof/>
                <w:webHidden/>
              </w:rPr>
            </w:r>
            <w:r w:rsidR="000F3252">
              <w:rPr>
                <w:noProof/>
                <w:webHidden/>
              </w:rPr>
              <w:fldChar w:fldCharType="separate"/>
            </w:r>
            <w:r>
              <w:rPr>
                <w:noProof/>
                <w:webHidden/>
              </w:rPr>
              <w:t>12</w:t>
            </w:r>
            <w:r w:rsidR="000F3252">
              <w:rPr>
                <w:noProof/>
                <w:webHidden/>
              </w:rPr>
              <w:fldChar w:fldCharType="end"/>
            </w:r>
          </w:hyperlink>
        </w:p>
        <w:p w14:paraId="6AD88550" w14:textId="3631E91D" w:rsidR="000F3252" w:rsidRDefault="0022556A">
          <w:pPr>
            <w:pStyle w:val="TOC3"/>
            <w:rPr>
              <w:rFonts w:asciiTheme="minorHAnsi" w:eastAsiaTheme="minorEastAsia" w:hAnsiTheme="minorHAnsi" w:cstheme="minorBidi"/>
              <w:noProof/>
              <w:sz w:val="22"/>
              <w:szCs w:val="22"/>
            </w:rPr>
          </w:pPr>
          <w:hyperlink w:anchor="_Toc21346668" w:history="1">
            <w:r w:rsidR="000F3252" w:rsidRPr="001A4E90">
              <w:rPr>
                <w:rStyle w:val="Hyperlink"/>
                <w:noProof/>
              </w:rPr>
              <w:t>Children Missing from Education</w:t>
            </w:r>
            <w:r w:rsidR="000F3252">
              <w:rPr>
                <w:noProof/>
                <w:webHidden/>
              </w:rPr>
              <w:tab/>
            </w:r>
            <w:r w:rsidR="000F3252">
              <w:rPr>
                <w:noProof/>
                <w:webHidden/>
              </w:rPr>
              <w:fldChar w:fldCharType="begin"/>
            </w:r>
            <w:r w:rsidR="000F3252">
              <w:rPr>
                <w:noProof/>
                <w:webHidden/>
              </w:rPr>
              <w:instrText xml:space="preserve"> PAGEREF _Toc21346668 \h </w:instrText>
            </w:r>
            <w:r w:rsidR="000F3252">
              <w:rPr>
                <w:noProof/>
                <w:webHidden/>
              </w:rPr>
            </w:r>
            <w:r w:rsidR="000F3252">
              <w:rPr>
                <w:noProof/>
                <w:webHidden/>
              </w:rPr>
              <w:fldChar w:fldCharType="separate"/>
            </w:r>
            <w:r>
              <w:rPr>
                <w:noProof/>
                <w:webHidden/>
              </w:rPr>
              <w:t>12</w:t>
            </w:r>
            <w:r w:rsidR="000F3252">
              <w:rPr>
                <w:noProof/>
                <w:webHidden/>
              </w:rPr>
              <w:fldChar w:fldCharType="end"/>
            </w:r>
          </w:hyperlink>
        </w:p>
        <w:p w14:paraId="0F7F50D1" w14:textId="3ABC1265" w:rsidR="000F3252" w:rsidRDefault="0022556A">
          <w:pPr>
            <w:pStyle w:val="TOC3"/>
            <w:rPr>
              <w:rFonts w:asciiTheme="minorHAnsi" w:eastAsiaTheme="minorEastAsia" w:hAnsiTheme="minorHAnsi" w:cstheme="minorBidi"/>
              <w:noProof/>
              <w:sz w:val="22"/>
              <w:szCs w:val="22"/>
            </w:rPr>
          </w:pPr>
          <w:hyperlink w:anchor="_Toc21346669" w:history="1">
            <w:r w:rsidR="000F3252" w:rsidRPr="001A4E90">
              <w:rPr>
                <w:rStyle w:val="Hyperlink"/>
                <w:noProof/>
              </w:rPr>
              <w:t>Children Missing from Home or Care</w:t>
            </w:r>
            <w:r w:rsidR="000F3252">
              <w:rPr>
                <w:noProof/>
                <w:webHidden/>
              </w:rPr>
              <w:tab/>
            </w:r>
            <w:r w:rsidR="000F3252">
              <w:rPr>
                <w:noProof/>
                <w:webHidden/>
              </w:rPr>
              <w:fldChar w:fldCharType="begin"/>
            </w:r>
            <w:r w:rsidR="000F3252">
              <w:rPr>
                <w:noProof/>
                <w:webHidden/>
              </w:rPr>
              <w:instrText xml:space="preserve"> PAGEREF _Toc21346669 \h </w:instrText>
            </w:r>
            <w:r w:rsidR="000F3252">
              <w:rPr>
                <w:noProof/>
                <w:webHidden/>
              </w:rPr>
            </w:r>
            <w:r w:rsidR="000F3252">
              <w:rPr>
                <w:noProof/>
                <w:webHidden/>
              </w:rPr>
              <w:fldChar w:fldCharType="separate"/>
            </w:r>
            <w:r>
              <w:rPr>
                <w:noProof/>
                <w:webHidden/>
              </w:rPr>
              <w:t>13</w:t>
            </w:r>
            <w:r w:rsidR="000F3252">
              <w:rPr>
                <w:noProof/>
                <w:webHidden/>
              </w:rPr>
              <w:fldChar w:fldCharType="end"/>
            </w:r>
          </w:hyperlink>
        </w:p>
        <w:p w14:paraId="224C140E" w14:textId="7CED8C03" w:rsidR="000F3252" w:rsidRDefault="0022556A">
          <w:pPr>
            <w:pStyle w:val="TOC3"/>
            <w:rPr>
              <w:rFonts w:asciiTheme="minorHAnsi" w:eastAsiaTheme="minorEastAsia" w:hAnsiTheme="minorHAnsi" w:cstheme="minorBidi"/>
              <w:noProof/>
              <w:sz w:val="22"/>
              <w:szCs w:val="22"/>
            </w:rPr>
          </w:pPr>
          <w:hyperlink w:anchor="_Toc21346670" w:history="1">
            <w:r w:rsidR="000F3252" w:rsidRPr="001A4E90">
              <w:rPr>
                <w:rStyle w:val="Hyperlink"/>
                <w:noProof/>
              </w:rPr>
              <w:t>Child Sexual Exploitation (CSE)</w:t>
            </w:r>
            <w:r w:rsidR="000F3252">
              <w:rPr>
                <w:noProof/>
                <w:webHidden/>
              </w:rPr>
              <w:tab/>
            </w:r>
            <w:r w:rsidR="000F3252">
              <w:rPr>
                <w:noProof/>
                <w:webHidden/>
              </w:rPr>
              <w:fldChar w:fldCharType="begin"/>
            </w:r>
            <w:r w:rsidR="000F3252">
              <w:rPr>
                <w:noProof/>
                <w:webHidden/>
              </w:rPr>
              <w:instrText xml:space="preserve"> PAGEREF _Toc21346670 \h </w:instrText>
            </w:r>
            <w:r w:rsidR="000F3252">
              <w:rPr>
                <w:noProof/>
                <w:webHidden/>
              </w:rPr>
            </w:r>
            <w:r w:rsidR="000F3252">
              <w:rPr>
                <w:noProof/>
                <w:webHidden/>
              </w:rPr>
              <w:fldChar w:fldCharType="separate"/>
            </w:r>
            <w:r>
              <w:rPr>
                <w:noProof/>
                <w:webHidden/>
              </w:rPr>
              <w:t>14</w:t>
            </w:r>
            <w:r w:rsidR="000F3252">
              <w:rPr>
                <w:noProof/>
                <w:webHidden/>
              </w:rPr>
              <w:fldChar w:fldCharType="end"/>
            </w:r>
          </w:hyperlink>
        </w:p>
        <w:p w14:paraId="5BAA246B" w14:textId="56EC1903" w:rsidR="000F3252" w:rsidRDefault="0022556A">
          <w:pPr>
            <w:pStyle w:val="TOC3"/>
            <w:rPr>
              <w:rFonts w:asciiTheme="minorHAnsi" w:eastAsiaTheme="minorEastAsia" w:hAnsiTheme="minorHAnsi" w:cstheme="minorBidi"/>
              <w:noProof/>
              <w:sz w:val="22"/>
              <w:szCs w:val="22"/>
            </w:rPr>
          </w:pPr>
          <w:hyperlink w:anchor="_Toc21346671" w:history="1">
            <w:r w:rsidR="000F3252" w:rsidRPr="001A4E90">
              <w:rPr>
                <w:rStyle w:val="Hyperlink"/>
                <w:noProof/>
              </w:rPr>
              <w:t>Child Criminal Exploitation (including county lines)</w:t>
            </w:r>
            <w:r w:rsidR="000F3252">
              <w:rPr>
                <w:noProof/>
                <w:webHidden/>
              </w:rPr>
              <w:tab/>
            </w:r>
            <w:r w:rsidR="000F3252">
              <w:rPr>
                <w:noProof/>
                <w:webHidden/>
              </w:rPr>
              <w:fldChar w:fldCharType="begin"/>
            </w:r>
            <w:r w:rsidR="000F3252">
              <w:rPr>
                <w:noProof/>
                <w:webHidden/>
              </w:rPr>
              <w:instrText xml:space="preserve"> PAGEREF _Toc21346671 \h </w:instrText>
            </w:r>
            <w:r w:rsidR="000F3252">
              <w:rPr>
                <w:noProof/>
                <w:webHidden/>
              </w:rPr>
            </w:r>
            <w:r w:rsidR="000F3252">
              <w:rPr>
                <w:noProof/>
                <w:webHidden/>
              </w:rPr>
              <w:fldChar w:fldCharType="separate"/>
            </w:r>
            <w:r>
              <w:rPr>
                <w:noProof/>
                <w:webHidden/>
              </w:rPr>
              <w:t>15</w:t>
            </w:r>
            <w:r w:rsidR="000F3252">
              <w:rPr>
                <w:noProof/>
                <w:webHidden/>
              </w:rPr>
              <w:fldChar w:fldCharType="end"/>
            </w:r>
          </w:hyperlink>
        </w:p>
        <w:p w14:paraId="2943F3B7" w14:textId="1ECE05DE" w:rsidR="000F3252" w:rsidRDefault="0022556A">
          <w:pPr>
            <w:pStyle w:val="TOC3"/>
            <w:rPr>
              <w:rFonts w:asciiTheme="minorHAnsi" w:eastAsiaTheme="minorEastAsia" w:hAnsiTheme="minorHAnsi" w:cstheme="minorBidi"/>
              <w:noProof/>
              <w:sz w:val="22"/>
              <w:szCs w:val="22"/>
            </w:rPr>
          </w:pPr>
          <w:hyperlink w:anchor="_Toc21346672" w:history="1">
            <w:r w:rsidR="000F3252" w:rsidRPr="001A4E90">
              <w:rPr>
                <w:rStyle w:val="Hyperlink"/>
                <w:noProof/>
              </w:rPr>
              <w:t>Serious Violence</w:t>
            </w:r>
            <w:r w:rsidR="000F3252">
              <w:rPr>
                <w:noProof/>
                <w:webHidden/>
              </w:rPr>
              <w:tab/>
            </w:r>
            <w:r w:rsidR="000F3252">
              <w:rPr>
                <w:noProof/>
                <w:webHidden/>
              </w:rPr>
              <w:fldChar w:fldCharType="begin"/>
            </w:r>
            <w:r w:rsidR="000F3252">
              <w:rPr>
                <w:noProof/>
                <w:webHidden/>
              </w:rPr>
              <w:instrText xml:space="preserve"> PAGEREF _Toc21346672 \h </w:instrText>
            </w:r>
            <w:r w:rsidR="000F3252">
              <w:rPr>
                <w:noProof/>
                <w:webHidden/>
              </w:rPr>
            </w:r>
            <w:r w:rsidR="000F3252">
              <w:rPr>
                <w:noProof/>
                <w:webHidden/>
              </w:rPr>
              <w:fldChar w:fldCharType="separate"/>
            </w:r>
            <w:r>
              <w:rPr>
                <w:noProof/>
                <w:webHidden/>
              </w:rPr>
              <w:t>16</w:t>
            </w:r>
            <w:r w:rsidR="000F3252">
              <w:rPr>
                <w:noProof/>
                <w:webHidden/>
              </w:rPr>
              <w:fldChar w:fldCharType="end"/>
            </w:r>
          </w:hyperlink>
        </w:p>
        <w:p w14:paraId="2EE97AF7" w14:textId="51EDC376" w:rsidR="000F3252" w:rsidRDefault="0022556A">
          <w:pPr>
            <w:pStyle w:val="TOC3"/>
            <w:rPr>
              <w:rFonts w:asciiTheme="minorHAnsi" w:eastAsiaTheme="minorEastAsia" w:hAnsiTheme="minorHAnsi" w:cstheme="minorBidi"/>
              <w:noProof/>
              <w:sz w:val="22"/>
              <w:szCs w:val="22"/>
            </w:rPr>
          </w:pPr>
          <w:hyperlink w:anchor="_Toc21346673" w:history="1">
            <w:r w:rsidR="000F3252" w:rsidRPr="001A4E90">
              <w:rPr>
                <w:rStyle w:val="Hyperlink"/>
                <w:noProof/>
              </w:rPr>
              <w:t>Trafficked Children and Modern Slavery</w:t>
            </w:r>
            <w:r w:rsidR="000F3252">
              <w:rPr>
                <w:noProof/>
                <w:webHidden/>
              </w:rPr>
              <w:tab/>
            </w:r>
            <w:r w:rsidR="000F3252">
              <w:rPr>
                <w:noProof/>
                <w:webHidden/>
              </w:rPr>
              <w:fldChar w:fldCharType="begin"/>
            </w:r>
            <w:r w:rsidR="000F3252">
              <w:rPr>
                <w:noProof/>
                <w:webHidden/>
              </w:rPr>
              <w:instrText xml:space="preserve"> PAGEREF _Toc21346673 \h </w:instrText>
            </w:r>
            <w:r w:rsidR="000F3252">
              <w:rPr>
                <w:noProof/>
                <w:webHidden/>
              </w:rPr>
            </w:r>
            <w:r w:rsidR="000F3252">
              <w:rPr>
                <w:noProof/>
                <w:webHidden/>
              </w:rPr>
              <w:fldChar w:fldCharType="separate"/>
            </w:r>
            <w:r>
              <w:rPr>
                <w:noProof/>
                <w:webHidden/>
              </w:rPr>
              <w:t>16</w:t>
            </w:r>
            <w:r w:rsidR="000F3252">
              <w:rPr>
                <w:noProof/>
                <w:webHidden/>
              </w:rPr>
              <w:fldChar w:fldCharType="end"/>
            </w:r>
          </w:hyperlink>
        </w:p>
        <w:p w14:paraId="4E1F1425" w14:textId="56D25766"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74" w:history="1">
            <w:r w:rsidR="000F3252" w:rsidRPr="001A4E90">
              <w:rPr>
                <w:rStyle w:val="Hyperlink"/>
                <w:noProof/>
              </w:rPr>
              <w:t>Technologies</w:t>
            </w:r>
            <w:r w:rsidR="000F3252">
              <w:rPr>
                <w:noProof/>
                <w:webHidden/>
              </w:rPr>
              <w:tab/>
            </w:r>
            <w:r w:rsidR="000F3252">
              <w:rPr>
                <w:noProof/>
                <w:webHidden/>
              </w:rPr>
              <w:fldChar w:fldCharType="begin"/>
            </w:r>
            <w:r w:rsidR="000F3252">
              <w:rPr>
                <w:noProof/>
                <w:webHidden/>
              </w:rPr>
              <w:instrText xml:space="preserve"> PAGEREF _Toc21346674 \h </w:instrText>
            </w:r>
            <w:r w:rsidR="000F3252">
              <w:rPr>
                <w:noProof/>
                <w:webHidden/>
              </w:rPr>
            </w:r>
            <w:r w:rsidR="000F3252">
              <w:rPr>
                <w:noProof/>
                <w:webHidden/>
              </w:rPr>
              <w:fldChar w:fldCharType="separate"/>
            </w:r>
            <w:r>
              <w:rPr>
                <w:noProof/>
                <w:webHidden/>
              </w:rPr>
              <w:t>17</w:t>
            </w:r>
            <w:r w:rsidR="000F3252">
              <w:rPr>
                <w:noProof/>
                <w:webHidden/>
              </w:rPr>
              <w:fldChar w:fldCharType="end"/>
            </w:r>
          </w:hyperlink>
        </w:p>
        <w:p w14:paraId="1954B50C" w14:textId="02784D7A" w:rsidR="000F3252" w:rsidRDefault="0022556A">
          <w:pPr>
            <w:pStyle w:val="TOC3"/>
            <w:rPr>
              <w:rFonts w:asciiTheme="minorHAnsi" w:eastAsiaTheme="minorEastAsia" w:hAnsiTheme="minorHAnsi" w:cstheme="minorBidi"/>
              <w:noProof/>
              <w:sz w:val="22"/>
              <w:szCs w:val="22"/>
            </w:rPr>
          </w:pPr>
          <w:hyperlink w:anchor="_Toc21346675" w:history="1">
            <w:r w:rsidR="000F3252" w:rsidRPr="001A4E90">
              <w:rPr>
                <w:rStyle w:val="Hyperlink"/>
                <w:noProof/>
              </w:rPr>
              <w:t>Online Safety and Social Media</w:t>
            </w:r>
            <w:r w:rsidR="000F3252">
              <w:rPr>
                <w:noProof/>
                <w:webHidden/>
              </w:rPr>
              <w:tab/>
            </w:r>
            <w:r w:rsidR="000F3252">
              <w:rPr>
                <w:noProof/>
                <w:webHidden/>
              </w:rPr>
              <w:fldChar w:fldCharType="begin"/>
            </w:r>
            <w:r w:rsidR="000F3252">
              <w:rPr>
                <w:noProof/>
                <w:webHidden/>
              </w:rPr>
              <w:instrText xml:space="preserve"> PAGEREF _Toc21346675 \h </w:instrText>
            </w:r>
            <w:r w:rsidR="000F3252">
              <w:rPr>
                <w:noProof/>
                <w:webHidden/>
              </w:rPr>
            </w:r>
            <w:r w:rsidR="000F3252">
              <w:rPr>
                <w:noProof/>
                <w:webHidden/>
              </w:rPr>
              <w:fldChar w:fldCharType="separate"/>
            </w:r>
            <w:r>
              <w:rPr>
                <w:noProof/>
                <w:webHidden/>
              </w:rPr>
              <w:t>17</w:t>
            </w:r>
            <w:r w:rsidR="000F3252">
              <w:rPr>
                <w:noProof/>
                <w:webHidden/>
              </w:rPr>
              <w:fldChar w:fldCharType="end"/>
            </w:r>
          </w:hyperlink>
        </w:p>
        <w:p w14:paraId="61B24C86" w14:textId="418378BA" w:rsidR="000F3252" w:rsidRDefault="0022556A">
          <w:pPr>
            <w:pStyle w:val="TOC3"/>
            <w:rPr>
              <w:rFonts w:asciiTheme="minorHAnsi" w:eastAsiaTheme="minorEastAsia" w:hAnsiTheme="minorHAnsi" w:cstheme="minorBidi"/>
              <w:noProof/>
              <w:sz w:val="22"/>
              <w:szCs w:val="22"/>
            </w:rPr>
          </w:pPr>
          <w:hyperlink w:anchor="_Toc21346676" w:history="1">
            <w:r w:rsidR="000F3252" w:rsidRPr="001A4E90">
              <w:rPr>
                <w:rStyle w:val="Hyperlink"/>
                <w:noProof/>
              </w:rPr>
              <w:t>Cyberbullying</w:t>
            </w:r>
            <w:r w:rsidR="000F3252">
              <w:rPr>
                <w:noProof/>
                <w:webHidden/>
              </w:rPr>
              <w:tab/>
            </w:r>
            <w:r w:rsidR="000F3252">
              <w:rPr>
                <w:noProof/>
                <w:webHidden/>
              </w:rPr>
              <w:fldChar w:fldCharType="begin"/>
            </w:r>
            <w:r w:rsidR="000F3252">
              <w:rPr>
                <w:noProof/>
                <w:webHidden/>
              </w:rPr>
              <w:instrText xml:space="preserve"> PAGEREF _Toc21346676 \h </w:instrText>
            </w:r>
            <w:r w:rsidR="000F3252">
              <w:rPr>
                <w:noProof/>
                <w:webHidden/>
              </w:rPr>
            </w:r>
            <w:r w:rsidR="000F3252">
              <w:rPr>
                <w:noProof/>
                <w:webHidden/>
              </w:rPr>
              <w:fldChar w:fldCharType="separate"/>
            </w:r>
            <w:r>
              <w:rPr>
                <w:noProof/>
                <w:webHidden/>
              </w:rPr>
              <w:t>18</w:t>
            </w:r>
            <w:r w:rsidR="000F3252">
              <w:rPr>
                <w:noProof/>
                <w:webHidden/>
              </w:rPr>
              <w:fldChar w:fldCharType="end"/>
            </w:r>
          </w:hyperlink>
        </w:p>
        <w:p w14:paraId="102E8F3E" w14:textId="0A3AD153" w:rsidR="000F3252" w:rsidRDefault="0022556A">
          <w:pPr>
            <w:pStyle w:val="TOC3"/>
            <w:rPr>
              <w:rFonts w:asciiTheme="minorHAnsi" w:eastAsiaTheme="minorEastAsia" w:hAnsiTheme="minorHAnsi" w:cstheme="minorBidi"/>
              <w:noProof/>
              <w:sz w:val="22"/>
              <w:szCs w:val="22"/>
            </w:rPr>
          </w:pPr>
          <w:hyperlink w:anchor="_Toc21346677" w:history="1">
            <w:r w:rsidR="000F3252" w:rsidRPr="001A4E90">
              <w:rPr>
                <w:rStyle w:val="Hyperlink"/>
                <w:noProof/>
              </w:rPr>
              <w:t>Sexting</w:t>
            </w:r>
            <w:r w:rsidR="000F3252">
              <w:rPr>
                <w:noProof/>
                <w:webHidden/>
              </w:rPr>
              <w:tab/>
            </w:r>
            <w:r w:rsidR="000F3252">
              <w:rPr>
                <w:noProof/>
                <w:webHidden/>
              </w:rPr>
              <w:fldChar w:fldCharType="begin"/>
            </w:r>
            <w:r w:rsidR="000F3252">
              <w:rPr>
                <w:noProof/>
                <w:webHidden/>
              </w:rPr>
              <w:instrText xml:space="preserve"> PAGEREF _Toc21346677 \h </w:instrText>
            </w:r>
            <w:r w:rsidR="000F3252">
              <w:rPr>
                <w:noProof/>
                <w:webHidden/>
              </w:rPr>
            </w:r>
            <w:r w:rsidR="000F3252">
              <w:rPr>
                <w:noProof/>
                <w:webHidden/>
              </w:rPr>
              <w:fldChar w:fldCharType="separate"/>
            </w:r>
            <w:r>
              <w:rPr>
                <w:noProof/>
                <w:webHidden/>
              </w:rPr>
              <w:t>18</w:t>
            </w:r>
            <w:r w:rsidR="000F3252">
              <w:rPr>
                <w:noProof/>
                <w:webHidden/>
              </w:rPr>
              <w:fldChar w:fldCharType="end"/>
            </w:r>
          </w:hyperlink>
        </w:p>
        <w:p w14:paraId="6539F9D7" w14:textId="101C575F" w:rsidR="000F3252" w:rsidRDefault="0022556A">
          <w:pPr>
            <w:pStyle w:val="TOC3"/>
            <w:rPr>
              <w:rFonts w:asciiTheme="minorHAnsi" w:eastAsiaTheme="minorEastAsia" w:hAnsiTheme="minorHAnsi" w:cstheme="minorBidi"/>
              <w:noProof/>
              <w:sz w:val="22"/>
              <w:szCs w:val="22"/>
            </w:rPr>
          </w:pPr>
          <w:hyperlink w:anchor="_Toc21346678" w:history="1">
            <w:r w:rsidR="000F3252" w:rsidRPr="001A4E90">
              <w:rPr>
                <w:rStyle w:val="Hyperlink"/>
                <w:noProof/>
              </w:rPr>
              <w:t>Gaming</w:t>
            </w:r>
            <w:r w:rsidR="000F3252">
              <w:rPr>
                <w:noProof/>
                <w:webHidden/>
              </w:rPr>
              <w:tab/>
            </w:r>
            <w:r w:rsidR="000F3252">
              <w:rPr>
                <w:noProof/>
                <w:webHidden/>
              </w:rPr>
              <w:fldChar w:fldCharType="begin"/>
            </w:r>
            <w:r w:rsidR="000F3252">
              <w:rPr>
                <w:noProof/>
                <w:webHidden/>
              </w:rPr>
              <w:instrText xml:space="preserve"> PAGEREF _Toc21346678 \h </w:instrText>
            </w:r>
            <w:r w:rsidR="000F3252">
              <w:rPr>
                <w:noProof/>
                <w:webHidden/>
              </w:rPr>
            </w:r>
            <w:r w:rsidR="000F3252">
              <w:rPr>
                <w:noProof/>
                <w:webHidden/>
              </w:rPr>
              <w:fldChar w:fldCharType="separate"/>
            </w:r>
            <w:r>
              <w:rPr>
                <w:noProof/>
                <w:webHidden/>
              </w:rPr>
              <w:t>19</w:t>
            </w:r>
            <w:r w:rsidR="000F3252">
              <w:rPr>
                <w:noProof/>
                <w:webHidden/>
              </w:rPr>
              <w:fldChar w:fldCharType="end"/>
            </w:r>
          </w:hyperlink>
        </w:p>
        <w:p w14:paraId="7C328F68" w14:textId="726BF57D" w:rsidR="000F3252" w:rsidRDefault="0022556A">
          <w:pPr>
            <w:pStyle w:val="TOC3"/>
            <w:rPr>
              <w:rFonts w:asciiTheme="minorHAnsi" w:eastAsiaTheme="minorEastAsia" w:hAnsiTheme="minorHAnsi" w:cstheme="minorBidi"/>
              <w:noProof/>
              <w:sz w:val="22"/>
              <w:szCs w:val="22"/>
            </w:rPr>
          </w:pPr>
          <w:hyperlink w:anchor="_Toc21346679" w:history="1">
            <w:r w:rsidR="000F3252" w:rsidRPr="001A4E90">
              <w:rPr>
                <w:rStyle w:val="Hyperlink"/>
                <w:noProof/>
              </w:rPr>
              <w:t>Online Reputation</w:t>
            </w:r>
            <w:r w:rsidR="000F3252">
              <w:rPr>
                <w:noProof/>
                <w:webHidden/>
              </w:rPr>
              <w:tab/>
            </w:r>
            <w:r w:rsidR="000F3252">
              <w:rPr>
                <w:noProof/>
                <w:webHidden/>
              </w:rPr>
              <w:fldChar w:fldCharType="begin"/>
            </w:r>
            <w:r w:rsidR="000F3252">
              <w:rPr>
                <w:noProof/>
                <w:webHidden/>
              </w:rPr>
              <w:instrText xml:space="preserve"> PAGEREF _Toc21346679 \h </w:instrText>
            </w:r>
            <w:r w:rsidR="000F3252">
              <w:rPr>
                <w:noProof/>
                <w:webHidden/>
              </w:rPr>
            </w:r>
            <w:r w:rsidR="000F3252">
              <w:rPr>
                <w:noProof/>
                <w:webHidden/>
              </w:rPr>
              <w:fldChar w:fldCharType="separate"/>
            </w:r>
            <w:r>
              <w:rPr>
                <w:noProof/>
                <w:webHidden/>
              </w:rPr>
              <w:t>19</w:t>
            </w:r>
            <w:r w:rsidR="000F3252">
              <w:rPr>
                <w:noProof/>
                <w:webHidden/>
              </w:rPr>
              <w:fldChar w:fldCharType="end"/>
            </w:r>
          </w:hyperlink>
        </w:p>
        <w:p w14:paraId="3AB494F9" w14:textId="7F45B978" w:rsidR="000F3252" w:rsidRDefault="0022556A">
          <w:pPr>
            <w:pStyle w:val="TOC3"/>
            <w:rPr>
              <w:rFonts w:asciiTheme="minorHAnsi" w:eastAsiaTheme="minorEastAsia" w:hAnsiTheme="minorHAnsi" w:cstheme="minorBidi"/>
              <w:noProof/>
              <w:sz w:val="22"/>
              <w:szCs w:val="22"/>
            </w:rPr>
          </w:pPr>
          <w:hyperlink w:anchor="_Toc21346680" w:history="1">
            <w:r w:rsidR="000F3252" w:rsidRPr="001A4E90">
              <w:rPr>
                <w:rStyle w:val="Hyperlink"/>
                <w:noProof/>
              </w:rPr>
              <w:t>Grooming</w:t>
            </w:r>
            <w:r w:rsidR="000F3252">
              <w:rPr>
                <w:noProof/>
                <w:webHidden/>
              </w:rPr>
              <w:tab/>
            </w:r>
            <w:r w:rsidR="000F3252">
              <w:rPr>
                <w:noProof/>
                <w:webHidden/>
              </w:rPr>
              <w:fldChar w:fldCharType="begin"/>
            </w:r>
            <w:r w:rsidR="000F3252">
              <w:rPr>
                <w:noProof/>
                <w:webHidden/>
              </w:rPr>
              <w:instrText xml:space="preserve"> PAGEREF _Toc21346680 \h </w:instrText>
            </w:r>
            <w:r w:rsidR="000F3252">
              <w:rPr>
                <w:noProof/>
                <w:webHidden/>
              </w:rPr>
            </w:r>
            <w:r w:rsidR="000F3252">
              <w:rPr>
                <w:noProof/>
                <w:webHidden/>
              </w:rPr>
              <w:fldChar w:fldCharType="separate"/>
            </w:r>
            <w:r>
              <w:rPr>
                <w:noProof/>
                <w:webHidden/>
              </w:rPr>
              <w:t>19</w:t>
            </w:r>
            <w:r w:rsidR="000F3252">
              <w:rPr>
                <w:noProof/>
                <w:webHidden/>
              </w:rPr>
              <w:fldChar w:fldCharType="end"/>
            </w:r>
          </w:hyperlink>
        </w:p>
        <w:p w14:paraId="3CC3E89A" w14:textId="7F0FDC43"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81" w:history="1">
            <w:r w:rsidR="000F3252" w:rsidRPr="001A4E90">
              <w:rPr>
                <w:rStyle w:val="Hyperlink"/>
                <w:noProof/>
              </w:rPr>
              <w:t>Part 2 – Safeguarding issues relating to individual pupil needs</w:t>
            </w:r>
            <w:r w:rsidR="000F3252">
              <w:rPr>
                <w:noProof/>
                <w:webHidden/>
              </w:rPr>
              <w:tab/>
            </w:r>
            <w:r w:rsidR="000F3252">
              <w:rPr>
                <w:noProof/>
                <w:webHidden/>
              </w:rPr>
              <w:fldChar w:fldCharType="begin"/>
            </w:r>
            <w:r w:rsidR="000F3252">
              <w:rPr>
                <w:noProof/>
                <w:webHidden/>
              </w:rPr>
              <w:instrText xml:space="preserve"> PAGEREF _Toc21346681 \h </w:instrText>
            </w:r>
            <w:r w:rsidR="000F3252">
              <w:rPr>
                <w:noProof/>
                <w:webHidden/>
              </w:rPr>
            </w:r>
            <w:r w:rsidR="000F3252">
              <w:rPr>
                <w:noProof/>
                <w:webHidden/>
              </w:rPr>
              <w:fldChar w:fldCharType="separate"/>
            </w:r>
            <w:r>
              <w:rPr>
                <w:noProof/>
                <w:webHidden/>
              </w:rPr>
              <w:t>20</w:t>
            </w:r>
            <w:r w:rsidR="000F3252">
              <w:rPr>
                <w:noProof/>
                <w:webHidden/>
              </w:rPr>
              <w:fldChar w:fldCharType="end"/>
            </w:r>
          </w:hyperlink>
        </w:p>
        <w:p w14:paraId="42BF351C" w14:textId="7918B89E"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2" w:history="1">
            <w:r w:rsidR="000F3252" w:rsidRPr="001A4E90">
              <w:rPr>
                <w:rStyle w:val="Hyperlink"/>
                <w:noProof/>
              </w:rPr>
              <w:t>Homelessness</w:t>
            </w:r>
            <w:r w:rsidR="000F3252">
              <w:rPr>
                <w:noProof/>
                <w:webHidden/>
              </w:rPr>
              <w:tab/>
            </w:r>
            <w:r w:rsidR="000F3252">
              <w:rPr>
                <w:noProof/>
                <w:webHidden/>
              </w:rPr>
              <w:fldChar w:fldCharType="begin"/>
            </w:r>
            <w:r w:rsidR="000F3252">
              <w:rPr>
                <w:noProof/>
                <w:webHidden/>
              </w:rPr>
              <w:instrText xml:space="preserve"> PAGEREF _Toc21346682 \h </w:instrText>
            </w:r>
            <w:r w:rsidR="000F3252">
              <w:rPr>
                <w:noProof/>
                <w:webHidden/>
              </w:rPr>
            </w:r>
            <w:r w:rsidR="000F3252">
              <w:rPr>
                <w:noProof/>
                <w:webHidden/>
              </w:rPr>
              <w:fldChar w:fldCharType="separate"/>
            </w:r>
            <w:r>
              <w:rPr>
                <w:noProof/>
                <w:webHidden/>
              </w:rPr>
              <w:t>20</w:t>
            </w:r>
            <w:r w:rsidR="000F3252">
              <w:rPr>
                <w:noProof/>
                <w:webHidden/>
              </w:rPr>
              <w:fldChar w:fldCharType="end"/>
            </w:r>
          </w:hyperlink>
        </w:p>
        <w:p w14:paraId="3C6552DB" w14:textId="06A4486A"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3" w:history="1">
            <w:r w:rsidR="000F3252" w:rsidRPr="001A4E90">
              <w:rPr>
                <w:rStyle w:val="Hyperlink"/>
                <w:noProof/>
              </w:rPr>
              <w:t>Children &amp; the Court System</w:t>
            </w:r>
            <w:r w:rsidR="000F3252">
              <w:rPr>
                <w:noProof/>
                <w:webHidden/>
              </w:rPr>
              <w:tab/>
            </w:r>
            <w:r w:rsidR="000F3252">
              <w:rPr>
                <w:noProof/>
                <w:webHidden/>
              </w:rPr>
              <w:fldChar w:fldCharType="begin"/>
            </w:r>
            <w:r w:rsidR="000F3252">
              <w:rPr>
                <w:noProof/>
                <w:webHidden/>
              </w:rPr>
              <w:instrText xml:space="preserve"> PAGEREF _Toc21346683 \h </w:instrText>
            </w:r>
            <w:r w:rsidR="000F3252">
              <w:rPr>
                <w:noProof/>
                <w:webHidden/>
              </w:rPr>
            </w:r>
            <w:r w:rsidR="000F3252">
              <w:rPr>
                <w:noProof/>
                <w:webHidden/>
              </w:rPr>
              <w:fldChar w:fldCharType="separate"/>
            </w:r>
            <w:r>
              <w:rPr>
                <w:noProof/>
                <w:webHidden/>
              </w:rPr>
              <w:t>20</w:t>
            </w:r>
            <w:r w:rsidR="000F3252">
              <w:rPr>
                <w:noProof/>
                <w:webHidden/>
              </w:rPr>
              <w:fldChar w:fldCharType="end"/>
            </w:r>
          </w:hyperlink>
        </w:p>
        <w:p w14:paraId="162873AD" w14:textId="6D4CC1E5"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4" w:history="1">
            <w:r w:rsidR="000F3252" w:rsidRPr="001A4E90">
              <w:rPr>
                <w:rStyle w:val="Hyperlink"/>
                <w:noProof/>
              </w:rPr>
              <w:t>Children with family members in prison</w:t>
            </w:r>
            <w:r w:rsidR="000F3252">
              <w:rPr>
                <w:noProof/>
                <w:webHidden/>
              </w:rPr>
              <w:tab/>
            </w:r>
            <w:r w:rsidR="000F3252">
              <w:rPr>
                <w:noProof/>
                <w:webHidden/>
              </w:rPr>
              <w:fldChar w:fldCharType="begin"/>
            </w:r>
            <w:r w:rsidR="000F3252">
              <w:rPr>
                <w:noProof/>
                <w:webHidden/>
              </w:rPr>
              <w:instrText xml:space="preserve"> PAGEREF _Toc21346684 \h </w:instrText>
            </w:r>
            <w:r w:rsidR="000F3252">
              <w:rPr>
                <w:noProof/>
                <w:webHidden/>
              </w:rPr>
            </w:r>
            <w:r w:rsidR="000F3252">
              <w:rPr>
                <w:noProof/>
                <w:webHidden/>
              </w:rPr>
              <w:fldChar w:fldCharType="separate"/>
            </w:r>
            <w:r>
              <w:rPr>
                <w:noProof/>
                <w:webHidden/>
              </w:rPr>
              <w:t>20</w:t>
            </w:r>
            <w:r w:rsidR="000F3252">
              <w:rPr>
                <w:noProof/>
                <w:webHidden/>
              </w:rPr>
              <w:fldChar w:fldCharType="end"/>
            </w:r>
          </w:hyperlink>
        </w:p>
        <w:p w14:paraId="28EA7EB4" w14:textId="78FC6DED"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5" w:history="1">
            <w:r w:rsidR="000F3252" w:rsidRPr="001A4E90">
              <w:rPr>
                <w:rStyle w:val="Hyperlink"/>
                <w:noProof/>
              </w:rPr>
              <w:t>Pupils with Medical Conditions (in School)</w:t>
            </w:r>
            <w:r w:rsidR="000F3252">
              <w:rPr>
                <w:noProof/>
                <w:webHidden/>
              </w:rPr>
              <w:tab/>
            </w:r>
            <w:r w:rsidR="000F3252">
              <w:rPr>
                <w:noProof/>
                <w:webHidden/>
              </w:rPr>
              <w:fldChar w:fldCharType="begin"/>
            </w:r>
            <w:r w:rsidR="000F3252">
              <w:rPr>
                <w:noProof/>
                <w:webHidden/>
              </w:rPr>
              <w:instrText xml:space="preserve"> PAGEREF _Toc21346685 \h </w:instrText>
            </w:r>
            <w:r w:rsidR="000F3252">
              <w:rPr>
                <w:noProof/>
                <w:webHidden/>
              </w:rPr>
            </w:r>
            <w:r w:rsidR="000F3252">
              <w:rPr>
                <w:noProof/>
                <w:webHidden/>
              </w:rPr>
              <w:fldChar w:fldCharType="separate"/>
            </w:r>
            <w:r>
              <w:rPr>
                <w:noProof/>
                <w:webHidden/>
              </w:rPr>
              <w:t>21</w:t>
            </w:r>
            <w:r w:rsidR="000F3252">
              <w:rPr>
                <w:noProof/>
                <w:webHidden/>
              </w:rPr>
              <w:fldChar w:fldCharType="end"/>
            </w:r>
          </w:hyperlink>
        </w:p>
        <w:p w14:paraId="470B8479" w14:textId="5A4623F6"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6" w:history="1">
            <w:r w:rsidR="000F3252" w:rsidRPr="001A4E90">
              <w:rPr>
                <w:rStyle w:val="Hyperlink"/>
                <w:noProof/>
              </w:rPr>
              <w:t>Pupils with Medical Conditions (Out of School)</w:t>
            </w:r>
            <w:r w:rsidR="000F3252">
              <w:rPr>
                <w:noProof/>
                <w:webHidden/>
              </w:rPr>
              <w:tab/>
            </w:r>
            <w:r w:rsidR="000F3252">
              <w:rPr>
                <w:noProof/>
                <w:webHidden/>
              </w:rPr>
              <w:fldChar w:fldCharType="begin"/>
            </w:r>
            <w:r w:rsidR="000F3252">
              <w:rPr>
                <w:noProof/>
                <w:webHidden/>
              </w:rPr>
              <w:instrText xml:space="preserve"> PAGEREF _Toc21346686 \h </w:instrText>
            </w:r>
            <w:r w:rsidR="000F3252">
              <w:rPr>
                <w:noProof/>
                <w:webHidden/>
              </w:rPr>
            </w:r>
            <w:r w:rsidR="000F3252">
              <w:rPr>
                <w:noProof/>
                <w:webHidden/>
              </w:rPr>
              <w:fldChar w:fldCharType="separate"/>
            </w:r>
            <w:r>
              <w:rPr>
                <w:noProof/>
                <w:webHidden/>
              </w:rPr>
              <w:t>21</w:t>
            </w:r>
            <w:r w:rsidR="000F3252">
              <w:rPr>
                <w:noProof/>
                <w:webHidden/>
              </w:rPr>
              <w:fldChar w:fldCharType="end"/>
            </w:r>
          </w:hyperlink>
        </w:p>
        <w:p w14:paraId="1FE601EE" w14:textId="24984905"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7" w:history="1">
            <w:r w:rsidR="000F3252" w:rsidRPr="001A4E90">
              <w:rPr>
                <w:rStyle w:val="Hyperlink"/>
                <w:noProof/>
              </w:rPr>
              <w:t>Special Educational Needs and Disabilities</w:t>
            </w:r>
            <w:r w:rsidR="000F3252">
              <w:rPr>
                <w:noProof/>
                <w:webHidden/>
              </w:rPr>
              <w:tab/>
            </w:r>
            <w:r w:rsidR="000F3252">
              <w:rPr>
                <w:noProof/>
                <w:webHidden/>
              </w:rPr>
              <w:fldChar w:fldCharType="begin"/>
            </w:r>
            <w:r w:rsidR="000F3252">
              <w:rPr>
                <w:noProof/>
                <w:webHidden/>
              </w:rPr>
              <w:instrText xml:space="preserve"> PAGEREF _Toc21346687 \h </w:instrText>
            </w:r>
            <w:r w:rsidR="000F3252">
              <w:rPr>
                <w:noProof/>
                <w:webHidden/>
              </w:rPr>
            </w:r>
            <w:r w:rsidR="000F3252">
              <w:rPr>
                <w:noProof/>
                <w:webHidden/>
              </w:rPr>
              <w:fldChar w:fldCharType="separate"/>
            </w:r>
            <w:r>
              <w:rPr>
                <w:noProof/>
                <w:webHidden/>
              </w:rPr>
              <w:t>21</w:t>
            </w:r>
            <w:r w:rsidR="000F3252">
              <w:rPr>
                <w:noProof/>
                <w:webHidden/>
              </w:rPr>
              <w:fldChar w:fldCharType="end"/>
            </w:r>
          </w:hyperlink>
        </w:p>
        <w:p w14:paraId="55E4D77C" w14:textId="12F85394"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8" w:history="1">
            <w:r w:rsidR="000F3252" w:rsidRPr="001A4E90">
              <w:rPr>
                <w:rStyle w:val="Hyperlink"/>
                <w:noProof/>
              </w:rPr>
              <w:t>Intimate and personal care</w:t>
            </w:r>
            <w:r w:rsidR="000F3252">
              <w:rPr>
                <w:noProof/>
                <w:webHidden/>
              </w:rPr>
              <w:tab/>
            </w:r>
            <w:r w:rsidR="000F3252">
              <w:rPr>
                <w:noProof/>
                <w:webHidden/>
              </w:rPr>
              <w:fldChar w:fldCharType="begin"/>
            </w:r>
            <w:r w:rsidR="000F3252">
              <w:rPr>
                <w:noProof/>
                <w:webHidden/>
              </w:rPr>
              <w:instrText xml:space="preserve"> PAGEREF _Toc21346688 \h </w:instrText>
            </w:r>
            <w:r w:rsidR="000F3252">
              <w:rPr>
                <w:noProof/>
                <w:webHidden/>
              </w:rPr>
            </w:r>
            <w:r w:rsidR="000F3252">
              <w:rPr>
                <w:noProof/>
                <w:webHidden/>
              </w:rPr>
              <w:fldChar w:fldCharType="separate"/>
            </w:r>
            <w:r>
              <w:rPr>
                <w:noProof/>
                <w:webHidden/>
              </w:rPr>
              <w:t>22</w:t>
            </w:r>
            <w:r w:rsidR="000F3252">
              <w:rPr>
                <w:noProof/>
                <w:webHidden/>
              </w:rPr>
              <w:fldChar w:fldCharType="end"/>
            </w:r>
          </w:hyperlink>
        </w:p>
        <w:p w14:paraId="472B8996" w14:textId="4D5F1910"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89" w:history="1">
            <w:r w:rsidR="000F3252" w:rsidRPr="001A4E90">
              <w:rPr>
                <w:rStyle w:val="Hyperlink"/>
                <w:noProof/>
              </w:rPr>
              <w:t>Fabricated or Induced Illness</w:t>
            </w:r>
            <w:r w:rsidR="000F3252">
              <w:rPr>
                <w:noProof/>
                <w:webHidden/>
              </w:rPr>
              <w:tab/>
            </w:r>
            <w:r w:rsidR="000F3252">
              <w:rPr>
                <w:noProof/>
                <w:webHidden/>
              </w:rPr>
              <w:fldChar w:fldCharType="begin"/>
            </w:r>
            <w:r w:rsidR="000F3252">
              <w:rPr>
                <w:noProof/>
                <w:webHidden/>
              </w:rPr>
              <w:instrText xml:space="preserve"> PAGEREF _Toc21346689 \h </w:instrText>
            </w:r>
            <w:r w:rsidR="000F3252">
              <w:rPr>
                <w:noProof/>
                <w:webHidden/>
              </w:rPr>
            </w:r>
            <w:r w:rsidR="000F3252">
              <w:rPr>
                <w:noProof/>
                <w:webHidden/>
              </w:rPr>
              <w:fldChar w:fldCharType="separate"/>
            </w:r>
            <w:r>
              <w:rPr>
                <w:noProof/>
                <w:webHidden/>
              </w:rPr>
              <w:t>24</w:t>
            </w:r>
            <w:r w:rsidR="000F3252">
              <w:rPr>
                <w:noProof/>
                <w:webHidden/>
              </w:rPr>
              <w:fldChar w:fldCharType="end"/>
            </w:r>
          </w:hyperlink>
        </w:p>
        <w:p w14:paraId="6C4A1BA7" w14:textId="52739672"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0" w:history="1">
            <w:r w:rsidR="000F3252" w:rsidRPr="001A4E90">
              <w:rPr>
                <w:rStyle w:val="Hyperlink"/>
                <w:noProof/>
              </w:rPr>
              <w:t>Mental Health</w:t>
            </w:r>
            <w:r w:rsidR="000F3252">
              <w:rPr>
                <w:noProof/>
                <w:webHidden/>
              </w:rPr>
              <w:tab/>
            </w:r>
            <w:r w:rsidR="000F3252">
              <w:rPr>
                <w:noProof/>
                <w:webHidden/>
              </w:rPr>
              <w:fldChar w:fldCharType="begin"/>
            </w:r>
            <w:r w:rsidR="000F3252">
              <w:rPr>
                <w:noProof/>
                <w:webHidden/>
              </w:rPr>
              <w:instrText xml:space="preserve"> PAGEREF _Toc21346690 \h </w:instrText>
            </w:r>
            <w:r w:rsidR="000F3252">
              <w:rPr>
                <w:noProof/>
                <w:webHidden/>
              </w:rPr>
            </w:r>
            <w:r w:rsidR="000F3252">
              <w:rPr>
                <w:noProof/>
                <w:webHidden/>
              </w:rPr>
              <w:fldChar w:fldCharType="separate"/>
            </w:r>
            <w:r>
              <w:rPr>
                <w:noProof/>
                <w:webHidden/>
              </w:rPr>
              <w:t>24</w:t>
            </w:r>
            <w:r w:rsidR="000F3252">
              <w:rPr>
                <w:noProof/>
                <w:webHidden/>
              </w:rPr>
              <w:fldChar w:fldCharType="end"/>
            </w:r>
          </w:hyperlink>
        </w:p>
        <w:p w14:paraId="7213BF8A" w14:textId="65E32645"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91" w:history="1">
            <w:r w:rsidR="000F3252" w:rsidRPr="001A4E90">
              <w:rPr>
                <w:rStyle w:val="Hyperlink"/>
                <w:noProof/>
              </w:rPr>
              <w:t>Part 3 – Other Safeguarding Issues Impacting Pupils</w:t>
            </w:r>
            <w:r w:rsidR="000F3252">
              <w:rPr>
                <w:noProof/>
                <w:webHidden/>
              </w:rPr>
              <w:tab/>
            </w:r>
            <w:r w:rsidR="000F3252">
              <w:rPr>
                <w:noProof/>
                <w:webHidden/>
              </w:rPr>
              <w:fldChar w:fldCharType="begin"/>
            </w:r>
            <w:r w:rsidR="000F3252">
              <w:rPr>
                <w:noProof/>
                <w:webHidden/>
              </w:rPr>
              <w:instrText xml:space="preserve"> PAGEREF _Toc21346691 \h </w:instrText>
            </w:r>
            <w:r w:rsidR="000F3252">
              <w:rPr>
                <w:noProof/>
                <w:webHidden/>
              </w:rPr>
            </w:r>
            <w:r w:rsidR="000F3252">
              <w:rPr>
                <w:noProof/>
                <w:webHidden/>
              </w:rPr>
              <w:fldChar w:fldCharType="separate"/>
            </w:r>
            <w:r>
              <w:rPr>
                <w:noProof/>
                <w:webHidden/>
              </w:rPr>
              <w:t>25</w:t>
            </w:r>
            <w:r w:rsidR="000F3252">
              <w:rPr>
                <w:noProof/>
                <w:webHidden/>
              </w:rPr>
              <w:fldChar w:fldCharType="end"/>
            </w:r>
          </w:hyperlink>
        </w:p>
        <w:p w14:paraId="7AA8044B" w14:textId="745E8B32"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2" w:history="1">
            <w:r w:rsidR="000F3252" w:rsidRPr="001A4E90">
              <w:rPr>
                <w:rStyle w:val="Hyperlink"/>
                <w:noProof/>
              </w:rPr>
              <w:t>Bullying</w:t>
            </w:r>
            <w:r w:rsidR="000F3252">
              <w:rPr>
                <w:noProof/>
                <w:webHidden/>
              </w:rPr>
              <w:tab/>
            </w:r>
            <w:r w:rsidR="000F3252">
              <w:rPr>
                <w:noProof/>
                <w:webHidden/>
              </w:rPr>
              <w:fldChar w:fldCharType="begin"/>
            </w:r>
            <w:r w:rsidR="000F3252">
              <w:rPr>
                <w:noProof/>
                <w:webHidden/>
              </w:rPr>
              <w:instrText xml:space="preserve"> PAGEREF _Toc21346692 \h </w:instrText>
            </w:r>
            <w:r w:rsidR="000F3252">
              <w:rPr>
                <w:noProof/>
                <w:webHidden/>
              </w:rPr>
            </w:r>
            <w:r w:rsidR="000F3252">
              <w:rPr>
                <w:noProof/>
                <w:webHidden/>
              </w:rPr>
              <w:fldChar w:fldCharType="separate"/>
            </w:r>
            <w:r>
              <w:rPr>
                <w:noProof/>
                <w:webHidden/>
              </w:rPr>
              <w:t>25</w:t>
            </w:r>
            <w:r w:rsidR="000F3252">
              <w:rPr>
                <w:noProof/>
                <w:webHidden/>
              </w:rPr>
              <w:fldChar w:fldCharType="end"/>
            </w:r>
          </w:hyperlink>
        </w:p>
        <w:p w14:paraId="1AB9B87F" w14:textId="592C92B9"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3" w:history="1">
            <w:r w:rsidR="000F3252" w:rsidRPr="001A4E90">
              <w:rPr>
                <w:rStyle w:val="Hyperlink"/>
                <w:noProof/>
              </w:rPr>
              <w:t>Prejudice Based Abuse</w:t>
            </w:r>
            <w:r w:rsidR="000F3252">
              <w:rPr>
                <w:noProof/>
                <w:webHidden/>
              </w:rPr>
              <w:tab/>
            </w:r>
            <w:r w:rsidR="000F3252">
              <w:rPr>
                <w:noProof/>
                <w:webHidden/>
              </w:rPr>
              <w:fldChar w:fldCharType="begin"/>
            </w:r>
            <w:r w:rsidR="000F3252">
              <w:rPr>
                <w:noProof/>
                <w:webHidden/>
              </w:rPr>
              <w:instrText xml:space="preserve"> PAGEREF _Toc21346693 \h </w:instrText>
            </w:r>
            <w:r w:rsidR="000F3252">
              <w:rPr>
                <w:noProof/>
                <w:webHidden/>
              </w:rPr>
            </w:r>
            <w:r w:rsidR="000F3252">
              <w:rPr>
                <w:noProof/>
                <w:webHidden/>
              </w:rPr>
              <w:fldChar w:fldCharType="separate"/>
            </w:r>
            <w:r>
              <w:rPr>
                <w:noProof/>
                <w:webHidden/>
              </w:rPr>
              <w:t>25</w:t>
            </w:r>
            <w:r w:rsidR="000F3252">
              <w:rPr>
                <w:noProof/>
                <w:webHidden/>
              </w:rPr>
              <w:fldChar w:fldCharType="end"/>
            </w:r>
          </w:hyperlink>
        </w:p>
        <w:p w14:paraId="61E78E5E" w14:textId="5AA2AD4B"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4" w:history="1">
            <w:r w:rsidR="000F3252" w:rsidRPr="001A4E90">
              <w:rPr>
                <w:rStyle w:val="Hyperlink"/>
                <w:noProof/>
              </w:rPr>
              <w:t>Drugs and substance misuse</w:t>
            </w:r>
            <w:r w:rsidR="000F3252">
              <w:rPr>
                <w:noProof/>
                <w:webHidden/>
              </w:rPr>
              <w:tab/>
            </w:r>
            <w:r w:rsidR="000F3252">
              <w:rPr>
                <w:noProof/>
                <w:webHidden/>
              </w:rPr>
              <w:fldChar w:fldCharType="begin"/>
            </w:r>
            <w:r w:rsidR="000F3252">
              <w:rPr>
                <w:noProof/>
                <w:webHidden/>
              </w:rPr>
              <w:instrText xml:space="preserve"> PAGEREF _Toc21346694 \h </w:instrText>
            </w:r>
            <w:r w:rsidR="000F3252">
              <w:rPr>
                <w:noProof/>
                <w:webHidden/>
              </w:rPr>
            </w:r>
            <w:r w:rsidR="000F3252">
              <w:rPr>
                <w:noProof/>
                <w:webHidden/>
              </w:rPr>
              <w:fldChar w:fldCharType="separate"/>
            </w:r>
            <w:r>
              <w:rPr>
                <w:noProof/>
                <w:webHidden/>
              </w:rPr>
              <w:t>26</w:t>
            </w:r>
            <w:r w:rsidR="000F3252">
              <w:rPr>
                <w:noProof/>
                <w:webHidden/>
              </w:rPr>
              <w:fldChar w:fldCharType="end"/>
            </w:r>
          </w:hyperlink>
        </w:p>
        <w:p w14:paraId="0B4D88C3" w14:textId="6031052F"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5" w:history="1">
            <w:r w:rsidR="000F3252" w:rsidRPr="001A4E90">
              <w:rPr>
                <w:rStyle w:val="Hyperlink"/>
                <w:noProof/>
              </w:rPr>
              <w:t>Faith Abuse</w:t>
            </w:r>
            <w:r w:rsidR="000F3252">
              <w:rPr>
                <w:noProof/>
                <w:webHidden/>
              </w:rPr>
              <w:tab/>
            </w:r>
            <w:r w:rsidR="000F3252">
              <w:rPr>
                <w:noProof/>
                <w:webHidden/>
              </w:rPr>
              <w:fldChar w:fldCharType="begin"/>
            </w:r>
            <w:r w:rsidR="000F3252">
              <w:rPr>
                <w:noProof/>
                <w:webHidden/>
              </w:rPr>
              <w:instrText xml:space="preserve"> PAGEREF _Toc21346695 \h </w:instrText>
            </w:r>
            <w:r w:rsidR="000F3252">
              <w:rPr>
                <w:noProof/>
                <w:webHidden/>
              </w:rPr>
            </w:r>
            <w:r w:rsidR="000F3252">
              <w:rPr>
                <w:noProof/>
                <w:webHidden/>
              </w:rPr>
              <w:fldChar w:fldCharType="separate"/>
            </w:r>
            <w:r>
              <w:rPr>
                <w:noProof/>
                <w:webHidden/>
              </w:rPr>
              <w:t>26</w:t>
            </w:r>
            <w:r w:rsidR="000F3252">
              <w:rPr>
                <w:noProof/>
                <w:webHidden/>
              </w:rPr>
              <w:fldChar w:fldCharType="end"/>
            </w:r>
          </w:hyperlink>
        </w:p>
        <w:p w14:paraId="388467CC" w14:textId="59892B7F"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6" w:history="1">
            <w:r w:rsidR="000F3252" w:rsidRPr="001A4E90">
              <w:rPr>
                <w:rStyle w:val="Hyperlink"/>
                <w:noProof/>
              </w:rPr>
              <w:t>Gangs and Youth Violence</w:t>
            </w:r>
            <w:r w:rsidR="000F3252">
              <w:rPr>
                <w:noProof/>
                <w:webHidden/>
              </w:rPr>
              <w:tab/>
            </w:r>
            <w:r w:rsidR="000F3252">
              <w:rPr>
                <w:noProof/>
                <w:webHidden/>
              </w:rPr>
              <w:fldChar w:fldCharType="begin"/>
            </w:r>
            <w:r w:rsidR="000F3252">
              <w:rPr>
                <w:noProof/>
                <w:webHidden/>
              </w:rPr>
              <w:instrText xml:space="preserve"> PAGEREF _Toc21346696 \h </w:instrText>
            </w:r>
            <w:r w:rsidR="000F3252">
              <w:rPr>
                <w:noProof/>
                <w:webHidden/>
              </w:rPr>
            </w:r>
            <w:r w:rsidR="000F3252">
              <w:rPr>
                <w:noProof/>
                <w:webHidden/>
              </w:rPr>
              <w:fldChar w:fldCharType="separate"/>
            </w:r>
            <w:r>
              <w:rPr>
                <w:noProof/>
                <w:webHidden/>
              </w:rPr>
              <w:t>26</w:t>
            </w:r>
            <w:r w:rsidR="000F3252">
              <w:rPr>
                <w:noProof/>
                <w:webHidden/>
              </w:rPr>
              <w:fldChar w:fldCharType="end"/>
            </w:r>
          </w:hyperlink>
        </w:p>
        <w:p w14:paraId="4A8ED779" w14:textId="570C2F16"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7" w:history="1">
            <w:r w:rsidR="000F3252" w:rsidRPr="001A4E90">
              <w:rPr>
                <w:rStyle w:val="Hyperlink"/>
                <w:noProof/>
              </w:rPr>
              <w:t>Private Fostering</w:t>
            </w:r>
            <w:r w:rsidR="000F3252">
              <w:rPr>
                <w:noProof/>
                <w:webHidden/>
              </w:rPr>
              <w:tab/>
            </w:r>
            <w:r w:rsidR="000F3252">
              <w:rPr>
                <w:noProof/>
                <w:webHidden/>
              </w:rPr>
              <w:fldChar w:fldCharType="begin"/>
            </w:r>
            <w:r w:rsidR="000F3252">
              <w:rPr>
                <w:noProof/>
                <w:webHidden/>
              </w:rPr>
              <w:instrText xml:space="preserve"> PAGEREF _Toc21346697 \h </w:instrText>
            </w:r>
            <w:r w:rsidR="000F3252">
              <w:rPr>
                <w:noProof/>
                <w:webHidden/>
              </w:rPr>
            </w:r>
            <w:r w:rsidR="000F3252">
              <w:rPr>
                <w:noProof/>
                <w:webHidden/>
              </w:rPr>
              <w:fldChar w:fldCharType="separate"/>
            </w:r>
            <w:r>
              <w:rPr>
                <w:noProof/>
                <w:webHidden/>
              </w:rPr>
              <w:t>26</w:t>
            </w:r>
            <w:r w:rsidR="000F3252">
              <w:rPr>
                <w:noProof/>
                <w:webHidden/>
              </w:rPr>
              <w:fldChar w:fldCharType="end"/>
            </w:r>
          </w:hyperlink>
        </w:p>
        <w:p w14:paraId="64ED190B" w14:textId="407DF603"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698" w:history="1">
            <w:r w:rsidR="000F3252" w:rsidRPr="001A4E90">
              <w:rPr>
                <w:rStyle w:val="Hyperlink"/>
                <w:noProof/>
              </w:rPr>
              <w:t>Parenting</w:t>
            </w:r>
            <w:r w:rsidR="000F3252">
              <w:rPr>
                <w:noProof/>
                <w:webHidden/>
              </w:rPr>
              <w:tab/>
            </w:r>
            <w:r w:rsidR="000F3252">
              <w:rPr>
                <w:noProof/>
                <w:webHidden/>
              </w:rPr>
              <w:fldChar w:fldCharType="begin"/>
            </w:r>
            <w:r w:rsidR="000F3252">
              <w:rPr>
                <w:noProof/>
                <w:webHidden/>
              </w:rPr>
              <w:instrText xml:space="preserve"> PAGEREF _Toc21346698 \h </w:instrText>
            </w:r>
            <w:r w:rsidR="000F3252">
              <w:rPr>
                <w:noProof/>
                <w:webHidden/>
              </w:rPr>
            </w:r>
            <w:r w:rsidR="000F3252">
              <w:rPr>
                <w:noProof/>
                <w:webHidden/>
              </w:rPr>
              <w:fldChar w:fldCharType="separate"/>
            </w:r>
            <w:r>
              <w:rPr>
                <w:noProof/>
                <w:webHidden/>
              </w:rPr>
              <w:t>27</w:t>
            </w:r>
            <w:r w:rsidR="000F3252">
              <w:rPr>
                <w:noProof/>
                <w:webHidden/>
              </w:rPr>
              <w:fldChar w:fldCharType="end"/>
            </w:r>
          </w:hyperlink>
        </w:p>
        <w:p w14:paraId="76E69DE6" w14:textId="1501F06D"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699" w:history="1">
            <w:r w:rsidR="000F3252" w:rsidRPr="001A4E90">
              <w:rPr>
                <w:rStyle w:val="Hyperlink"/>
                <w:noProof/>
              </w:rPr>
              <w:t>Part 4 –Safeguarding Processes</w:t>
            </w:r>
            <w:r w:rsidR="000F3252">
              <w:rPr>
                <w:noProof/>
                <w:webHidden/>
              </w:rPr>
              <w:tab/>
            </w:r>
            <w:r w:rsidR="000F3252">
              <w:rPr>
                <w:noProof/>
                <w:webHidden/>
              </w:rPr>
              <w:fldChar w:fldCharType="begin"/>
            </w:r>
            <w:r w:rsidR="000F3252">
              <w:rPr>
                <w:noProof/>
                <w:webHidden/>
              </w:rPr>
              <w:instrText xml:space="preserve"> PAGEREF _Toc21346699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084477C5" w14:textId="441CB7BE"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0" w:history="1">
            <w:r w:rsidR="000F3252" w:rsidRPr="001A4E90">
              <w:rPr>
                <w:rStyle w:val="Hyperlink"/>
                <w:noProof/>
              </w:rPr>
              <w:t>Safer Recruitment</w:t>
            </w:r>
            <w:r w:rsidR="000F3252">
              <w:rPr>
                <w:noProof/>
                <w:webHidden/>
              </w:rPr>
              <w:tab/>
            </w:r>
            <w:r w:rsidR="000F3252">
              <w:rPr>
                <w:noProof/>
                <w:webHidden/>
              </w:rPr>
              <w:fldChar w:fldCharType="begin"/>
            </w:r>
            <w:r w:rsidR="000F3252">
              <w:rPr>
                <w:noProof/>
                <w:webHidden/>
              </w:rPr>
              <w:instrText xml:space="preserve"> PAGEREF _Toc21346700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45B373BE" w14:textId="5173AF6C"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1" w:history="1">
            <w:r w:rsidR="000F3252" w:rsidRPr="001A4E90">
              <w:rPr>
                <w:rStyle w:val="Hyperlink"/>
                <w:noProof/>
              </w:rPr>
              <w:t>Staff Induction</w:t>
            </w:r>
            <w:r w:rsidR="000F3252">
              <w:rPr>
                <w:noProof/>
                <w:webHidden/>
              </w:rPr>
              <w:tab/>
            </w:r>
            <w:r w:rsidR="000F3252">
              <w:rPr>
                <w:noProof/>
                <w:webHidden/>
              </w:rPr>
              <w:fldChar w:fldCharType="begin"/>
            </w:r>
            <w:r w:rsidR="000F3252">
              <w:rPr>
                <w:noProof/>
                <w:webHidden/>
              </w:rPr>
              <w:instrText xml:space="preserve"> PAGEREF _Toc21346701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106C1C30" w14:textId="330A3EC8"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2" w:history="1">
            <w:r w:rsidR="000F3252" w:rsidRPr="001A4E90">
              <w:rPr>
                <w:rStyle w:val="Hyperlink"/>
                <w:noProof/>
              </w:rPr>
              <w:t>Health and Safety</w:t>
            </w:r>
            <w:r w:rsidR="000F3252">
              <w:rPr>
                <w:noProof/>
                <w:webHidden/>
              </w:rPr>
              <w:tab/>
            </w:r>
            <w:r w:rsidR="000F3252">
              <w:rPr>
                <w:noProof/>
                <w:webHidden/>
              </w:rPr>
              <w:fldChar w:fldCharType="begin"/>
            </w:r>
            <w:r w:rsidR="000F3252">
              <w:rPr>
                <w:noProof/>
                <w:webHidden/>
              </w:rPr>
              <w:instrText xml:space="preserve"> PAGEREF _Toc21346702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1E8220F3" w14:textId="3532C548"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3" w:history="1">
            <w:r w:rsidR="000F3252" w:rsidRPr="001A4E90">
              <w:rPr>
                <w:rStyle w:val="Hyperlink"/>
                <w:noProof/>
              </w:rPr>
              <w:t>Site Security</w:t>
            </w:r>
            <w:r w:rsidR="000F3252">
              <w:rPr>
                <w:noProof/>
                <w:webHidden/>
              </w:rPr>
              <w:tab/>
            </w:r>
            <w:r w:rsidR="000F3252">
              <w:rPr>
                <w:noProof/>
                <w:webHidden/>
              </w:rPr>
              <w:fldChar w:fldCharType="begin"/>
            </w:r>
            <w:r w:rsidR="000F3252">
              <w:rPr>
                <w:noProof/>
                <w:webHidden/>
              </w:rPr>
              <w:instrText xml:space="preserve"> PAGEREF _Toc21346703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0136D702" w14:textId="2ECD7D62"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4" w:history="1">
            <w:r w:rsidR="000F3252" w:rsidRPr="001A4E90">
              <w:rPr>
                <w:rStyle w:val="Hyperlink"/>
                <w:noProof/>
              </w:rPr>
              <w:t>Off Site Visits</w:t>
            </w:r>
            <w:r w:rsidR="000F3252">
              <w:rPr>
                <w:noProof/>
                <w:webHidden/>
              </w:rPr>
              <w:tab/>
            </w:r>
            <w:r w:rsidR="000F3252">
              <w:rPr>
                <w:noProof/>
                <w:webHidden/>
              </w:rPr>
              <w:fldChar w:fldCharType="begin"/>
            </w:r>
            <w:r w:rsidR="000F3252">
              <w:rPr>
                <w:noProof/>
                <w:webHidden/>
              </w:rPr>
              <w:instrText xml:space="preserve"> PAGEREF _Toc21346704 \h </w:instrText>
            </w:r>
            <w:r w:rsidR="000F3252">
              <w:rPr>
                <w:noProof/>
                <w:webHidden/>
              </w:rPr>
            </w:r>
            <w:r w:rsidR="000F3252">
              <w:rPr>
                <w:noProof/>
                <w:webHidden/>
              </w:rPr>
              <w:fldChar w:fldCharType="separate"/>
            </w:r>
            <w:r>
              <w:rPr>
                <w:noProof/>
                <w:webHidden/>
              </w:rPr>
              <w:t>28</w:t>
            </w:r>
            <w:r w:rsidR="000F3252">
              <w:rPr>
                <w:noProof/>
                <w:webHidden/>
              </w:rPr>
              <w:fldChar w:fldCharType="end"/>
            </w:r>
          </w:hyperlink>
        </w:p>
        <w:p w14:paraId="2FE31B34" w14:textId="3D51E18F"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5" w:history="1">
            <w:r w:rsidR="000F3252" w:rsidRPr="001A4E90">
              <w:rPr>
                <w:rStyle w:val="Hyperlink"/>
                <w:noProof/>
              </w:rPr>
              <w:t>First Aid</w:t>
            </w:r>
            <w:r w:rsidR="000F3252">
              <w:rPr>
                <w:noProof/>
                <w:webHidden/>
              </w:rPr>
              <w:tab/>
            </w:r>
            <w:r w:rsidR="000F3252">
              <w:rPr>
                <w:noProof/>
                <w:webHidden/>
              </w:rPr>
              <w:fldChar w:fldCharType="begin"/>
            </w:r>
            <w:r w:rsidR="000F3252">
              <w:rPr>
                <w:noProof/>
                <w:webHidden/>
              </w:rPr>
              <w:instrText xml:space="preserve"> PAGEREF _Toc21346705 \h </w:instrText>
            </w:r>
            <w:r w:rsidR="000F3252">
              <w:rPr>
                <w:noProof/>
                <w:webHidden/>
              </w:rPr>
            </w:r>
            <w:r w:rsidR="000F3252">
              <w:rPr>
                <w:noProof/>
                <w:webHidden/>
              </w:rPr>
              <w:fldChar w:fldCharType="separate"/>
            </w:r>
            <w:r>
              <w:rPr>
                <w:noProof/>
                <w:webHidden/>
              </w:rPr>
              <w:t>29</w:t>
            </w:r>
            <w:r w:rsidR="000F3252">
              <w:rPr>
                <w:noProof/>
                <w:webHidden/>
              </w:rPr>
              <w:fldChar w:fldCharType="end"/>
            </w:r>
          </w:hyperlink>
        </w:p>
        <w:p w14:paraId="36976B91" w14:textId="01E369D7"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6" w:history="1">
            <w:r w:rsidR="000F3252" w:rsidRPr="001A4E90">
              <w:rPr>
                <w:rStyle w:val="Hyperlink"/>
                <w:noProof/>
              </w:rPr>
              <w:t>Physical Intervention (Use of Reasonable Force)</w:t>
            </w:r>
            <w:r w:rsidR="000F3252">
              <w:rPr>
                <w:noProof/>
                <w:webHidden/>
              </w:rPr>
              <w:tab/>
            </w:r>
            <w:r w:rsidR="000F3252">
              <w:rPr>
                <w:noProof/>
                <w:webHidden/>
              </w:rPr>
              <w:fldChar w:fldCharType="begin"/>
            </w:r>
            <w:r w:rsidR="000F3252">
              <w:rPr>
                <w:noProof/>
                <w:webHidden/>
              </w:rPr>
              <w:instrText xml:space="preserve"> PAGEREF _Toc21346706 \h </w:instrText>
            </w:r>
            <w:r w:rsidR="000F3252">
              <w:rPr>
                <w:noProof/>
                <w:webHidden/>
              </w:rPr>
            </w:r>
            <w:r w:rsidR="000F3252">
              <w:rPr>
                <w:noProof/>
                <w:webHidden/>
              </w:rPr>
              <w:fldChar w:fldCharType="separate"/>
            </w:r>
            <w:r>
              <w:rPr>
                <w:noProof/>
                <w:webHidden/>
              </w:rPr>
              <w:t>29</w:t>
            </w:r>
            <w:r w:rsidR="000F3252">
              <w:rPr>
                <w:noProof/>
                <w:webHidden/>
              </w:rPr>
              <w:fldChar w:fldCharType="end"/>
            </w:r>
          </w:hyperlink>
        </w:p>
        <w:p w14:paraId="6A065834" w14:textId="59D9934A"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7" w:history="1">
            <w:r w:rsidR="000F3252" w:rsidRPr="001A4E90">
              <w:rPr>
                <w:rStyle w:val="Hyperlink"/>
                <w:noProof/>
              </w:rPr>
              <w:t>Taking and the Use and Storage of Images</w:t>
            </w:r>
            <w:r w:rsidR="000F3252">
              <w:rPr>
                <w:noProof/>
                <w:webHidden/>
              </w:rPr>
              <w:tab/>
            </w:r>
            <w:r w:rsidR="000F3252">
              <w:rPr>
                <w:noProof/>
                <w:webHidden/>
              </w:rPr>
              <w:fldChar w:fldCharType="begin"/>
            </w:r>
            <w:r w:rsidR="000F3252">
              <w:rPr>
                <w:noProof/>
                <w:webHidden/>
              </w:rPr>
              <w:instrText xml:space="preserve"> PAGEREF _Toc21346707 \h </w:instrText>
            </w:r>
            <w:r w:rsidR="000F3252">
              <w:rPr>
                <w:noProof/>
                <w:webHidden/>
              </w:rPr>
            </w:r>
            <w:r w:rsidR="000F3252">
              <w:rPr>
                <w:noProof/>
                <w:webHidden/>
              </w:rPr>
              <w:fldChar w:fldCharType="separate"/>
            </w:r>
            <w:r>
              <w:rPr>
                <w:noProof/>
                <w:webHidden/>
              </w:rPr>
              <w:t>29</w:t>
            </w:r>
            <w:r w:rsidR="000F3252">
              <w:rPr>
                <w:noProof/>
                <w:webHidden/>
              </w:rPr>
              <w:fldChar w:fldCharType="end"/>
            </w:r>
          </w:hyperlink>
        </w:p>
        <w:p w14:paraId="10729FCE" w14:textId="5B4BA490"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8" w:history="1">
            <w:r w:rsidR="000F3252" w:rsidRPr="001A4E90">
              <w:rPr>
                <w:rStyle w:val="Hyperlink"/>
                <w:noProof/>
              </w:rPr>
              <w:t>Transporting Pupils</w:t>
            </w:r>
            <w:r w:rsidR="000F3252">
              <w:rPr>
                <w:noProof/>
                <w:webHidden/>
              </w:rPr>
              <w:tab/>
            </w:r>
            <w:r w:rsidR="000F3252">
              <w:rPr>
                <w:noProof/>
                <w:webHidden/>
              </w:rPr>
              <w:fldChar w:fldCharType="begin"/>
            </w:r>
            <w:r w:rsidR="000F3252">
              <w:rPr>
                <w:noProof/>
                <w:webHidden/>
              </w:rPr>
              <w:instrText xml:space="preserve"> PAGEREF _Toc21346708 \h </w:instrText>
            </w:r>
            <w:r w:rsidR="000F3252">
              <w:rPr>
                <w:noProof/>
                <w:webHidden/>
              </w:rPr>
            </w:r>
            <w:r w:rsidR="000F3252">
              <w:rPr>
                <w:noProof/>
                <w:webHidden/>
              </w:rPr>
              <w:fldChar w:fldCharType="separate"/>
            </w:r>
            <w:r>
              <w:rPr>
                <w:noProof/>
                <w:webHidden/>
              </w:rPr>
              <w:t>29</w:t>
            </w:r>
            <w:r w:rsidR="000F3252">
              <w:rPr>
                <w:noProof/>
                <w:webHidden/>
              </w:rPr>
              <w:fldChar w:fldCharType="end"/>
            </w:r>
          </w:hyperlink>
        </w:p>
        <w:p w14:paraId="18695E4E" w14:textId="786B60CA"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09" w:history="1">
            <w:r w:rsidR="000F3252" w:rsidRPr="001A4E90">
              <w:rPr>
                <w:rStyle w:val="Hyperlink"/>
                <w:noProof/>
              </w:rPr>
              <w:t>Disqualification under the Childcare Act</w:t>
            </w:r>
            <w:r w:rsidR="000F3252">
              <w:rPr>
                <w:noProof/>
                <w:webHidden/>
              </w:rPr>
              <w:tab/>
            </w:r>
            <w:r w:rsidR="000F3252">
              <w:rPr>
                <w:noProof/>
                <w:webHidden/>
              </w:rPr>
              <w:fldChar w:fldCharType="begin"/>
            </w:r>
            <w:r w:rsidR="000F3252">
              <w:rPr>
                <w:noProof/>
                <w:webHidden/>
              </w:rPr>
              <w:instrText xml:space="preserve"> PAGEREF _Toc21346709 \h </w:instrText>
            </w:r>
            <w:r w:rsidR="000F3252">
              <w:rPr>
                <w:noProof/>
                <w:webHidden/>
              </w:rPr>
            </w:r>
            <w:r w:rsidR="000F3252">
              <w:rPr>
                <w:noProof/>
                <w:webHidden/>
              </w:rPr>
              <w:fldChar w:fldCharType="separate"/>
            </w:r>
            <w:r>
              <w:rPr>
                <w:noProof/>
                <w:webHidden/>
              </w:rPr>
              <w:t>29</w:t>
            </w:r>
            <w:r w:rsidR="000F3252">
              <w:rPr>
                <w:noProof/>
                <w:webHidden/>
              </w:rPr>
              <w:fldChar w:fldCharType="end"/>
            </w:r>
          </w:hyperlink>
        </w:p>
        <w:p w14:paraId="1D53A038" w14:textId="57958542" w:rsidR="000F3252" w:rsidRDefault="0022556A">
          <w:pPr>
            <w:pStyle w:val="TOC1"/>
            <w:tabs>
              <w:tab w:val="right" w:leader="dot" w:pos="9912"/>
            </w:tabs>
            <w:rPr>
              <w:rFonts w:asciiTheme="minorHAnsi" w:eastAsiaTheme="minorEastAsia" w:hAnsiTheme="minorHAnsi" w:cstheme="minorBidi"/>
              <w:noProof/>
              <w:sz w:val="22"/>
              <w:szCs w:val="22"/>
            </w:rPr>
          </w:pPr>
          <w:hyperlink w:anchor="_Toc21346710" w:history="1">
            <w:r w:rsidR="000F3252" w:rsidRPr="001A4E90">
              <w:rPr>
                <w:rStyle w:val="Hyperlink"/>
                <w:noProof/>
                <w:lang w:val="en-US" w:eastAsia="en-US" w:bidi="en-US"/>
              </w:rPr>
              <w:t xml:space="preserve">ANNEX </w:t>
            </w:r>
            <w:r w:rsidR="000F3252" w:rsidRPr="001A4E90">
              <w:rPr>
                <w:rStyle w:val="Hyperlink"/>
                <w:i/>
                <w:noProof/>
              </w:rPr>
              <w:t>1</w:t>
            </w:r>
            <w:r w:rsidR="000F3252">
              <w:rPr>
                <w:noProof/>
                <w:webHidden/>
              </w:rPr>
              <w:tab/>
            </w:r>
            <w:r w:rsidR="000F3252">
              <w:rPr>
                <w:noProof/>
                <w:webHidden/>
              </w:rPr>
              <w:fldChar w:fldCharType="begin"/>
            </w:r>
            <w:r w:rsidR="000F3252">
              <w:rPr>
                <w:noProof/>
                <w:webHidden/>
              </w:rPr>
              <w:instrText xml:space="preserve"> PAGEREF _Toc21346710 \h </w:instrText>
            </w:r>
            <w:r w:rsidR="000F3252">
              <w:rPr>
                <w:noProof/>
                <w:webHidden/>
              </w:rPr>
            </w:r>
            <w:r w:rsidR="000F3252">
              <w:rPr>
                <w:noProof/>
                <w:webHidden/>
              </w:rPr>
              <w:fldChar w:fldCharType="separate"/>
            </w:r>
            <w:r>
              <w:rPr>
                <w:noProof/>
                <w:webHidden/>
              </w:rPr>
              <w:t>31</w:t>
            </w:r>
            <w:r w:rsidR="000F3252">
              <w:rPr>
                <w:noProof/>
                <w:webHidden/>
              </w:rPr>
              <w:fldChar w:fldCharType="end"/>
            </w:r>
          </w:hyperlink>
        </w:p>
        <w:p w14:paraId="2C363B91" w14:textId="341924DA" w:rsidR="000F3252" w:rsidRDefault="0022556A">
          <w:pPr>
            <w:pStyle w:val="TOC2"/>
            <w:tabs>
              <w:tab w:val="right" w:leader="dot" w:pos="9912"/>
            </w:tabs>
            <w:rPr>
              <w:rFonts w:asciiTheme="minorHAnsi" w:eastAsiaTheme="minorEastAsia" w:hAnsiTheme="minorHAnsi" w:cstheme="minorBidi"/>
              <w:noProof/>
              <w:sz w:val="22"/>
              <w:szCs w:val="22"/>
            </w:rPr>
          </w:pPr>
          <w:hyperlink w:anchor="_Toc21346711" w:history="1">
            <w:r w:rsidR="000F3252" w:rsidRPr="001A4E90">
              <w:rPr>
                <w:rStyle w:val="Hyperlink"/>
                <w:noProof/>
                <w:lang w:val="en-US" w:eastAsia="en-US" w:bidi="en-US"/>
              </w:rPr>
              <w:t>Transporting of Pupils by Parents</w:t>
            </w:r>
            <w:r w:rsidR="000F3252">
              <w:rPr>
                <w:noProof/>
                <w:webHidden/>
              </w:rPr>
              <w:tab/>
            </w:r>
            <w:r w:rsidR="000F3252">
              <w:rPr>
                <w:noProof/>
                <w:webHidden/>
              </w:rPr>
              <w:fldChar w:fldCharType="begin"/>
            </w:r>
            <w:r w:rsidR="000F3252">
              <w:rPr>
                <w:noProof/>
                <w:webHidden/>
              </w:rPr>
              <w:instrText xml:space="preserve"> PAGEREF _Toc21346711 \h </w:instrText>
            </w:r>
            <w:r w:rsidR="000F3252">
              <w:rPr>
                <w:noProof/>
                <w:webHidden/>
              </w:rPr>
            </w:r>
            <w:r w:rsidR="000F3252">
              <w:rPr>
                <w:noProof/>
                <w:webHidden/>
              </w:rPr>
              <w:fldChar w:fldCharType="separate"/>
            </w:r>
            <w:r>
              <w:rPr>
                <w:noProof/>
                <w:webHidden/>
              </w:rPr>
              <w:t>31</w:t>
            </w:r>
            <w:r w:rsidR="000F3252">
              <w:rPr>
                <w:noProof/>
                <w:webHidden/>
              </w:rPr>
              <w:fldChar w:fldCharType="end"/>
            </w:r>
          </w:hyperlink>
        </w:p>
        <w:p w14:paraId="1DC34F70" w14:textId="713AD64E" w:rsidR="000F3252" w:rsidRDefault="000F3252">
          <w:r>
            <w:rPr>
              <w:b/>
              <w:bCs/>
              <w:noProof/>
            </w:rPr>
            <w:fldChar w:fldCharType="end"/>
          </w:r>
        </w:p>
      </w:sdtContent>
    </w:sdt>
    <w:p w14:paraId="351DF334" w14:textId="77777777" w:rsidR="00C06C77" w:rsidRPr="006B7590" w:rsidRDefault="00C06C77">
      <w:pPr>
        <w:ind w:left="284" w:right="261"/>
        <w:rPr>
          <w:rFonts w:asciiTheme="minorHAnsi" w:hAnsiTheme="minorHAnsi" w:cstheme="minorHAnsi"/>
          <w:color w:val="000000"/>
          <w:sz w:val="22"/>
          <w:szCs w:val="22"/>
        </w:rPr>
      </w:pPr>
    </w:p>
    <w:p w14:paraId="336C1225" w14:textId="77777777" w:rsidR="00D126AD" w:rsidRDefault="00D126AD" w:rsidP="006B7590">
      <w:pPr>
        <w:ind w:right="261"/>
        <w:rPr>
          <w:rFonts w:asciiTheme="minorHAnsi" w:hAnsiTheme="minorHAnsi" w:cstheme="minorHAnsi"/>
          <w:color w:val="000000"/>
          <w:sz w:val="22"/>
          <w:szCs w:val="22"/>
        </w:rPr>
      </w:pPr>
    </w:p>
    <w:p w14:paraId="76954743" w14:textId="131A6984" w:rsidR="00C06C77" w:rsidRDefault="008C3B7A" w:rsidP="006B7590">
      <w:pPr>
        <w:ind w:right="261"/>
        <w:rPr>
          <w:rFonts w:asciiTheme="minorHAnsi" w:hAnsiTheme="minorHAnsi" w:cstheme="minorHAnsi"/>
          <w:color w:val="000000"/>
          <w:sz w:val="22"/>
          <w:szCs w:val="22"/>
        </w:rPr>
      </w:pPr>
      <w:r>
        <w:rPr>
          <w:rFonts w:asciiTheme="minorHAnsi" w:hAnsiTheme="minorHAnsi" w:cstheme="minorHAnsi"/>
          <w:color w:val="000000"/>
          <w:sz w:val="22"/>
          <w:szCs w:val="22"/>
        </w:rPr>
        <w:t xml:space="preserve">Any links to local or national advice and guidance can be accessed via the Safeguarding in </w:t>
      </w:r>
      <w:r w:rsidR="007C74A4">
        <w:rPr>
          <w:rFonts w:asciiTheme="minorHAnsi" w:hAnsiTheme="minorHAnsi" w:cstheme="minorHAnsi"/>
          <w:color w:val="000000"/>
          <w:sz w:val="22"/>
          <w:szCs w:val="22"/>
        </w:rPr>
        <w:t>Education</w:t>
      </w:r>
      <w:r>
        <w:rPr>
          <w:rFonts w:asciiTheme="minorHAnsi" w:hAnsiTheme="minorHAnsi" w:cstheme="minorHAnsi"/>
          <w:color w:val="000000"/>
          <w:sz w:val="22"/>
          <w:szCs w:val="22"/>
        </w:rPr>
        <w:t xml:space="preserve"> web pages</w:t>
      </w:r>
      <w:r w:rsidR="000D1E39">
        <w:rPr>
          <w:rFonts w:asciiTheme="minorHAnsi" w:hAnsiTheme="minorHAnsi" w:cstheme="minorHAnsi"/>
          <w:color w:val="000000"/>
          <w:sz w:val="22"/>
          <w:szCs w:val="22"/>
        </w:rPr>
        <w:t>:</w:t>
      </w:r>
    </w:p>
    <w:p w14:paraId="57DBCBCD" w14:textId="77777777" w:rsidR="008C3B7A" w:rsidRDefault="008C3B7A" w:rsidP="006B7590">
      <w:pPr>
        <w:ind w:right="261"/>
        <w:rPr>
          <w:rFonts w:asciiTheme="minorHAnsi" w:hAnsiTheme="minorHAnsi" w:cstheme="minorHAnsi"/>
          <w:color w:val="000000"/>
          <w:sz w:val="22"/>
          <w:szCs w:val="22"/>
        </w:rPr>
      </w:pPr>
    </w:p>
    <w:bookmarkStart w:id="3" w:name="_Toc481489360"/>
    <w:bookmarkEnd w:id="3"/>
    <w:p w14:paraId="26266399" w14:textId="547FD4C7" w:rsidR="008C3B7A" w:rsidRPr="000D1E39" w:rsidRDefault="000D1E39" w:rsidP="000D1E39">
      <w:pPr>
        <w:pStyle w:val="Heading1"/>
        <w:rPr>
          <w:b/>
        </w:rPr>
      </w:pPr>
      <w:r>
        <w:rPr>
          <w:b/>
        </w:rPr>
        <w:fldChar w:fldCharType="begin"/>
      </w:r>
      <w:r>
        <w:rPr>
          <w:b/>
        </w:rPr>
        <w:instrText xml:space="preserve"> HYPERLINK "http://</w:instrText>
      </w:r>
      <w:r w:rsidRPr="000D1E39">
        <w:instrText>www.hants.gov.uk/educationandlearning/safeguardingchildren/guidance</w:instrText>
      </w:r>
      <w:r>
        <w:rPr>
          <w:b/>
        </w:rPr>
        <w:instrText xml:space="preserve">" </w:instrText>
      </w:r>
      <w:r>
        <w:rPr>
          <w:b/>
        </w:rPr>
        <w:fldChar w:fldCharType="separate"/>
      </w:r>
      <w:bookmarkStart w:id="4" w:name="_Toc21346558"/>
      <w:bookmarkStart w:id="5" w:name="_Toc21346636"/>
      <w:r w:rsidRPr="001E2F37">
        <w:rPr>
          <w:rStyle w:val="Hyperlink"/>
          <w:rFonts w:cstheme="minorHAnsi"/>
          <w:bCs/>
          <w:sz w:val="22"/>
          <w:szCs w:val="22"/>
        </w:rPr>
        <w:t>www.hants.gov.uk/educationandlearning/safeguardingchildren/guidance</w:t>
      </w:r>
      <w:bookmarkEnd w:id="4"/>
      <w:bookmarkEnd w:id="5"/>
      <w:r>
        <w:rPr>
          <w:b/>
        </w:rPr>
        <w:fldChar w:fldCharType="end"/>
      </w:r>
      <w:r w:rsidR="008C3B7A" w:rsidRPr="000D1E39">
        <w:t xml:space="preserve"> </w:t>
      </w:r>
    </w:p>
    <w:p w14:paraId="29C79C2E" w14:textId="77777777" w:rsidR="008C3B7A" w:rsidRPr="000D1E39" w:rsidRDefault="008C3B7A" w:rsidP="006B7590">
      <w:pPr>
        <w:ind w:right="261"/>
        <w:rPr>
          <w:rFonts w:asciiTheme="minorHAnsi" w:hAnsiTheme="minorHAnsi" w:cstheme="minorHAnsi"/>
          <w:color w:val="000000"/>
          <w:sz w:val="22"/>
          <w:szCs w:val="22"/>
        </w:rPr>
      </w:pPr>
    </w:p>
    <w:p w14:paraId="69BF6202" w14:textId="36F56C3E" w:rsidR="008C3B7A" w:rsidRPr="000D1E39" w:rsidRDefault="008C3B7A" w:rsidP="006B7590">
      <w:pPr>
        <w:ind w:right="261"/>
        <w:rPr>
          <w:rFonts w:asciiTheme="minorHAnsi" w:hAnsiTheme="minorHAnsi" w:cstheme="minorHAnsi"/>
          <w:color w:val="000000"/>
          <w:sz w:val="22"/>
          <w:szCs w:val="22"/>
        </w:rPr>
      </w:pPr>
      <w:r w:rsidRPr="000D1E39">
        <w:rPr>
          <w:rFonts w:asciiTheme="minorHAnsi" w:hAnsiTheme="minorHAnsi" w:cstheme="minorHAnsi"/>
          <w:color w:val="000000"/>
          <w:sz w:val="22"/>
          <w:szCs w:val="22"/>
        </w:rPr>
        <w:t xml:space="preserve">Links to online specific advice and </w:t>
      </w:r>
      <w:r w:rsidR="007C74A4" w:rsidRPr="000D1E39">
        <w:rPr>
          <w:rFonts w:asciiTheme="minorHAnsi" w:hAnsiTheme="minorHAnsi" w:cstheme="minorHAnsi"/>
          <w:color w:val="000000"/>
          <w:sz w:val="22"/>
          <w:szCs w:val="22"/>
        </w:rPr>
        <w:t>guidance</w:t>
      </w:r>
      <w:r w:rsidRPr="000D1E39">
        <w:rPr>
          <w:rFonts w:asciiTheme="minorHAnsi" w:hAnsiTheme="minorHAnsi" w:cstheme="minorHAnsi"/>
          <w:color w:val="000000"/>
          <w:sz w:val="22"/>
          <w:szCs w:val="22"/>
        </w:rPr>
        <w:t xml:space="preserve"> can be found at</w:t>
      </w:r>
      <w:r w:rsidR="000D1E39">
        <w:rPr>
          <w:rFonts w:asciiTheme="minorHAnsi" w:hAnsiTheme="minorHAnsi" w:cstheme="minorHAnsi"/>
          <w:color w:val="000000"/>
          <w:sz w:val="22"/>
          <w:szCs w:val="22"/>
        </w:rPr>
        <w:t>:</w:t>
      </w:r>
    </w:p>
    <w:p w14:paraId="6E1FC3A3" w14:textId="77777777" w:rsidR="008C3B7A" w:rsidRPr="000D1E39" w:rsidRDefault="008C3B7A" w:rsidP="006B7590">
      <w:pPr>
        <w:ind w:right="261"/>
        <w:rPr>
          <w:rFonts w:asciiTheme="minorHAnsi" w:hAnsiTheme="minorHAnsi" w:cstheme="minorHAnsi"/>
          <w:color w:val="000000"/>
          <w:sz w:val="22"/>
          <w:szCs w:val="22"/>
        </w:rPr>
      </w:pPr>
    </w:p>
    <w:p w14:paraId="53A1270B" w14:textId="77777777" w:rsidR="008C3B7A" w:rsidRPr="000D1E39" w:rsidRDefault="0022556A" w:rsidP="006B7590">
      <w:pPr>
        <w:ind w:right="261"/>
        <w:rPr>
          <w:rFonts w:asciiTheme="minorHAnsi" w:hAnsiTheme="minorHAnsi" w:cstheme="minorHAnsi"/>
          <w:color w:val="000000"/>
          <w:sz w:val="22"/>
          <w:szCs w:val="22"/>
        </w:rPr>
      </w:pPr>
      <w:hyperlink r:id="rId11" w:history="1">
        <w:r w:rsidR="008C3B7A" w:rsidRPr="000D1E39">
          <w:rPr>
            <w:rStyle w:val="Hyperlink"/>
            <w:rFonts w:asciiTheme="minorHAnsi" w:hAnsiTheme="minorHAnsi" w:cstheme="minorHAnsi"/>
            <w:sz w:val="22"/>
            <w:szCs w:val="22"/>
          </w:rPr>
          <w:t>https://www.hants.gov.uk/socialcareandhealth/childrenandfamilies/safeguardingchildren/onlinesafety</w:t>
        </w:r>
      </w:hyperlink>
    </w:p>
    <w:p w14:paraId="6863C150" w14:textId="77777777" w:rsidR="008C3B7A" w:rsidRPr="000D1E39" w:rsidRDefault="008C3B7A" w:rsidP="006B7590">
      <w:pPr>
        <w:keepNext/>
        <w:jc w:val="center"/>
        <w:outlineLvl w:val="0"/>
        <w:rPr>
          <w:rFonts w:asciiTheme="minorHAnsi" w:hAnsiTheme="minorHAnsi" w:cstheme="minorHAnsi"/>
          <w:bCs/>
          <w:kern w:val="32"/>
          <w:sz w:val="22"/>
          <w:szCs w:val="22"/>
        </w:rPr>
      </w:pPr>
    </w:p>
    <w:p w14:paraId="55FBFE9E" w14:textId="00465EDE" w:rsidR="008C3B7A" w:rsidRPr="000D1E39" w:rsidRDefault="008C3B7A" w:rsidP="006B7590">
      <w:pPr>
        <w:keepNext/>
        <w:outlineLvl w:val="0"/>
        <w:rPr>
          <w:rFonts w:asciiTheme="minorHAnsi" w:hAnsiTheme="minorHAnsi" w:cstheme="minorHAnsi"/>
          <w:bCs/>
          <w:kern w:val="32"/>
          <w:sz w:val="22"/>
          <w:szCs w:val="22"/>
        </w:rPr>
      </w:pPr>
      <w:bookmarkStart w:id="6" w:name="_Toc21346559"/>
      <w:bookmarkStart w:id="7" w:name="_Toc21346637"/>
      <w:r w:rsidRPr="000D1E39">
        <w:rPr>
          <w:rFonts w:asciiTheme="minorHAnsi" w:hAnsiTheme="minorHAnsi" w:cstheme="minorHAnsi"/>
          <w:bCs/>
          <w:kern w:val="32"/>
          <w:sz w:val="22"/>
          <w:szCs w:val="22"/>
        </w:rPr>
        <w:t>Links to other pages from the Local Authority on Safeguarding can be found at</w:t>
      </w:r>
      <w:r w:rsidR="000D1E39">
        <w:rPr>
          <w:rFonts w:asciiTheme="minorHAnsi" w:hAnsiTheme="minorHAnsi" w:cstheme="minorHAnsi"/>
          <w:bCs/>
          <w:kern w:val="32"/>
          <w:sz w:val="22"/>
          <w:szCs w:val="22"/>
        </w:rPr>
        <w:t>:</w:t>
      </w:r>
      <w:bookmarkEnd w:id="6"/>
      <w:bookmarkEnd w:id="7"/>
    </w:p>
    <w:p w14:paraId="3F63C419" w14:textId="77777777" w:rsidR="008C3B7A" w:rsidRPr="000D1E39" w:rsidRDefault="008C3B7A" w:rsidP="006B7590">
      <w:pPr>
        <w:keepNext/>
        <w:outlineLvl w:val="0"/>
        <w:rPr>
          <w:rFonts w:asciiTheme="minorHAnsi" w:hAnsiTheme="minorHAnsi" w:cstheme="minorHAnsi"/>
          <w:bCs/>
          <w:kern w:val="32"/>
          <w:sz w:val="22"/>
          <w:szCs w:val="22"/>
        </w:rPr>
      </w:pPr>
    </w:p>
    <w:p w14:paraId="7166BE9B" w14:textId="77777777" w:rsidR="008C3B7A" w:rsidRPr="000D1E39" w:rsidRDefault="0022556A">
      <w:pPr>
        <w:rPr>
          <w:rFonts w:asciiTheme="minorHAnsi" w:hAnsiTheme="minorHAnsi" w:cstheme="minorHAnsi"/>
          <w:sz w:val="22"/>
          <w:szCs w:val="22"/>
        </w:rPr>
      </w:pPr>
      <w:hyperlink r:id="rId12" w:history="1">
        <w:r w:rsidR="008C3B7A" w:rsidRPr="000D1E39">
          <w:rPr>
            <w:rStyle w:val="Hyperlink"/>
            <w:rFonts w:asciiTheme="minorHAnsi" w:hAnsiTheme="minorHAnsi" w:cstheme="minorHAnsi"/>
            <w:sz w:val="22"/>
            <w:szCs w:val="22"/>
          </w:rPr>
          <w:t>https://www.hants.gov.uk/socialcareandhealth/childrenandfamilies/safeguardingchildren</w:t>
        </w:r>
      </w:hyperlink>
      <w:r w:rsidR="008C3B7A" w:rsidRPr="000D1E39">
        <w:rPr>
          <w:rFonts w:asciiTheme="minorHAnsi" w:hAnsiTheme="minorHAnsi" w:cstheme="minorHAnsi"/>
          <w:sz w:val="22"/>
          <w:szCs w:val="22"/>
        </w:rPr>
        <w:t xml:space="preserve"> </w:t>
      </w:r>
    </w:p>
    <w:p w14:paraId="0DAB441C" w14:textId="77777777" w:rsidR="008C3B7A" w:rsidRDefault="008C3B7A" w:rsidP="006B7590">
      <w:pPr>
        <w:keepNext/>
        <w:outlineLvl w:val="0"/>
        <w:rPr>
          <w:rFonts w:asciiTheme="minorHAnsi" w:hAnsiTheme="minorHAnsi" w:cstheme="minorHAnsi"/>
          <w:bCs/>
          <w:kern w:val="32"/>
          <w:sz w:val="22"/>
          <w:szCs w:val="22"/>
        </w:rPr>
      </w:pPr>
    </w:p>
    <w:p w14:paraId="7E60AD20" w14:textId="77777777" w:rsidR="00C06C77" w:rsidRPr="000D1E39" w:rsidRDefault="00C06C77" w:rsidP="000D1E39">
      <w:pPr>
        <w:keepNext/>
        <w:spacing w:before="240" w:after="60"/>
        <w:outlineLvl w:val="0"/>
        <w:rPr>
          <w:rFonts w:asciiTheme="minorHAnsi" w:hAnsiTheme="minorHAnsi" w:cstheme="minorHAnsi"/>
          <w:bCs/>
          <w:color w:val="2F5496" w:themeColor="accent5" w:themeShade="BF"/>
          <w:kern w:val="32"/>
          <w:sz w:val="32"/>
          <w:szCs w:val="32"/>
        </w:rPr>
      </w:pPr>
      <w:r w:rsidRPr="006B7590">
        <w:rPr>
          <w:rFonts w:asciiTheme="minorHAnsi" w:hAnsiTheme="minorHAnsi" w:cstheme="minorHAnsi"/>
          <w:bCs/>
          <w:kern w:val="32"/>
          <w:sz w:val="22"/>
          <w:szCs w:val="22"/>
        </w:rPr>
        <w:br w:type="page"/>
      </w:r>
      <w:bookmarkStart w:id="8" w:name="_Toc448922371"/>
      <w:bookmarkStart w:id="9" w:name="_Toc21346638"/>
      <w:r w:rsidRPr="000D1E39">
        <w:rPr>
          <w:rFonts w:asciiTheme="minorHAnsi" w:hAnsiTheme="minorHAnsi" w:cstheme="minorHAnsi"/>
          <w:bCs/>
          <w:color w:val="2F5496" w:themeColor="accent5" w:themeShade="BF"/>
          <w:kern w:val="32"/>
          <w:sz w:val="32"/>
          <w:szCs w:val="32"/>
        </w:rPr>
        <w:lastRenderedPageBreak/>
        <w:t>Cams Hill School</w:t>
      </w:r>
      <w:r w:rsidRPr="000D1E39">
        <w:rPr>
          <w:rFonts w:asciiTheme="minorHAnsi" w:hAnsiTheme="minorHAnsi" w:cstheme="minorHAnsi"/>
          <w:bCs/>
          <w:i/>
          <w:color w:val="2F5496" w:themeColor="accent5" w:themeShade="BF"/>
          <w:kern w:val="32"/>
          <w:sz w:val="32"/>
          <w:szCs w:val="32"/>
        </w:rPr>
        <w:t xml:space="preserve"> </w:t>
      </w:r>
      <w:r w:rsidRPr="000D1E39">
        <w:rPr>
          <w:rFonts w:asciiTheme="minorHAnsi" w:hAnsiTheme="minorHAnsi" w:cstheme="minorHAnsi"/>
          <w:bCs/>
          <w:color w:val="2F5496" w:themeColor="accent5" w:themeShade="BF"/>
          <w:kern w:val="32"/>
          <w:sz w:val="32"/>
          <w:szCs w:val="32"/>
        </w:rPr>
        <w:t>Safeguarding Policy</w:t>
      </w:r>
      <w:bookmarkEnd w:id="8"/>
      <w:bookmarkEnd w:id="9"/>
    </w:p>
    <w:p w14:paraId="5DDEA55A" w14:textId="77777777" w:rsidR="00C06C77" w:rsidRPr="006B7590" w:rsidRDefault="00C06C77" w:rsidP="00C06C77">
      <w:pPr>
        <w:ind w:left="284" w:right="261"/>
        <w:rPr>
          <w:rFonts w:asciiTheme="minorHAnsi" w:hAnsiTheme="minorHAnsi" w:cstheme="minorHAnsi"/>
          <w:sz w:val="22"/>
          <w:szCs w:val="22"/>
        </w:rPr>
      </w:pPr>
    </w:p>
    <w:p w14:paraId="417A49EF" w14:textId="77777777" w:rsidR="00C06C77" w:rsidRPr="006B7590" w:rsidRDefault="00C06C77" w:rsidP="00060527">
      <w:pPr>
        <w:tabs>
          <w:tab w:val="left" w:pos="9639"/>
        </w:tabs>
        <w:ind w:right="261"/>
        <w:rPr>
          <w:rFonts w:asciiTheme="minorHAnsi" w:hAnsiTheme="minorHAnsi" w:cstheme="minorHAnsi"/>
          <w:i/>
          <w:color w:val="000000"/>
          <w:sz w:val="22"/>
          <w:szCs w:val="22"/>
        </w:rPr>
      </w:pPr>
      <w:r w:rsidRPr="006B7590">
        <w:rPr>
          <w:rFonts w:asciiTheme="minorHAnsi" w:hAnsiTheme="minorHAnsi" w:cstheme="minorHAnsi"/>
          <w:i/>
          <w:color w:val="000000"/>
          <w:sz w:val="22"/>
          <w:szCs w:val="22"/>
        </w:rPr>
        <w:t>This policy should be read in conjunction with the school’s Child Protection Policy</w:t>
      </w:r>
      <w:r w:rsidR="00CC4B0A" w:rsidRPr="006B7590">
        <w:rPr>
          <w:rFonts w:asciiTheme="minorHAnsi" w:hAnsiTheme="minorHAnsi" w:cstheme="minorHAnsi"/>
          <w:i/>
          <w:color w:val="000000"/>
          <w:sz w:val="22"/>
          <w:szCs w:val="22"/>
        </w:rPr>
        <w:t>,</w:t>
      </w:r>
      <w:r w:rsidRPr="006B7590">
        <w:rPr>
          <w:rFonts w:asciiTheme="minorHAnsi" w:hAnsiTheme="minorHAnsi" w:cstheme="minorHAnsi"/>
          <w:i/>
          <w:color w:val="000000"/>
          <w:sz w:val="22"/>
          <w:szCs w:val="22"/>
        </w:rPr>
        <w:t xml:space="preserve"> Staff Code of Conduct</w:t>
      </w:r>
      <w:r w:rsidR="00CC4B0A" w:rsidRPr="006B7590">
        <w:rPr>
          <w:rFonts w:asciiTheme="minorHAnsi" w:hAnsiTheme="minorHAnsi" w:cstheme="minorHAnsi"/>
          <w:i/>
          <w:color w:val="000000"/>
          <w:sz w:val="22"/>
          <w:szCs w:val="22"/>
        </w:rPr>
        <w:t xml:space="preserve"> and the Good Behaviour Policy.</w:t>
      </w:r>
    </w:p>
    <w:p w14:paraId="0B73204E" w14:textId="77777777" w:rsidR="00CC4B0A" w:rsidRPr="006B7590" w:rsidRDefault="00CC4B0A" w:rsidP="00060527">
      <w:pPr>
        <w:tabs>
          <w:tab w:val="left" w:pos="9639"/>
        </w:tabs>
        <w:ind w:right="261"/>
        <w:rPr>
          <w:rFonts w:asciiTheme="minorHAnsi" w:hAnsiTheme="minorHAnsi" w:cstheme="minorHAnsi"/>
          <w:i/>
          <w:color w:val="000000"/>
          <w:sz w:val="22"/>
          <w:szCs w:val="22"/>
        </w:rPr>
      </w:pPr>
    </w:p>
    <w:p w14:paraId="5AAB18F1" w14:textId="77777777" w:rsidR="00CC4B0A" w:rsidRPr="000D1E39" w:rsidRDefault="00CC4B0A" w:rsidP="000D1E39">
      <w:pPr>
        <w:pStyle w:val="Heading1"/>
      </w:pPr>
      <w:bookmarkStart w:id="10" w:name="_Toc21346639"/>
      <w:r w:rsidRPr="000D1E39">
        <w:t>Policy Statement</w:t>
      </w:r>
      <w:bookmarkEnd w:id="10"/>
    </w:p>
    <w:p w14:paraId="70E8AFC3" w14:textId="77777777" w:rsidR="00CC4B0A" w:rsidRPr="006B7590" w:rsidRDefault="00CC4B0A" w:rsidP="00CC4B0A">
      <w:pPr>
        <w:rPr>
          <w:rFonts w:asciiTheme="minorHAnsi" w:hAnsiTheme="minorHAnsi" w:cstheme="minorHAnsi"/>
          <w:b/>
          <w:color w:val="000000"/>
          <w:sz w:val="22"/>
          <w:szCs w:val="22"/>
        </w:rPr>
      </w:pPr>
    </w:p>
    <w:p w14:paraId="29ABC05B" w14:textId="77777777" w:rsidR="00CC4B0A" w:rsidRPr="006B7590" w:rsidRDefault="00CC4B0A" w:rsidP="00CC4B0A">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Safeguarding determines the actions that we take to keep children safe and protect them from harm in all aspects of their school life.  As a school we are committed to safeguarding and promoting the welfare of all of our pupils.  </w:t>
      </w:r>
    </w:p>
    <w:p w14:paraId="3CFF27EB" w14:textId="77777777" w:rsidR="00CC4B0A" w:rsidRPr="006B7590" w:rsidRDefault="00CC4B0A" w:rsidP="00CC4B0A">
      <w:pPr>
        <w:jc w:val="both"/>
        <w:rPr>
          <w:rFonts w:asciiTheme="minorHAnsi" w:hAnsiTheme="minorHAnsi" w:cstheme="minorHAnsi"/>
          <w:color w:val="000000"/>
          <w:sz w:val="22"/>
          <w:szCs w:val="22"/>
        </w:rPr>
      </w:pPr>
    </w:p>
    <w:p w14:paraId="23AB3971" w14:textId="77777777" w:rsidR="00CC4B0A" w:rsidRPr="006B7590" w:rsidRDefault="00CC4B0A" w:rsidP="00CC4B0A">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p w14:paraId="7AC75A12" w14:textId="77777777" w:rsidR="00CC4B0A" w:rsidRPr="006B7590" w:rsidRDefault="00CC4B0A" w:rsidP="00CC4B0A">
      <w:pPr>
        <w:jc w:val="both"/>
        <w:rPr>
          <w:rFonts w:asciiTheme="minorHAnsi" w:hAnsiTheme="minorHAnsi" w:cstheme="minorHAnsi"/>
          <w:color w:val="000000"/>
          <w:sz w:val="22"/>
          <w:szCs w:val="22"/>
        </w:rPr>
      </w:pPr>
    </w:p>
    <w:p w14:paraId="4CD76351" w14:textId="77777777" w:rsidR="00CC4B0A" w:rsidRPr="006B7590" w:rsidRDefault="00CC4B0A" w:rsidP="000D1E39">
      <w:pPr>
        <w:pStyle w:val="Heading1"/>
      </w:pPr>
      <w:bookmarkStart w:id="11" w:name="_Toc21346640"/>
      <w:r w:rsidRPr="006B7590">
        <w:t>Aims</w:t>
      </w:r>
      <w:bookmarkEnd w:id="11"/>
    </w:p>
    <w:p w14:paraId="7E0A0126" w14:textId="77777777" w:rsidR="00CC4B0A" w:rsidRPr="006B7590" w:rsidRDefault="00CC4B0A" w:rsidP="00CC4B0A">
      <w:pPr>
        <w:rPr>
          <w:rFonts w:asciiTheme="minorHAnsi" w:hAnsiTheme="minorHAnsi" w:cstheme="minorHAnsi"/>
          <w:color w:val="000000"/>
          <w:sz w:val="22"/>
          <w:szCs w:val="22"/>
        </w:rPr>
      </w:pPr>
    </w:p>
    <w:p w14:paraId="60DB1021" w14:textId="77777777" w:rsidR="00CC4B0A" w:rsidRPr="006B7590" w:rsidRDefault="00CC4B0A" w:rsidP="00CC4B0A">
      <w:pPr>
        <w:numPr>
          <w:ilvl w:val="0"/>
          <w:numId w:val="3"/>
        </w:num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To provide staff with the framework to promote and safeguard the wellbeing of children and in doing so ensure they meet their statutory responsibilities. </w:t>
      </w:r>
    </w:p>
    <w:p w14:paraId="4F06AF9C" w14:textId="77777777" w:rsidR="00CC4B0A" w:rsidRPr="006B7590" w:rsidRDefault="00CC4B0A" w:rsidP="00CC4B0A">
      <w:pPr>
        <w:numPr>
          <w:ilvl w:val="0"/>
          <w:numId w:val="3"/>
        </w:num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To ensure consistent good practice across the school.</w:t>
      </w:r>
    </w:p>
    <w:p w14:paraId="4E8BC38B" w14:textId="77777777" w:rsidR="00CC4B0A" w:rsidRPr="006B7590" w:rsidRDefault="00CC4B0A" w:rsidP="00CC4B0A">
      <w:pPr>
        <w:numPr>
          <w:ilvl w:val="0"/>
          <w:numId w:val="3"/>
        </w:num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To demonstrate our commitment to protecting children. </w:t>
      </w:r>
    </w:p>
    <w:p w14:paraId="517A9C45" w14:textId="77777777" w:rsidR="00C06C77" w:rsidRPr="006B7590" w:rsidRDefault="00C06C77" w:rsidP="003818F9">
      <w:pPr>
        <w:ind w:right="261"/>
        <w:rPr>
          <w:rFonts w:asciiTheme="minorHAnsi" w:hAnsiTheme="minorHAnsi" w:cstheme="minorHAnsi"/>
          <w:b/>
          <w:color w:val="000000"/>
          <w:sz w:val="22"/>
          <w:szCs w:val="22"/>
        </w:rPr>
      </w:pPr>
    </w:p>
    <w:p w14:paraId="67C9EC30" w14:textId="77777777" w:rsidR="00C06C77" w:rsidRPr="006B7590" w:rsidRDefault="00C06C77" w:rsidP="000D1E39">
      <w:pPr>
        <w:pStyle w:val="Heading1"/>
      </w:pPr>
      <w:bookmarkStart w:id="12" w:name="_Toc21346641"/>
      <w:r w:rsidRPr="006B7590">
        <w:t>Principles and Values</w:t>
      </w:r>
      <w:bookmarkEnd w:id="12"/>
    </w:p>
    <w:p w14:paraId="4876E792" w14:textId="77777777" w:rsidR="00C06C77" w:rsidRPr="006B7590" w:rsidRDefault="00C06C77" w:rsidP="00C06C77">
      <w:pPr>
        <w:ind w:left="284" w:right="261"/>
        <w:rPr>
          <w:rFonts w:asciiTheme="minorHAnsi" w:hAnsiTheme="minorHAnsi" w:cstheme="minorHAnsi"/>
          <w:b/>
          <w:color w:val="000000"/>
          <w:sz w:val="22"/>
          <w:szCs w:val="22"/>
        </w:rPr>
      </w:pPr>
    </w:p>
    <w:p w14:paraId="149EA8BA"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Safeguarding is everyone’s responsibility.</w:t>
      </w:r>
      <w:r w:rsidR="0006052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As such it does not rest with the Designated Safeguarding Lead (DSL) and their deputies to take a lead responsibility in all of the areas covered within this policy.</w:t>
      </w:r>
    </w:p>
    <w:p w14:paraId="25BBB57F" w14:textId="77777777" w:rsidR="00C06C77" w:rsidRPr="006B7590" w:rsidRDefault="00C06C77" w:rsidP="006B7590">
      <w:pPr>
        <w:jc w:val="both"/>
        <w:rPr>
          <w:rFonts w:asciiTheme="minorHAnsi" w:hAnsiTheme="minorHAnsi" w:cstheme="minorHAnsi"/>
          <w:color w:val="000000"/>
          <w:sz w:val="22"/>
          <w:szCs w:val="22"/>
        </w:rPr>
      </w:pPr>
    </w:p>
    <w:p w14:paraId="2D2E9F61"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Some areas, such as Health and Safety, are a specialist area of safeguarding and a separate lead for this area is in place in the school.</w:t>
      </w:r>
    </w:p>
    <w:p w14:paraId="70A528B2" w14:textId="77777777" w:rsidR="00C06C77" w:rsidRPr="006B7590" w:rsidRDefault="00C06C77" w:rsidP="006B7590">
      <w:pPr>
        <w:jc w:val="both"/>
        <w:rPr>
          <w:rFonts w:asciiTheme="minorHAnsi" w:hAnsiTheme="minorHAnsi" w:cstheme="minorHAnsi"/>
          <w:color w:val="000000"/>
          <w:sz w:val="22"/>
          <w:szCs w:val="22"/>
        </w:rPr>
      </w:pPr>
    </w:p>
    <w:p w14:paraId="0B173A6A"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Safeguarding processes are intended to put in place measures that minimise harm to children. There will be situations where gaps or deficiencies in the policies and processes we have in place will be highlighted. </w:t>
      </w:r>
      <w:r w:rsidR="0006052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In these </w:t>
      </w:r>
      <w:r w:rsidR="007C74A4" w:rsidRPr="00077957">
        <w:rPr>
          <w:rFonts w:asciiTheme="minorHAnsi" w:hAnsiTheme="minorHAnsi" w:cstheme="minorHAnsi"/>
          <w:color w:val="000000"/>
          <w:sz w:val="22"/>
          <w:szCs w:val="22"/>
        </w:rPr>
        <w:t>situations,</w:t>
      </w:r>
      <w:r w:rsidRPr="006B7590">
        <w:rPr>
          <w:rFonts w:asciiTheme="minorHAnsi" w:hAnsiTheme="minorHAnsi" w:cstheme="minorHAnsi"/>
          <w:color w:val="000000"/>
          <w:sz w:val="22"/>
          <w:szCs w:val="22"/>
        </w:rPr>
        <w:t xml:space="preserve"> a review will be carried out in order to identify learning and inform the policy, practice and culture of the school.  </w:t>
      </w:r>
    </w:p>
    <w:p w14:paraId="1528B0D4" w14:textId="77777777" w:rsidR="00C06C77" w:rsidRPr="006B7590" w:rsidRDefault="00C06C77" w:rsidP="006B7590">
      <w:pPr>
        <w:jc w:val="both"/>
        <w:rPr>
          <w:rFonts w:asciiTheme="minorHAnsi" w:hAnsiTheme="minorHAnsi" w:cstheme="minorHAnsi"/>
          <w:color w:val="000000"/>
          <w:sz w:val="22"/>
          <w:szCs w:val="22"/>
        </w:rPr>
      </w:pPr>
    </w:p>
    <w:p w14:paraId="551470F5"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All pupils in our school are able to talk to any member of staff to share concerns or talk about situations which are giving them worries. The staff will listen to the pupil, take their worries seriously and share the information with the safeguarding lead.</w:t>
      </w:r>
    </w:p>
    <w:p w14:paraId="0C3E4CD6" w14:textId="77777777" w:rsidR="00060527" w:rsidRPr="006B7590" w:rsidRDefault="00060527" w:rsidP="006B7590">
      <w:pPr>
        <w:jc w:val="both"/>
        <w:rPr>
          <w:rFonts w:asciiTheme="minorHAnsi" w:hAnsiTheme="minorHAnsi" w:cstheme="minorHAnsi"/>
          <w:color w:val="000000"/>
          <w:sz w:val="22"/>
          <w:szCs w:val="22"/>
        </w:rPr>
      </w:pPr>
    </w:p>
    <w:p w14:paraId="4D165B73"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In addition, we provide pupils with information of who they can talk to outside of school both within the community and with local or national organisations who can provide support or help.</w:t>
      </w:r>
    </w:p>
    <w:p w14:paraId="6DBF1CF9" w14:textId="77777777" w:rsidR="00060527" w:rsidRPr="006B7590" w:rsidRDefault="00060527" w:rsidP="006B7590">
      <w:pPr>
        <w:jc w:val="both"/>
        <w:rPr>
          <w:rFonts w:asciiTheme="minorHAnsi" w:hAnsiTheme="minorHAnsi" w:cstheme="minorHAnsi"/>
          <w:color w:val="000000"/>
          <w:sz w:val="22"/>
          <w:szCs w:val="22"/>
        </w:rPr>
      </w:pPr>
    </w:p>
    <w:p w14:paraId="57C76043" w14:textId="77777777"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As a school, we review this policy at least annually in line with DfE, HSCB, HCC and any other relevant guidance.</w:t>
      </w:r>
    </w:p>
    <w:p w14:paraId="16C4C215" w14:textId="77777777" w:rsidR="00C06C77" w:rsidRPr="006B7590" w:rsidRDefault="00C06C77" w:rsidP="006B7590">
      <w:pPr>
        <w:jc w:val="both"/>
        <w:rPr>
          <w:rFonts w:asciiTheme="minorHAnsi" w:hAnsiTheme="minorHAnsi" w:cstheme="minorHAnsi"/>
          <w:color w:val="000000"/>
          <w:sz w:val="22"/>
          <w:szCs w:val="22"/>
        </w:rPr>
      </w:pPr>
    </w:p>
    <w:p w14:paraId="15566E02" w14:textId="77777777" w:rsidR="00C06C77" w:rsidRPr="006B7590" w:rsidRDefault="00C06C77" w:rsidP="000D1E39">
      <w:pPr>
        <w:pStyle w:val="Heading1"/>
      </w:pPr>
      <w:bookmarkStart w:id="13" w:name="_Toc448922372"/>
      <w:bookmarkStart w:id="14" w:name="_Toc21346642"/>
      <w:r w:rsidRPr="006B7590">
        <w:t>Areas of Safeguarding</w:t>
      </w:r>
      <w:bookmarkEnd w:id="13"/>
      <w:bookmarkEnd w:id="14"/>
    </w:p>
    <w:p w14:paraId="2FC6F60E" w14:textId="77777777" w:rsidR="00C06C77" w:rsidRPr="006B7590" w:rsidRDefault="00C06C77" w:rsidP="007C74A4">
      <w:pPr>
        <w:ind w:left="284" w:right="261"/>
        <w:jc w:val="center"/>
        <w:rPr>
          <w:rFonts w:asciiTheme="minorHAnsi" w:hAnsiTheme="minorHAnsi" w:cstheme="minorHAnsi"/>
          <w:color w:val="000000"/>
          <w:sz w:val="22"/>
          <w:szCs w:val="22"/>
        </w:rPr>
      </w:pPr>
    </w:p>
    <w:p w14:paraId="7EDA3AD1" w14:textId="6C6C1EAB"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Within Keeping Children Safe in Education (201</w:t>
      </w:r>
      <w:r w:rsidR="00753BC3">
        <w:rPr>
          <w:rFonts w:asciiTheme="minorHAnsi" w:hAnsiTheme="minorHAnsi" w:cstheme="minorHAnsi"/>
          <w:color w:val="000000"/>
          <w:sz w:val="22"/>
          <w:szCs w:val="22"/>
        </w:rPr>
        <w:t>9</w:t>
      </w:r>
      <w:r w:rsidRPr="006B7590">
        <w:rPr>
          <w:rFonts w:asciiTheme="minorHAnsi" w:hAnsiTheme="minorHAnsi" w:cstheme="minorHAnsi"/>
          <w:color w:val="000000"/>
          <w:sz w:val="22"/>
          <w:szCs w:val="22"/>
        </w:rPr>
        <w:t>) and the Ofsted inspection guidance (201</w:t>
      </w:r>
      <w:r w:rsidR="00753BC3">
        <w:rPr>
          <w:rFonts w:asciiTheme="minorHAnsi" w:hAnsiTheme="minorHAnsi" w:cstheme="minorHAnsi"/>
          <w:color w:val="000000"/>
          <w:sz w:val="22"/>
          <w:szCs w:val="22"/>
        </w:rPr>
        <w:t>9</w:t>
      </w:r>
      <w:r w:rsidRPr="006B7590">
        <w:rPr>
          <w:rFonts w:asciiTheme="minorHAnsi" w:hAnsiTheme="minorHAnsi" w:cstheme="minorHAnsi"/>
          <w:color w:val="000000"/>
          <w:sz w:val="22"/>
          <w:szCs w:val="22"/>
        </w:rPr>
        <w:t xml:space="preserve">), there are a number of safeguarding areas directly highlighted or implied within the text. </w:t>
      </w:r>
    </w:p>
    <w:p w14:paraId="150F6BEC" w14:textId="77777777" w:rsidR="00060527" w:rsidRPr="006B7590" w:rsidRDefault="00060527" w:rsidP="006B7590">
      <w:pPr>
        <w:jc w:val="both"/>
        <w:rPr>
          <w:rFonts w:asciiTheme="minorHAnsi" w:hAnsiTheme="minorHAnsi" w:cstheme="minorHAnsi"/>
          <w:color w:val="000000"/>
          <w:sz w:val="22"/>
          <w:szCs w:val="22"/>
        </w:rPr>
      </w:pPr>
    </w:p>
    <w:p w14:paraId="0BAC0A4A" w14:textId="72269F3D" w:rsidR="00C06C77" w:rsidRPr="006B7590" w:rsidRDefault="00C06C77" w:rsidP="006B7590">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lastRenderedPageBreak/>
        <w:t xml:space="preserve">These areas of safeguarding have been separated into issues that are emerging or </w:t>
      </w:r>
      <w:r w:rsidR="00C16853" w:rsidRPr="006B7590">
        <w:rPr>
          <w:rFonts w:asciiTheme="minorHAnsi" w:hAnsiTheme="minorHAnsi" w:cstheme="minorHAnsi"/>
          <w:color w:val="000000"/>
          <w:sz w:val="22"/>
          <w:szCs w:val="22"/>
        </w:rPr>
        <w:t>high-risk</w:t>
      </w:r>
      <w:r w:rsidRPr="006B7590">
        <w:rPr>
          <w:rFonts w:asciiTheme="minorHAnsi" w:hAnsiTheme="minorHAnsi" w:cstheme="minorHAnsi"/>
          <w:color w:val="000000"/>
          <w:sz w:val="22"/>
          <w:szCs w:val="22"/>
        </w:rPr>
        <w:t xml:space="preserve"> issues (part</w:t>
      </w:r>
      <w:r w:rsidR="00B9517F" w:rsidRPr="006B7590">
        <w:rPr>
          <w:rFonts w:asciiTheme="minorHAnsi" w:hAnsiTheme="minorHAnsi" w:cstheme="minorHAnsi"/>
          <w:color w:val="000000"/>
          <w:sz w:val="22"/>
          <w:szCs w:val="22"/>
        </w:rPr>
        <w:t> </w:t>
      </w:r>
      <w:r w:rsidRPr="006B7590">
        <w:rPr>
          <w:rFonts w:asciiTheme="minorHAnsi" w:hAnsiTheme="minorHAnsi" w:cstheme="minorHAnsi"/>
          <w:color w:val="000000"/>
          <w:sz w:val="22"/>
          <w:szCs w:val="22"/>
        </w:rPr>
        <w:t xml:space="preserve">1); those related to the pupils as an individual (part 2); other safeguarding issues affecting pupils (part 3); and those related to the running of the school (part 4). </w:t>
      </w:r>
    </w:p>
    <w:p w14:paraId="62136C48" w14:textId="77777777" w:rsidR="00C06C77" w:rsidRPr="006B7590" w:rsidRDefault="00C06C77" w:rsidP="006B7590">
      <w:pPr>
        <w:jc w:val="both"/>
        <w:rPr>
          <w:rFonts w:asciiTheme="minorHAnsi" w:hAnsiTheme="minorHAnsi" w:cstheme="minorHAnsi"/>
          <w:color w:val="000000"/>
          <w:sz w:val="22"/>
          <w:szCs w:val="22"/>
        </w:rPr>
      </w:pPr>
    </w:p>
    <w:p w14:paraId="1E2DF73A" w14:textId="77777777" w:rsidR="00C06C77" w:rsidRPr="006B7590" w:rsidRDefault="00C06C77" w:rsidP="000D1E39">
      <w:pPr>
        <w:pStyle w:val="Heading1"/>
      </w:pPr>
      <w:bookmarkStart w:id="15" w:name="_Toc21346643"/>
      <w:r w:rsidRPr="006B7590">
        <w:t>Definitions</w:t>
      </w:r>
      <w:bookmarkEnd w:id="15"/>
    </w:p>
    <w:p w14:paraId="64722337" w14:textId="77777777" w:rsidR="00C06C77" w:rsidRPr="006B7590" w:rsidRDefault="00C06C77" w:rsidP="00C06C77">
      <w:pPr>
        <w:ind w:left="284" w:right="261"/>
        <w:rPr>
          <w:rFonts w:asciiTheme="minorHAnsi" w:hAnsiTheme="minorHAnsi" w:cstheme="minorHAnsi"/>
          <w:b/>
          <w:color w:val="000000"/>
          <w:sz w:val="22"/>
          <w:szCs w:val="22"/>
        </w:rPr>
      </w:pPr>
    </w:p>
    <w:p w14:paraId="09BDE933" w14:textId="77777777" w:rsidR="00C06C77" w:rsidRPr="006B7590" w:rsidRDefault="00C06C77" w:rsidP="00B9517F">
      <w:pPr>
        <w:ind w:right="261"/>
        <w:rPr>
          <w:rFonts w:asciiTheme="minorHAnsi" w:hAnsiTheme="minorHAnsi" w:cstheme="minorHAnsi"/>
          <w:color w:val="000000"/>
          <w:sz w:val="22"/>
          <w:szCs w:val="22"/>
        </w:rPr>
      </w:pPr>
      <w:r w:rsidRPr="006B7590">
        <w:rPr>
          <w:rFonts w:asciiTheme="minorHAnsi" w:hAnsiTheme="minorHAnsi" w:cstheme="minorHAnsi"/>
          <w:color w:val="000000"/>
          <w:sz w:val="22"/>
          <w:szCs w:val="22"/>
        </w:rPr>
        <w:t>Within this document:</w:t>
      </w:r>
    </w:p>
    <w:p w14:paraId="55A7F270" w14:textId="77777777" w:rsidR="00C06C77" w:rsidRPr="006B7590" w:rsidRDefault="00C06C77" w:rsidP="00B9517F">
      <w:pPr>
        <w:ind w:right="261"/>
        <w:rPr>
          <w:rFonts w:asciiTheme="minorHAnsi" w:hAnsiTheme="minorHAnsi" w:cstheme="minorHAnsi"/>
          <w:color w:val="000000"/>
          <w:sz w:val="22"/>
          <w:szCs w:val="22"/>
        </w:rPr>
      </w:pPr>
    </w:p>
    <w:p w14:paraId="270C9346" w14:textId="77777777" w:rsidR="00C06C77" w:rsidRPr="006B7590" w:rsidRDefault="00C06C77" w:rsidP="00B9517F">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t>
      </w:r>
      <w:r w:rsidRPr="006B7590">
        <w:rPr>
          <w:rFonts w:asciiTheme="minorHAnsi" w:hAnsiTheme="minorHAnsi" w:cstheme="minorHAnsi"/>
          <w:b/>
          <w:i/>
          <w:color w:val="000000"/>
          <w:sz w:val="22"/>
          <w:szCs w:val="22"/>
        </w:rPr>
        <w:t>Safeguarding’</w:t>
      </w:r>
      <w:r w:rsidRPr="006B7590">
        <w:rPr>
          <w:rFonts w:asciiTheme="minorHAnsi" w:hAnsiTheme="minorHAnsi" w:cstheme="minorHAnsi"/>
          <w:color w:val="000000"/>
          <w:sz w:val="22"/>
          <w:szCs w:val="22"/>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287A9D14" w14:textId="77777777" w:rsidR="00C06C77" w:rsidRPr="006B7590" w:rsidRDefault="00C06C77" w:rsidP="00B9517F">
      <w:pPr>
        <w:ind w:right="261"/>
        <w:jc w:val="both"/>
        <w:rPr>
          <w:rFonts w:asciiTheme="minorHAnsi" w:hAnsiTheme="minorHAnsi" w:cstheme="minorHAnsi"/>
          <w:color w:val="000000"/>
          <w:sz w:val="22"/>
          <w:szCs w:val="22"/>
        </w:rPr>
      </w:pPr>
    </w:p>
    <w:p w14:paraId="02E8C809" w14:textId="77777777" w:rsidR="00C06C77" w:rsidRPr="006B7590" w:rsidRDefault="00C06C77" w:rsidP="00B9517F">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term </w:t>
      </w:r>
      <w:r w:rsidRPr="006B7590">
        <w:rPr>
          <w:rFonts w:asciiTheme="minorHAnsi" w:hAnsiTheme="minorHAnsi" w:cstheme="minorHAnsi"/>
          <w:b/>
          <w:i/>
          <w:color w:val="000000"/>
          <w:sz w:val="22"/>
          <w:szCs w:val="22"/>
        </w:rPr>
        <w:t>Staff</w:t>
      </w:r>
      <w:r w:rsidRPr="006B7590">
        <w:rPr>
          <w:rFonts w:asciiTheme="minorHAnsi" w:hAnsiTheme="minorHAnsi" w:cstheme="minorHAnsi"/>
          <w:color w:val="000000"/>
          <w:sz w:val="22"/>
          <w:szCs w:val="22"/>
        </w:rPr>
        <w:t xml:space="preserve"> applies to all those working for or on behalf of the school, full time or part time, in either a paid or voluntary capacity. </w:t>
      </w:r>
      <w:r w:rsidR="00060527" w:rsidRPr="006B7590">
        <w:rPr>
          <w:rFonts w:asciiTheme="minorHAnsi" w:hAnsiTheme="minorHAnsi" w:cstheme="minorHAnsi"/>
          <w:color w:val="000000"/>
          <w:sz w:val="22"/>
          <w:szCs w:val="22"/>
        </w:rPr>
        <w:t xml:space="preserve"> This also includes parents and g</w:t>
      </w:r>
      <w:r w:rsidRPr="006B7590">
        <w:rPr>
          <w:rFonts w:asciiTheme="minorHAnsi" w:hAnsiTheme="minorHAnsi" w:cstheme="minorHAnsi"/>
          <w:color w:val="000000"/>
          <w:sz w:val="22"/>
          <w:szCs w:val="22"/>
        </w:rPr>
        <w:t>overnors.</w:t>
      </w:r>
    </w:p>
    <w:p w14:paraId="374EA47D" w14:textId="77777777" w:rsidR="00C06C77" w:rsidRPr="006B7590" w:rsidRDefault="00C06C77" w:rsidP="00B9517F">
      <w:pPr>
        <w:ind w:right="261"/>
        <w:jc w:val="both"/>
        <w:rPr>
          <w:rFonts w:asciiTheme="minorHAnsi" w:hAnsiTheme="minorHAnsi" w:cstheme="minorHAnsi"/>
          <w:color w:val="000000"/>
          <w:sz w:val="22"/>
          <w:szCs w:val="22"/>
        </w:rPr>
      </w:pPr>
    </w:p>
    <w:p w14:paraId="5F09111F" w14:textId="77777777" w:rsidR="00C06C77" w:rsidRPr="006B7590" w:rsidRDefault="00C06C77" w:rsidP="00B9517F">
      <w:pPr>
        <w:ind w:right="261"/>
        <w:jc w:val="both"/>
        <w:rPr>
          <w:rFonts w:asciiTheme="minorHAnsi" w:hAnsiTheme="minorHAnsi" w:cstheme="minorHAnsi"/>
          <w:color w:val="000000"/>
          <w:sz w:val="22"/>
          <w:szCs w:val="22"/>
        </w:rPr>
      </w:pPr>
      <w:r w:rsidRPr="006B7590">
        <w:rPr>
          <w:rFonts w:asciiTheme="minorHAnsi" w:hAnsiTheme="minorHAnsi" w:cstheme="minorHAnsi"/>
          <w:b/>
          <w:i/>
          <w:color w:val="000000"/>
          <w:sz w:val="22"/>
          <w:szCs w:val="22"/>
        </w:rPr>
        <w:t>Child</w:t>
      </w:r>
      <w:r w:rsidRPr="006B7590">
        <w:rPr>
          <w:rFonts w:asciiTheme="minorHAnsi" w:hAnsiTheme="minorHAnsi" w:cstheme="minorHAnsi"/>
          <w:color w:val="000000"/>
          <w:sz w:val="22"/>
          <w:szCs w:val="22"/>
        </w:rPr>
        <w:t xml:space="preserve"> refers to all young people who have not yet reached their 18</w:t>
      </w:r>
      <w:r w:rsidR="00060527" w:rsidRPr="006B7590">
        <w:rPr>
          <w:rFonts w:asciiTheme="minorHAnsi" w:hAnsiTheme="minorHAnsi" w:cstheme="minorHAnsi"/>
          <w:color w:val="000000"/>
          <w:sz w:val="22"/>
          <w:szCs w:val="22"/>
        </w:rPr>
        <w:t>th</w:t>
      </w:r>
      <w:r w:rsidRPr="006B7590">
        <w:rPr>
          <w:rFonts w:asciiTheme="minorHAnsi" w:hAnsiTheme="minorHAnsi" w:cstheme="minorHAnsi"/>
          <w:color w:val="000000"/>
          <w:sz w:val="22"/>
          <w:szCs w:val="22"/>
          <w:vertAlign w:val="superscript"/>
        </w:rPr>
        <w:t xml:space="preserve"> </w:t>
      </w:r>
      <w:r w:rsidRPr="006B7590">
        <w:rPr>
          <w:rFonts w:asciiTheme="minorHAnsi" w:hAnsiTheme="minorHAnsi" w:cstheme="minorHAnsi"/>
          <w:color w:val="000000"/>
          <w:sz w:val="22"/>
          <w:szCs w:val="22"/>
        </w:rPr>
        <w:t xml:space="preserve">birthday. </w:t>
      </w:r>
      <w:r w:rsidR="0006052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On the whole, this will apply to pupils of our school; </w:t>
      </w:r>
      <w:r w:rsidR="007C74A4" w:rsidRPr="00077957">
        <w:rPr>
          <w:rFonts w:asciiTheme="minorHAnsi" w:hAnsiTheme="minorHAnsi" w:cstheme="minorHAnsi"/>
          <w:color w:val="000000"/>
          <w:sz w:val="22"/>
          <w:szCs w:val="22"/>
        </w:rPr>
        <w:t>however,</w:t>
      </w:r>
      <w:r w:rsidRPr="006B7590">
        <w:rPr>
          <w:rFonts w:asciiTheme="minorHAnsi" w:hAnsiTheme="minorHAnsi" w:cstheme="minorHAnsi"/>
          <w:color w:val="000000"/>
          <w:sz w:val="22"/>
          <w:szCs w:val="22"/>
        </w:rPr>
        <w:t xml:space="preserve"> the policy will extend to visiting children and </w:t>
      </w:r>
      <w:r w:rsidR="00060527" w:rsidRPr="006B7590">
        <w:rPr>
          <w:rFonts w:asciiTheme="minorHAnsi" w:hAnsiTheme="minorHAnsi" w:cstheme="minorHAnsi"/>
          <w:color w:val="000000"/>
          <w:sz w:val="22"/>
          <w:szCs w:val="22"/>
        </w:rPr>
        <w:t xml:space="preserve">pupils </w:t>
      </w:r>
      <w:r w:rsidRPr="006B7590">
        <w:rPr>
          <w:rFonts w:asciiTheme="minorHAnsi" w:hAnsiTheme="minorHAnsi" w:cstheme="minorHAnsi"/>
          <w:color w:val="000000"/>
          <w:sz w:val="22"/>
          <w:szCs w:val="22"/>
        </w:rPr>
        <w:t>from other establishments</w:t>
      </w:r>
    </w:p>
    <w:p w14:paraId="79E2CE91" w14:textId="77777777" w:rsidR="00C06C77" w:rsidRPr="006B7590" w:rsidRDefault="00C06C77" w:rsidP="00B9517F">
      <w:pPr>
        <w:ind w:right="261"/>
        <w:jc w:val="both"/>
        <w:rPr>
          <w:rFonts w:asciiTheme="minorHAnsi" w:hAnsiTheme="minorHAnsi" w:cstheme="minorHAnsi"/>
          <w:color w:val="000000"/>
          <w:sz w:val="22"/>
          <w:szCs w:val="22"/>
        </w:rPr>
      </w:pPr>
    </w:p>
    <w:p w14:paraId="0D1B77A1" w14:textId="77777777" w:rsidR="00C06C77" w:rsidRPr="006B7590" w:rsidRDefault="00C06C77" w:rsidP="00B9517F">
      <w:pPr>
        <w:ind w:right="261"/>
        <w:jc w:val="both"/>
        <w:rPr>
          <w:rFonts w:asciiTheme="minorHAnsi" w:hAnsiTheme="minorHAnsi" w:cstheme="minorHAnsi"/>
          <w:color w:val="000000"/>
          <w:sz w:val="22"/>
          <w:szCs w:val="22"/>
        </w:rPr>
      </w:pPr>
      <w:r w:rsidRPr="006B7590">
        <w:rPr>
          <w:rFonts w:asciiTheme="minorHAnsi" w:hAnsiTheme="minorHAnsi" w:cstheme="minorHAnsi"/>
          <w:b/>
          <w:i/>
          <w:color w:val="000000"/>
          <w:sz w:val="22"/>
          <w:szCs w:val="22"/>
        </w:rPr>
        <w:t>Parent</w:t>
      </w:r>
      <w:r w:rsidRPr="006B7590">
        <w:rPr>
          <w:rFonts w:asciiTheme="minorHAnsi" w:hAnsiTheme="minorHAnsi" w:cstheme="minorHAnsi"/>
          <w:color w:val="000000"/>
          <w:sz w:val="22"/>
          <w:szCs w:val="22"/>
        </w:rPr>
        <w:t xml:space="preserve"> refers to birth parents and other adults in a parenting role for example adoptive parents, guardians, step parents and foster carers.</w:t>
      </w:r>
    </w:p>
    <w:p w14:paraId="71C92524" w14:textId="77777777" w:rsidR="00C06C77" w:rsidRPr="006B7590" w:rsidRDefault="00C06C77" w:rsidP="00B9517F">
      <w:pPr>
        <w:ind w:right="261"/>
        <w:jc w:val="both"/>
        <w:rPr>
          <w:rFonts w:asciiTheme="minorHAnsi" w:hAnsiTheme="minorHAnsi" w:cstheme="minorHAnsi"/>
          <w:color w:val="000000"/>
          <w:sz w:val="22"/>
          <w:szCs w:val="22"/>
        </w:rPr>
      </w:pPr>
    </w:p>
    <w:p w14:paraId="4CA2C51F" w14:textId="77777777" w:rsidR="00C06C77" w:rsidRPr="006B7590" w:rsidRDefault="00537C53" w:rsidP="000D1E39">
      <w:pPr>
        <w:pStyle w:val="Heading1"/>
      </w:pPr>
      <w:bookmarkStart w:id="16" w:name="_Toc21346644"/>
      <w:r w:rsidRPr="006B7590">
        <w:t>Key P</w:t>
      </w:r>
      <w:r w:rsidR="00C06C77" w:rsidRPr="006B7590">
        <w:t>ersonnel</w:t>
      </w:r>
      <w:bookmarkEnd w:id="16"/>
    </w:p>
    <w:p w14:paraId="1B711799" w14:textId="77777777" w:rsidR="00C06C77" w:rsidRPr="006B7590" w:rsidRDefault="00C06C77" w:rsidP="00B9517F">
      <w:pPr>
        <w:ind w:right="261"/>
        <w:jc w:val="both"/>
        <w:rPr>
          <w:rFonts w:asciiTheme="minorHAnsi" w:hAnsiTheme="minorHAnsi" w:cstheme="minorHAnsi"/>
          <w:b/>
          <w:color w:val="000000"/>
          <w:sz w:val="22"/>
          <w:szCs w:val="22"/>
        </w:rPr>
      </w:pPr>
    </w:p>
    <w:p w14:paraId="5CA2FA2F" w14:textId="77777777" w:rsidR="00C06C77" w:rsidRPr="006B7590" w:rsidRDefault="00C06C77" w:rsidP="00B9517F">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w:t>
      </w:r>
      <w:r w:rsidR="00060527" w:rsidRPr="006B7590">
        <w:rPr>
          <w:rFonts w:asciiTheme="minorHAnsi" w:hAnsiTheme="minorHAnsi" w:cstheme="minorHAnsi"/>
          <w:color w:val="000000"/>
          <w:sz w:val="22"/>
          <w:szCs w:val="22"/>
        </w:rPr>
        <w:t>D</w:t>
      </w:r>
      <w:r w:rsidRPr="006B7590">
        <w:rPr>
          <w:rFonts w:asciiTheme="minorHAnsi" w:hAnsiTheme="minorHAnsi" w:cstheme="minorHAnsi"/>
          <w:color w:val="000000"/>
          <w:sz w:val="22"/>
          <w:szCs w:val="22"/>
        </w:rPr>
        <w:t xml:space="preserve">esignated </w:t>
      </w:r>
      <w:r w:rsidR="00060527" w:rsidRPr="006B7590">
        <w:rPr>
          <w:rFonts w:asciiTheme="minorHAnsi" w:hAnsiTheme="minorHAnsi" w:cstheme="minorHAnsi"/>
          <w:color w:val="000000"/>
          <w:sz w:val="22"/>
          <w:szCs w:val="22"/>
        </w:rPr>
        <w:t>S</w:t>
      </w:r>
      <w:r w:rsidRPr="006B7590">
        <w:rPr>
          <w:rFonts w:asciiTheme="minorHAnsi" w:hAnsiTheme="minorHAnsi" w:cstheme="minorHAnsi"/>
          <w:color w:val="000000"/>
          <w:sz w:val="22"/>
          <w:szCs w:val="22"/>
        </w:rPr>
        <w:t xml:space="preserve">afeguarding </w:t>
      </w:r>
      <w:r w:rsidR="00060527" w:rsidRPr="006B7590">
        <w:rPr>
          <w:rFonts w:asciiTheme="minorHAnsi" w:hAnsiTheme="minorHAnsi" w:cstheme="minorHAnsi"/>
          <w:color w:val="000000"/>
          <w:sz w:val="22"/>
          <w:szCs w:val="22"/>
        </w:rPr>
        <w:t>L</w:t>
      </w:r>
      <w:r w:rsidRPr="006B7590">
        <w:rPr>
          <w:rFonts w:asciiTheme="minorHAnsi" w:hAnsiTheme="minorHAnsi" w:cstheme="minorHAnsi"/>
          <w:color w:val="000000"/>
          <w:sz w:val="22"/>
          <w:szCs w:val="22"/>
        </w:rPr>
        <w:t xml:space="preserve">ead </w:t>
      </w:r>
      <w:r w:rsidR="00537C53" w:rsidRPr="006B7590">
        <w:rPr>
          <w:rFonts w:asciiTheme="minorHAnsi" w:hAnsiTheme="minorHAnsi" w:cstheme="minorHAnsi"/>
          <w:color w:val="000000"/>
          <w:sz w:val="22"/>
          <w:szCs w:val="22"/>
        </w:rPr>
        <w:t xml:space="preserve">(DSL) </w:t>
      </w:r>
      <w:r w:rsidRPr="006B7590">
        <w:rPr>
          <w:rFonts w:asciiTheme="minorHAnsi" w:hAnsiTheme="minorHAnsi" w:cstheme="minorHAnsi"/>
          <w:color w:val="000000"/>
          <w:sz w:val="22"/>
          <w:szCs w:val="22"/>
        </w:rPr>
        <w:t>for the school is:</w:t>
      </w:r>
    </w:p>
    <w:p w14:paraId="7364C05A" w14:textId="77777777" w:rsidR="00C06C77" w:rsidRPr="006B7590" w:rsidRDefault="00C06C77" w:rsidP="00B9517F">
      <w:pPr>
        <w:ind w:right="261"/>
        <w:jc w:val="both"/>
        <w:rPr>
          <w:rFonts w:asciiTheme="minorHAnsi" w:hAnsiTheme="minorHAnsi" w:cstheme="minorHAnsi"/>
          <w:color w:val="000000"/>
          <w:sz w:val="22"/>
          <w:szCs w:val="22"/>
        </w:rPr>
      </w:pPr>
    </w:p>
    <w:p w14:paraId="7B12CA4B" w14:textId="1886F1BA" w:rsidR="00753BC3" w:rsidRPr="006B7590" w:rsidRDefault="00753BC3" w:rsidP="00753BC3">
      <w:pPr>
        <w:ind w:right="261"/>
        <w:rPr>
          <w:rFonts w:asciiTheme="minorHAnsi" w:hAnsiTheme="minorHAnsi" w:cstheme="minorHAnsi"/>
          <w:color w:val="000000"/>
          <w:sz w:val="22"/>
          <w:szCs w:val="22"/>
        </w:rPr>
      </w:pPr>
      <w:r w:rsidRPr="006B7590">
        <w:rPr>
          <w:rFonts w:asciiTheme="minorHAnsi" w:hAnsiTheme="minorHAnsi" w:cstheme="minorHAnsi"/>
          <w:color w:val="000000"/>
          <w:sz w:val="22"/>
          <w:szCs w:val="22"/>
        </w:rPr>
        <w:t>Mrs Sara Brooker (Inclusion and Intervention Manager)</w:t>
      </w:r>
      <w:r>
        <w:rPr>
          <w:rFonts w:asciiTheme="minorHAnsi" w:hAnsiTheme="minorHAnsi" w:cstheme="minorHAnsi"/>
          <w:color w:val="000000"/>
          <w:sz w:val="22"/>
          <w:szCs w:val="22"/>
        </w:rPr>
        <w:t xml:space="preserve"> – DSL 1</w:t>
      </w:r>
    </w:p>
    <w:p w14:paraId="7B343062" w14:textId="5618E4AC" w:rsidR="00C06C77" w:rsidRPr="006B7590" w:rsidRDefault="007B0807" w:rsidP="00B9517F">
      <w:pPr>
        <w:ind w:right="261"/>
        <w:jc w:val="both"/>
        <w:rPr>
          <w:rFonts w:asciiTheme="minorHAnsi" w:hAnsiTheme="minorHAnsi" w:cstheme="minorHAnsi"/>
          <w:color w:val="000000"/>
          <w:sz w:val="22"/>
          <w:szCs w:val="22"/>
        </w:rPr>
      </w:pPr>
      <w:r w:rsidRPr="006B7590">
        <w:rPr>
          <w:rFonts w:asciiTheme="minorHAnsi" w:hAnsiTheme="minorHAnsi" w:cstheme="minorHAnsi"/>
          <w:bCs/>
          <w:color w:val="000000"/>
          <w:kern w:val="32"/>
          <w:sz w:val="22"/>
          <w:szCs w:val="22"/>
        </w:rPr>
        <w:t>Mrs Aly Potts</w:t>
      </w:r>
      <w:r w:rsidR="00DF4B42" w:rsidRPr="006B7590">
        <w:rPr>
          <w:rFonts w:asciiTheme="minorHAnsi" w:hAnsiTheme="minorHAnsi" w:cstheme="minorHAnsi"/>
          <w:bCs/>
          <w:color w:val="000000"/>
          <w:kern w:val="32"/>
          <w:sz w:val="22"/>
          <w:szCs w:val="22"/>
        </w:rPr>
        <w:t xml:space="preserve"> (Assistant Headteacher)</w:t>
      </w:r>
      <w:r w:rsidR="00753BC3">
        <w:rPr>
          <w:rFonts w:asciiTheme="minorHAnsi" w:hAnsiTheme="minorHAnsi" w:cstheme="minorHAnsi"/>
          <w:bCs/>
          <w:color w:val="000000"/>
          <w:kern w:val="32"/>
          <w:sz w:val="22"/>
          <w:szCs w:val="22"/>
        </w:rPr>
        <w:t xml:space="preserve"> – DSL 2</w:t>
      </w:r>
    </w:p>
    <w:p w14:paraId="1C310AD4" w14:textId="77777777" w:rsidR="00C06C77" w:rsidRPr="006B7590" w:rsidRDefault="00C06C77" w:rsidP="00B9517F">
      <w:pPr>
        <w:ind w:right="261"/>
        <w:rPr>
          <w:rFonts w:asciiTheme="minorHAnsi" w:hAnsiTheme="minorHAnsi" w:cstheme="minorHAnsi"/>
          <w:color w:val="000000"/>
          <w:sz w:val="22"/>
          <w:szCs w:val="22"/>
        </w:rPr>
      </w:pPr>
    </w:p>
    <w:p w14:paraId="4CFD5848" w14:textId="619B1953" w:rsidR="00537C53" w:rsidRDefault="00537C53" w:rsidP="00B9517F">
      <w:pPr>
        <w:ind w:right="261"/>
        <w:rPr>
          <w:rFonts w:asciiTheme="minorHAnsi" w:hAnsiTheme="minorHAnsi" w:cstheme="minorHAnsi"/>
          <w:color w:val="000000"/>
          <w:sz w:val="22"/>
          <w:szCs w:val="22"/>
        </w:rPr>
      </w:pPr>
      <w:r w:rsidRPr="006B7590">
        <w:rPr>
          <w:rFonts w:asciiTheme="minorHAnsi" w:hAnsiTheme="minorHAnsi" w:cstheme="minorHAnsi"/>
          <w:color w:val="000000"/>
          <w:sz w:val="22"/>
          <w:szCs w:val="22"/>
        </w:rPr>
        <w:t>Other DSLs are:</w:t>
      </w:r>
    </w:p>
    <w:p w14:paraId="16276FC7" w14:textId="77777777" w:rsidR="00753BC3" w:rsidRPr="006B7590" w:rsidRDefault="00753BC3" w:rsidP="00B9517F">
      <w:pPr>
        <w:ind w:right="261"/>
        <w:rPr>
          <w:rFonts w:asciiTheme="minorHAnsi" w:hAnsiTheme="minorHAnsi" w:cstheme="minorHAnsi"/>
          <w:color w:val="000000"/>
          <w:sz w:val="22"/>
          <w:szCs w:val="22"/>
        </w:rPr>
      </w:pPr>
    </w:p>
    <w:p w14:paraId="6D514398" w14:textId="3194ABD0" w:rsidR="00753BC3" w:rsidRPr="006B7590" w:rsidRDefault="00753BC3" w:rsidP="00753BC3">
      <w:pPr>
        <w:keepNext/>
        <w:outlineLvl w:val="0"/>
        <w:rPr>
          <w:rFonts w:asciiTheme="minorHAnsi" w:hAnsiTheme="minorHAnsi" w:cstheme="minorHAnsi"/>
          <w:bCs/>
          <w:color w:val="000000"/>
          <w:kern w:val="32"/>
          <w:sz w:val="22"/>
          <w:szCs w:val="22"/>
        </w:rPr>
      </w:pPr>
      <w:bookmarkStart w:id="17" w:name="_Toc21346567"/>
      <w:bookmarkStart w:id="18" w:name="_Toc21346645"/>
      <w:r w:rsidRPr="006B7590">
        <w:rPr>
          <w:rFonts w:asciiTheme="minorHAnsi" w:hAnsiTheme="minorHAnsi" w:cstheme="minorHAnsi"/>
          <w:bCs/>
          <w:color w:val="000000"/>
          <w:kern w:val="32"/>
          <w:sz w:val="22"/>
          <w:szCs w:val="22"/>
        </w:rPr>
        <w:t>Mrs Pippa Newman (Associate Assistant Headteacher)</w:t>
      </w:r>
      <w:r>
        <w:rPr>
          <w:rFonts w:asciiTheme="minorHAnsi" w:hAnsiTheme="minorHAnsi" w:cstheme="minorHAnsi"/>
          <w:bCs/>
          <w:color w:val="000000"/>
          <w:kern w:val="32"/>
          <w:sz w:val="22"/>
          <w:szCs w:val="22"/>
        </w:rPr>
        <w:t xml:space="preserve"> – DSL 3</w:t>
      </w:r>
      <w:bookmarkEnd w:id="17"/>
      <w:bookmarkEnd w:id="18"/>
    </w:p>
    <w:p w14:paraId="2E309B06" w14:textId="77777777" w:rsidR="00537C53" w:rsidRPr="006B7590" w:rsidRDefault="00537C53" w:rsidP="00B9517F">
      <w:pPr>
        <w:ind w:right="261"/>
        <w:rPr>
          <w:rFonts w:asciiTheme="minorHAnsi" w:hAnsiTheme="minorHAnsi" w:cstheme="minorHAnsi"/>
          <w:color w:val="000000"/>
          <w:sz w:val="22"/>
          <w:szCs w:val="22"/>
        </w:rPr>
      </w:pPr>
    </w:p>
    <w:p w14:paraId="275E7C92" w14:textId="6EDDC3BB" w:rsidR="00753BC3" w:rsidRDefault="00753BC3" w:rsidP="00753BC3">
      <w:pPr>
        <w:keepNext/>
        <w:outlineLvl w:val="0"/>
        <w:rPr>
          <w:rFonts w:asciiTheme="minorHAnsi" w:hAnsiTheme="minorHAnsi" w:cstheme="minorHAnsi"/>
          <w:bCs/>
          <w:color w:val="000000"/>
          <w:kern w:val="32"/>
          <w:sz w:val="22"/>
          <w:szCs w:val="22"/>
        </w:rPr>
      </w:pPr>
      <w:bookmarkStart w:id="19" w:name="_Toc21346568"/>
      <w:bookmarkStart w:id="20" w:name="_Toc21346646"/>
      <w:r w:rsidRPr="006B7590">
        <w:rPr>
          <w:rFonts w:asciiTheme="minorHAnsi" w:hAnsiTheme="minorHAnsi" w:cstheme="minorHAnsi"/>
          <w:bCs/>
          <w:color w:val="000000"/>
          <w:kern w:val="32"/>
          <w:sz w:val="22"/>
          <w:szCs w:val="22"/>
        </w:rPr>
        <w:t>Mr Jorden Anderson (Assistant to Year 8 and 10)</w:t>
      </w:r>
      <w:bookmarkEnd w:id="19"/>
      <w:bookmarkEnd w:id="20"/>
    </w:p>
    <w:p w14:paraId="4CAABCD7" w14:textId="56AE838E" w:rsidR="00753BC3" w:rsidRDefault="00753BC3" w:rsidP="00753BC3">
      <w:pPr>
        <w:keepNext/>
        <w:outlineLvl w:val="0"/>
        <w:rPr>
          <w:rFonts w:asciiTheme="minorHAnsi" w:hAnsiTheme="minorHAnsi" w:cstheme="minorHAnsi"/>
          <w:bCs/>
          <w:color w:val="000000"/>
          <w:kern w:val="32"/>
          <w:sz w:val="22"/>
          <w:szCs w:val="22"/>
        </w:rPr>
      </w:pPr>
      <w:bookmarkStart w:id="21" w:name="_Toc21346569"/>
      <w:bookmarkStart w:id="22" w:name="_Toc21346647"/>
      <w:r>
        <w:rPr>
          <w:rFonts w:asciiTheme="minorHAnsi" w:hAnsiTheme="minorHAnsi" w:cstheme="minorHAnsi"/>
          <w:bCs/>
          <w:color w:val="000000"/>
          <w:kern w:val="32"/>
          <w:sz w:val="22"/>
          <w:szCs w:val="22"/>
        </w:rPr>
        <w:t xml:space="preserve">Mr A Haines (Nexus Academy Lead and </w:t>
      </w:r>
      <w:proofErr w:type="spellStart"/>
      <w:r>
        <w:rPr>
          <w:rFonts w:asciiTheme="minorHAnsi" w:hAnsiTheme="minorHAnsi" w:cstheme="minorHAnsi"/>
          <w:bCs/>
          <w:color w:val="000000"/>
          <w:kern w:val="32"/>
          <w:sz w:val="22"/>
          <w:szCs w:val="22"/>
        </w:rPr>
        <w:t>SENDCo</w:t>
      </w:r>
      <w:proofErr w:type="spellEnd"/>
      <w:r>
        <w:rPr>
          <w:rFonts w:asciiTheme="minorHAnsi" w:hAnsiTheme="minorHAnsi" w:cstheme="minorHAnsi"/>
          <w:bCs/>
          <w:color w:val="000000"/>
          <w:kern w:val="32"/>
          <w:sz w:val="22"/>
          <w:szCs w:val="22"/>
        </w:rPr>
        <w:t>)</w:t>
      </w:r>
      <w:bookmarkEnd w:id="21"/>
      <w:bookmarkEnd w:id="22"/>
    </w:p>
    <w:p w14:paraId="7FF9B4FA" w14:textId="28253F96" w:rsidR="00753BC3" w:rsidRPr="006B7590" w:rsidRDefault="00753BC3" w:rsidP="00753BC3">
      <w:pPr>
        <w:keepNext/>
        <w:outlineLvl w:val="0"/>
        <w:rPr>
          <w:rFonts w:asciiTheme="minorHAnsi" w:hAnsiTheme="minorHAnsi" w:cstheme="minorHAnsi"/>
          <w:bCs/>
          <w:color w:val="000000"/>
          <w:kern w:val="32"/>
          <w:sz w:val="22"/>
          <w:szCs w:val="22"/>
        </w:rPr>
      </w:pPr>
      <w:bookmarkStart w:id="23" w:name="_Toc21346570"/>
      <w:bookmarkStart w:id="24" w:name="_Toc21346648"/>
      <w:r>
        <w:rPr>
          <w:rFonts w:asciiTheme="minorHAnsi" w:hAnsiTheme="minorHAnsi" w:cstheme="minorHAnsi"/>
          <w:bCs/>
          <w:color w:val="000000"/>
          <w:kern w:val="32"/>
          <w:sz w:val="22"/>
          <w:szCs w:val="22"/>
        </w:rPr>
        <w:t>Miss J Hale (Nurture Lead and Assistant Head of Year 7)</w:t>
      </w:r>
      <w:bookmarkEnd w:id="23"/>
      <w:bookmarkEnd w:id="24"/>
    </w:p>
    <w:p w14:paraId="19B7F8FE" w14:textId="77777777" w:rsidR="00537C53" w:rsidRPr="006B7590" w:rsidRDefault="00DF4B42" w:rsidP="00537C53">
      <w:pPr>
        <w:keepNext/>
        <w:outlineLvl w:val="0"/>
        <w:rPr>
          <w:rFonts w:asciiTheme="minorHAnsi" w:hAnsiTheme="minorHAnsi" w:cstheme="minorHAnsi"/>
          <w:bCs/>
          <w:color w:val="000000"/>
          <w:kern w:val="32"/>
          <w:sz w:val="22"/>
          <w:szCs w:val="22"/>
        </w:rPr>
      </w:pPr>
      <w:bookmarkStart w:id="25" w:name="_Toc21346571"/>
      <w:bookmarkStart w:id="26" w:name="_Toc21346649"/>
      <w:r w:rsidRPr="006B7590">
        <w:rPr>
          <w:rFonts w:asciiTheme="minorHAnsi" w:hAnsiTheme="minorHAnsi" w:cstheme="minorHAnsi"/>
          <w:bCs/>
          <w:color w:val="000000"/>
          <w:kern w:val="32"/>
          <w:sz w:val="22"/>
          <w:szCs w:val="22"/>
        </w:rPr>
        <w:t>Mr Ian Hudson (Assistant Headteacher)</w:t>
      </w:r>
      <w:bookmarkEnd w:id="25"/>
      <w:bookmarkEnd w:id="26"/>
    </w:p>
    <w:p w14:paraId="3637C274" w14:textId="4CDC45DD" w:rsidR="00753BC3" w:rsidRDefault="00537C53" w:rsidP="00537C53">
      <w:pPr>
        <w:keepNext/>
        <w:outlineLvl w:val="0"/>
        <w:rPr>
          <w:rFonts w:asciiTheme="minorHAnsi" w:hAnsiTheme="minorHAnsi" w:cstheme="minorHAnsi"/>
          <w:bCs/>
          <w:color w:val="000000"/>
          <w:kern w:val="32"/>
          <w:sz w:val="22"/>
          <w:szCs w:val="22"/>
        </w:rPr>
      </w:pPr>
      <w:bookmarkStart w:id="27" w:name="_Toc21346572"/>
      <w:bookmarkStart w:id="28" w:name="_Toc21346650"/>
      <w:r w:rsidRPr="006B7590">
        <w:rPr>
          <w:rFonts w:asciiTheme="minorHAnsi" w:hAnsiTheme="minorHAnsi" w:cstheme="minorHAnsi"/>
          <w:bCs/>
          <w:color w:val="000000"/>
          <w:kern w:val="32"/>
          <w:sz w:val="22"/>
          <w:szCs w:val="22"/>
        </w:rPr>
        <w:t>Miss Amy Kendall (Assistant to Year 9</w:t>
      </w:r>
      <w:r w:rsidR="00753BC3">
        <w:rPr>
          <w:rFonts w:asciiTheme="minorHAnsi" w:hAnsiTheme="minorHAnsi" w:cstheme="minorHAnsi"/>
          <w:bCs/>
          <w:color w:val="000000"/>
          <w:kern w:val="32"/>
          <w:sz w:val="22"/>
          <w:szCs w:val="22"/>
        </w:rPr>
        <w:t xml:space="preserve"> and 11</w:t>
      </w:r>
      <w:r w:rsidRPr="006B7590">
        <w:rPr>
          <w:rFonts w:asciiTheme="minorHAnsi" w:hAnsiTheme="minorHAnsi" w:cstheme="minorHAnsi"/>
          <w:bCs/>
          <w:color w:val="000000"/>
          <w:kern w:val="32"/>
          <w:sz w:val="22"/>
          <w:szCs w:val="22"/>
        </w:rPr>
        <w:t>)</w:t>
      </w:r>
      <w:bookmarkEnd w:id="27"/>
      <w:bookmarkEnd w:id="28"/>
    </w:p>
    <w:p w14:paraId="6AE755DE" w14:textId="77777777" w:rsidR="00753BC3" w:rsidRDefault="00753BC3" w:rsidP="00537C53">
      <w:pPr>
        <w:keepNext/>
        <w:outlineLvl w:val="0"/>
        <w:rPr>
          <w:rFonts w:asciiTheme="minorHAnsi" w:hAnsiTheme="minorHAnsi" w:cstheme="minorHAnsi"/>
          <w:bCs/>
          <w:color w:val="000000"/>
          <w:kern w:val="32"/>
          <w:sz w:val="22"/>
          <w:szCs w:val="22"/>
        </w:rPr>
      </w:pPr>
      <w:bookmarkStart w:id="29" w:name="_Toc21346573"/>
      <w:bookmarkStart w:id="30" w:name="_Toc21346651"/>
      <w:r>
        <w:rPr>
          <w:rFonts w:asciiTheme="minorHAnsi" w:hAnsiTheme="minorHAnsi" w:cstheme="minorHAnsi"/>
          <w:bCs/>
          <w:color w:val="000000"/>
          <w:kern w:val="32"/>
          <w:sz w:val="22"/>
          <w:szCs w:val="22"/>
        </w:rPr>
        <w:t>Mrs J Lawrence (Assistant Headteacher and PREVENT Lead)</w:t>
      </w:r>
      <w:bookmarkEnd w:id="29"/>
      <w:bookmarkEnd w:id="30"/>
    </w:p>
    <w:p w14:paraId="75FC5315" w14:textId="176C612B" w:rsidR="00060527" w:rsidRPr="006B7590" w:rsidRDefault="00753BC3" w:rsidP="00537C53">
      <w:pPr>
        <w:keepNext/>
        <w:outlineLvl w:val="0"/>
        <w:rPr>
          <w:rFonts w:asciiTheme="minorHAnsi" w:hAnsiTheme="minorHAnsi" w:cstheme="minorHAnsi"/>
          <w:b/>
          <w:bCs/>
          <w:color w:val="000000"/>
          <w:kern w:val="32"/>
          <w:sz w:val="22"/>
          <w:szCs w:val="22"/>
        </w:rPr>
      </w:pPr>
      <w:bookmarkStart w:id="31" w:name="_Toc21346574"/>
      <w:bookmarkStart w:id="32" w:name="_Toc21346652"/>
      <w:r>
        <w:rPr>
          <w:rFonts w:asciiTheme="minorHAnsi" w:hAnsiTheme="minorHAnsi" w:cstheme="minorHAnsi"/>
          <w:bCs/>
          <w:color w:val="000000"/>
          <w:kern w:val="32"/>
          <w:sz w:val="22"/>
          <w:szCs w:val="22"/>
        </w:rPr>
        <w:t>Ms T Noble (Assistant Headteacher)</w:t>
      </w:r>
      <w:bookmarkEnd w:id="31"/>
      <w:bookmarkEnd w:id="32"/>
      <w:r w:rsidR="00060527" w:rsidRPr="006B7590">
        <w:rPr>
          <w:rFonts w:asciiTheme="minorHAnsi" w:hAnsiTheme="minorHAnsi" w:cstheme="minorHAnsi"/>
          <w:b/>
          <w:bCs/>
          <w:color w:val="000000"/>
          <w:kern w:val="32"/>
          <w:sz w:val="22"/>
          <w:szCs w:val="22"/>
        </w:rPr>
        <w:br w:type="page"/>
      </w:r>
    </w:p>
    <w:p w14:paraId="6C0C3E4B" w14:textId="77777777" w:rsidR="00C06C77" w:rsidRPr="006B7590" w:rsidRDefault="00C06C77" w:rsidP="000D1E39">
      <w:pPr>
        <w:pStyle w:val="Heading1"/>
      </w:pPr>
      <w:bookmarkStart w:id="33" w:name="_Toc448922373"/>
      <w:bookmarkStart w:id="34" w:name="_Toc21346653"/>
      <w:r w:rsidRPr="006B7590">
        <w:lastRenderedPageBreak/>
        <w:t xml:space="preserve">Part 1 – High </w:t>
      </w:r>
      <w:r w:rsidR="003C13AC" w:rsidRPr="006B7590">
        <w:t>R</w:t>
      </w:r>
      <w:r w:rsidRPr="006B7590">
        <w:t xml:space="preserve">isk and </w:t>
      </w:r>
      <w:r w:rsidR="003C13AC" w:rsidRPr="006B7590">
        <w:t>E</w:t>
      </w:r>
      <w:r w:rsidRPr="006B7590">
        <w:t xml:space="preserve">merging </w:t>
      </w:r>
      <w:r w:rsidR="003C13AC" w:rsidRPr="006B7590">
        <w:t>S</w:t>
      </w:r>
      <w:r w:rsidRPr="006B7590">
        <w:t xml:space="preserve">afeguarding </w:t>
      </w:r>
      <w:r w:rsidR="003C13AC" w:rsidRPr="006B7590">
        <w:t>I</w:t>
      </w:r>
      <w:r w:rsidRPr="006B7590">
        <w:t>ssues</w:t>
      </w:r>
      <w:bookmarkEnd w:id="33"/>
      <w:bookmarkEnd w:id="34"/>
    </w:p>
    <w:p w14:paraId="2CBEB237" w14:textId="77777777" w:rsidR="00C06C77" w:rsidRPr="006B7590" w:rsidRDefault="00C06C77" w:rsidP="007C74A4">
      <w:pPr>
        <w:ind w:left="284" w:right="261"/>
        <w:jc w:val="center"/>
        <w:rPr>
          <w:rFonts w:asciiTheme="minorHAnsi" w:hAnsiTheme="minorHAnsi" w:cstheme="minorHAnsi"/>
          <w:color w:val="000000"/>
          <w:sz w:val="22"/>
          <w:szCs w:val="22"/>
        </w:rPr>
      </w:pPr>
    </w:p>
    <w:p w14:paraId="519CC644" w14:textId="77777777" w:rsidR="00753BC3" w:rsidRPr="003818F9" w:rsidRDefault="00753BC3" w:rsidP="000D1E39">
      <w:pPr>
        <w:pStyle w:val="Heading2"/>
      </w:pPr>
      <w:bookmarkStart w:id="35" w:name="_Toc17197718"/>
      <w:bookmarkStart w:id="36" w:name="_Toc21346654"/>
      <w:bookmarkStart w:id="37" w:name="_Toc448922374"/>
      <w:r w:rsidRPr="003818F9">
        <w:t>Contextual Safeguarding</w:t>
      </w:r>
      <w:bookmarkEnd w:id="35"/>
      <w:bookmarkEnd w:id="36"/>
    </w:p>
    <w:p w14:paraId="066F0582" w14:textId="77777777" w:rsidR="00753BC3" w:rsidRPr="003818F9" w:rsidRDefault="00753BC3" w:rsidP="00753BC3">
      <w:pPr>
        <w:rPr>
          <w:rFonts w:asciiTheme="minorHAnsi" w:hAnsiTheme="minorHAnsi" w:cstheme="minorHAnsi"/>
          <w:sz w:val="22"/>
          <w:szCs w:val="22"/>
        </w:rPr>
      </w:pPr>
    </w:p>
    <w:p w14:paraId="6C3307CB" w14:textId="64AC9161" w:rsidR="00753BC3" w:rsidRDefault="00753BC3" w:rsidP="00C16853">
      <w:pPr>
        <w:ind w:right="261"/>
        <w:jc w:val="both"/>
        <w:rPr>
          <w:rFonts w:asciiTheme="minorHAnsi" w:hAnsiTheme="minorHAnsi" w:cstheme="minorHAnsi"/>
          <w:sz w:val="22"/>
          <w:szCs w:val="22"/>
        </w:rPr>
      </w:pPr>
      <w:r w:rsidRPr="003818F9">
        <w:rPr>
          <w:rFonts w:asciiTheme="minorHAnsi" w:hAnsiTheme="minorHAnsi" w:cstheme="minorHAnsi"/>
          <w:sz w:val="22"/>
          <w:szCs w:val="22"/>
        </w:rPr>
        <w:t xml:space="preserve">In </w:t>
      </w:r>
      <w:proofErr w:type="spellStart"/>
      <w:r w:rsidRPr="003818F9">
        <w:rPr>
          <w:rFonts w:asciiTheme="minorHAnsi" w:hAnsiTheme="minorHAnsi" w:cstheme="minorHAnsi"/>
          <w:sz w:val="22"/>
          <w:szCs w:val="22"/>
        </w:rPr>
        <w:t>KCSiE</w:t>
      </w:r>
      <w:proofErr w:type="spellEnd"/>
      <w:r w:rsidRPr="003818F9">
        <w:rPr>
          <w:rFonts w:asciiTheme="minorHAnsi" w:hAnsiTheme="minorHAnsi" w:cstheme="minorHAnsi"/>
          <w:sz w:val="22"/>
          <w:szCs w:val="22"/>
        </w:rPr>
        <w:t xml:space="preserve"> 2019 the DfE refer to contextual safeguarding as a specific term that has come out of research from the University of Bedfordshire. </w:t>
      </w:r>
    </w:p>
    <w:p w14:paraId="4B5230BF" w14:textId="77777777" w:rsidR="003B2BC1" w:rsidRPr="003818F9" w:rsidRDefault="003B2BC1" w:rsidP="00C16853">
      <w:pPr>
        <w:ind w:right="261"/>
        <w:jc w:val="both"/>
        <w:rPr>
          <w:rFonts w:asciiTheme="minorHAnsi" w:hAnsiTheme="minorHAnsi" w:cstheme="minorHAnsi"/>
          <w:sz w:val="22"/>
          <w:szCs w:val="22"/>
        </w:rPr>
      </w:pPr>
    </w:p>
    <w:p w14:paraId="7CBEE018" w14:textId="41E0B5D5" w:rsidR="00753BC3" w:rsidRPr="003818F9" w:rsidRDefault="00753BC3" w:rsidP="00C16853">
      <w:pPr>
        <w:ind w:right="261"/>
        <w:jc w:val="both"/>
        <w:rPr>
          <w:rFonts w:asciiTheme="minorHAnsi" w:hAnsiTheme="minorHAnsi" w:cstheme="minorHAnsi"/>
          <w:i/>
          <w:sz w:val="22"/>
          <w:szCs w:val="22"/>
        </w:rPr>
      </w:pPr>
      <w:r w:rsidRPr="003818F9">
        <w:rPr>
          <w:rFonts w:asciiTheme="minorHAnsi" w:hAnsiTheme="minorHAnsi" w:cstheme="minorHAnsi"/>
          <w:sz w:val="22"/>
          <w:szCs w:val="22"/>
        </w:rPr>
        <w:t>The definition of Contextual Safeguarding is “</w:t>
      </w:r>
      <w:r w:rsidRPr="003818F9">
        <w:rPr>
          <w:rFonts w:asciiTheme="minorHAnsi" w:hAnsiTheme="minorHAnsi" w:cstheme="minorHAnsi"/>
          <w:i/>
          <w:sz w:val="22"/>
          <w:szCs w:val="22"/>
        </w:rPr>
        <w:t xml:space="preserve">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w:t>
      </w:r>
      <w:r w:rsidR="003B2BC1" w:rsidRPr="00753BC3">
        <w:rPr>
          <w:rFonts w:asciiTheme="minorHAnsi" w:hAnsiTheme="minorHAnsi" w:cstheme="minorHAnsi"/>
          <w:i/>
          <w:sz w:val="22"/>
          <w:szCs w:val="22"/>
        </w:rPr>
        <w:t>Therefore,</w:t>
      </w:r>
      <w:r w:rsidRPr="003818F9">
        <w:rPr>
          <w:rFonts w:asciiTheme="minorHAnsi" w:hAnsiTheme="minorHAnsi" w:cstheme="minorHAnsi"/>
          <w:i/>
          <w:sz w:val="22"/>
          <w:szCs w:val="22"/>
        </w:rPr>
        <w:t xml:space="preserve"> children’s social care practitioners need to engage with individuals and sectors who do have influence over/within extra- 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14:paraId="41A7E18B" w14:textId="77777777" w:rsidR="00753BC3" w:rsidRPr="003818F9" w:rsidRDefault="00753BC3" w:rsidP="00C16853">
      <w:pPr>
        <w:ind w:right="261"/>
        <w:jc w:val="both"/>
        <w:rPr>
          <w:rFonts w:asciiTheme="minorHAnsi" w:hAnsiTheme="minorHAnsi" w:cstheme="minorHAnsi"/>
          <w:sz w:val="22"/>
          <w:szCs w:val="22"/>
        </w:rPr>
      </w:pPr>
    </w:p>
    <w:p w14:paraId="60846FD4" w14:textId="77777777" w:rsidR="00753BC3" w:rsidRPr="003818F9" w:rsidRDefault="00753BC3" w:rsidP="00C16853">
      <w:pPr>
        <w:ind w:right="261"/>
        <w:jc w:val="both"/>
        <w:rPr>
          <w:rFonts w:asciiTheme="minorHAnsi" w:hAnsiTheme="minorHAnsi" w:cstheme="minorHAnsi"/>
          <w:sz w:val="22"/>
          <w:szCs w:val="22"/>
        </w:rPr>
      </w:pPr>
      <w:r w:rsidRPr="003818F9">
        <w:rPr>
          <w:rFonts w:asciiTheme="minorHAnsi" w:hAnsiTheme="minorHAnsi" w:cstheme="minorHAnsi"/>
          <w:sz w:val="22"/>
          <w:szCs w:val="22"/>
        </w:rPr>
        <w:t xml:space="preserve">For us as a school, we will consider the various factors that have an interplay with the life of any pupil about whom we have concerns within the school and the level of influence that these factors have on their ability to be protected and remain free from harm particularly when it comes to child exploitation or criminal activity. </w:t>
      </w:r>
    </w:p>
    <w:p w14:paraId="7CB622D5" w14:textId="77777777" w:rsidR="00753BC3" w:rsidRPr="003818F9" w:rsidRDefault="00753BC3" w:rsidP="00C16853">
      <w:pPr>
        <w:ind w:right="261"/>
        <w:jc w:val="both"/>
        <w:rPr>
          <w:rFonts w:asciiTheme="minorHAnsi" w:hAnsiTheme="minorHAnsi" w:cstheme="minorHAnsi"/>
          <w:sz w:val="22"/>
          <w:szCs w:val="22"/>
        </w:rPr>
      </w:pPr>
    </w:p>
    <w:p w14:paraId="55D7C491" w14:textId="0C06B1EB" w:rsidR="00753BC3" w:rsidRPr="003818F9" w:rsidRDefault="00753BC3" w:rsidP="00C16853">
      <w:pPr>
        <w:ind w:right="261"/>
        <w:jc w:val="both"/>
        <w:rPr>
          <w:rFonts w:asciiTheme="minorHAnsi" w:hAnsiTheme="minorHAnsi" w:cstheme="minorHAnsi"/>
          <w:sz w:val="22"/>
          <w:szCs w:val="22"/>
        </w:rPr>
      </w:pPr>
      <w:r w:rsidRPr="003818F9">
        <w:rPr>
          <w:rFonts w:asciiTheme="minorHAnsi" w:hAnsiTheme="minorHAnsi" w:cstheme="minorHAnsi"/>
          <w:sz w:val="22"/>
          <w:szCs w:val="22"/>
        </w:rPr>
        <w:t xml:space="preserve">While this term applies to this specific definition, the notion of considering a child within a specific context is also important. </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What life is like for a child outside the school gates, within the home, within the family and within the community are key considerations when the DSL is looking at any concerns.  </w:t>
      </w:r>
    </w:p>
    <w:p w14:paraId="2AC7C245" w14:textId="66408FC1" w:rsidR="00C06C77" w:rsidRPr="006B7590" w:rsidRDefault="00C06C77" w:rsidP="000D1E39">
      <w:pPr>
        <w:pStyle w:val="Heading2"/>
      </w:pPr>
      <w:bookmarkStart w:id="38" w:name="_Toc21346655"/>
      <w:r w:rsidRPr="006B7590">
        <w:t>Preventing Radicalisation and Extremism</w:t>
      </w:r>
      <w:bookmarkEnd w:id="37"/>
      <w:bookmarkEnd w:id="38"/>
    </w:p>
    <w:p w14:paraId="4C74A62F" w14:textId="77777777" w:rsidR="00C06C77" w:rsidRPr="006B7590" w:rsidRDefault="00C06C77" w:rsidP="007C74A4">
      <w:pPr>
        <w:ind w:left="284" w:right="261"/>
        <w:rPr>
          <w:rFonts w:asciiTheme="minorHAnsi" w:hAnsiTheme="minorHAnsi" w:cstheme="minorHAnsi"/>
          <w:color w:val="000000"/>
          <w:sz w:val="22"/>
          <w:szCs w:val="22"/>
        </w:rPr>
      </w:pPr>
    </w:p>
    <w:p w14:paraId="3218401A" w14:textId="511232FC" w:rsidR="00C06C77" w:rsidRPr="006B7590" w:rsidRDefault="00C06C77" w:rsidP="00E40CF7">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w:t>
      </w:r>
      <w:r w:rsidR="00F265D9" w:rsidRPr="006B7590">
        <w:rPr>
          <w:rFonts w:asciiTheme="minorHAnsi" w:hAnsiTheme="minorHAnsi" w:cstheme="minorHAnsi"/>
          <w:color w:val="000000"/>
          <w:sz w:val="22"/>
          <w:szCs w:val="22"/>
        </w:rPr>
        <w:t>Prevent</w:t>
      </w:r>
      <w:r w:rsidRPr="006B7590">
        <w:rPr>
          <w:rFonts w:asciiTheme="minorHAnsi" w:hAnsiTheme="minorHAnsi" w:cstheme="minorHAnsi"/>
          <w:color w:val="000000"/>
          <w:sz w:val="22"/>
          <w:szCs w:val="22"/>
        </w:rPr>
        <w:t xml:space="preserve"> duty requires that all staff are aware of the signs that a child maybe vulnerable to radicalisation. The risks will need to be considered for political; environmental; animal rights; or </w:t>
      </w:r>
      <w:r w:rsidR="007B711B" w:rsidRPr="006B7590">
        <w:rPr>
          <w:rFonts w:asciiTheme="minorHAnsi" w:hAnsiTheme="minorHAnsi" w:cstheme="minorHAnsi"/>
          <w:color w:val="000000"/>
          <w:sz w:val="22"/>
          <w:szCs w:val="22"/>
        </w:rPr>
        <w:t>faith-based</w:t>
      </w:r>
      <w:r w:rsidRPr="006B7590">
        <w:rPr>
          <w:rFonts w:asciiTheme="minorHAnsi" w:hAnsiTheme="minorHAnsi" w:cstheme="minorHAnsi"/>
          <w:color w:val="000000"/>
          <w:sz w:val="22"/>
          <w:szCs w:val="22"/>
        </w:rPr>
        <w:t xml:space="preserve"> extremism that may lead to a child becoming radicalised. </w:t>
      </w:r>
      <w:r w:rsidR="00E02129">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All staff have received </w:t>
      </w:r>
      <w:r w:rsidR="003405AA" w:rsidRPr="006B7590">
        <w:rPr>
          <w:rFonts w:asciiTheme="minorHAnsi" w:hAnsiTheme="minorHAnsi" w:cstheme="minorHAnsi"/>
          <w:color w:val="000000"/>
          <w:sz w:val="22"/>
          <w:szCs w:val="22"/>
        </w:rPr>
        <w:t xml:space="preserve">Prevent </w:t>
      </w:r>
      <w:r w:rsidR="001173FA" w:rsidRPr="006B7590">
        <w:rPr>
          <w:rFonts w:asciiTheme="minorHAnsi" w:hAnsiTheme="minorHAnsi" w:cstheme="minorHAnsi"/>
          <w:color w:val="000000"/>
          <w:sz w:val="22"/>
          <w:szCs w:val="22"/>
        </w:rPr>
        <w:t xml:space="preserve">WRAP </w:t>
      </w:r>
      <w:r w:rsidR="007B0807" w:rsidRPr="006B7590">
        <w:rPr>
          <w:rFonts w:asciiTheme="minorHAnsi" w:hAnsiTheme="minorHAnsi" w:cstheme="minorHAnsi"/>
          <w:color w:val="000000"/>
          <w:sz w:val="22"/>
          <w:szCs w:val="22"/>
        </w:rPr>
        <w:t>awareness</w:t>
      </w:r>
      <w:r w:rsidRPr="006B7590">
        <w:rPr>
          <w:rFonts w:asciiTheme="minorHAnsi" w:hAnsiTheme="minorHAnsi" w:cstheme="minorHAnsi"/>
          <w:color w:val="000000"/>
          <w:sz w:val="22"/>
          <w:szCs w:val="22"/>
        </w:rPr>
        <w:t xml:space="preserve"> training in order that they can identify the signs of children being radicalised.</w:t>
      </w:r>
    </w:p>
    <w:p w14:paraId="675FF5EB" w14:textId="77777777" w:rsidR="00C06C77" w:rsidRPr="006B7590" w:rsidRDefault="00C06C77" w:rsidP="00E40CF7">
      <w:pPr>
        <w:ind w:right="261"/>
        <w:jc w:val="both"/>
        <w:rPr>
          <w:rFonts w:asciiTheme="minorHAnsi" w:hAnsiTheme="minorHAnsi" w:cstheme="minorHAnsi"/>
          <w:color w:val="000000"/>
          <w:sz w:val="22"/>
          <w:szCs w:val="22"/>
        </w:rPr>
      </w:pPr>
    </w:p>
    <w:p w14:paraId="676A155B" w14:textId="77777777" w:rsidR="00C06C77" w:rsidRPr="006B7590" w:rsidRDefault="00C06C77" w:rsidP="00E40CF7">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As part of the preventative process resilience to radicalisation will be built through the promotion of fundamental British values through the curriculum.</w:t>
      </w:r>
    </w:p>
    <w:p w14:paraId="6BC22DDB" w14:textId="77777777" w:rsidR="00C06C77" w:rsidRPr="006B7590" w:rsidRDefault="00C06C77" w:rsidP="00E40CF7">
      <w:pPr>
        <w:ind w:right="261"/>
        <w:jc w:val="both"/>
        <w:rPr>
          <w:rFonts w:asciiTheme="minorHAnsi" w:hAnsiTheme="minorHAnsi" w:cstheme="minorHAnsi"/>
          <w:color w:val="000000"/>
          <w:sz w:val="22"/>
          <w:szCs w:val="22"/>
        </w:rPr>
      </w:pPr>
    </w:p>
    <w:p w14:paraId="4E80EF3F" w14:textId="092E1249" w:rsidR="00C06C77" w:rsidRPr="006B7590" w:rsidRDefault="00C06C77" w:rsidP="003818F9">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Any child who is considered vulnerable to radicalisation will be referred by the DSL to Hampshire children’s social care, where the concerns will be considered in the MASH process.</w:t>
      </w:r>
      <w:r w:rsidR="00E02129">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If the police </w:t>
      </w:r>
      <w:r w:rsidR="00F265D9" w:rsidRPr="006B7590">
        <w:rPr>
          <w:rFonts w:asciiTheme="minorHAnsi" w:hAnsiTheme="minorHAnsi" w:cstheme="minorHAnsi"/>
          <w:color w:val="000000"/>
          <w:sz w:val="22"/>
          <w:szCs w:val="22"/>
        </w:rPr>
        <w:t>Prevent</w:t>
      </w:r>
      <w:r w:rsidRPr="006B7590">
        <w:rPr>
          <w:rFonts w:asciiTheme="minorHAnsi" w:hAnsiTheme="minorHAnsi" w:cstheme="minorHAnsi"/>
          <w:color w:val="000000"/>
          <w:sz w:val="22"/>
          <w:szCs w:val="22"/>
        </w:rPr>
        <w:t xml:space="preserve"> officer considers the information to be indicating a level of risk a “channel panel” will be convened and the school will attend and support this process. </w:t>
      </w:r>
    </w:p>
    <w:p w14:paraId="43671C27" w14:textId="77777777" w:rsidR="00C06C77" w:rsidRPr="006B7590" w:rsidRDefault="00367E34" w:rsidP="000D1E39">
      <w:pPr>
        <w:pStyle w:val="Heading2"/>
      </w:pPr>
      <w:bookmarkStart w:id="39" w:name="_Toc448922375"/>
      <w:bookmarkStart w:id="40" w:name="_Toc21346656"/>
      <w:r w:rsidRPr="006B7590">
        <w:t>Gender B</w:t>
      </w:r>
      <w:r w:rsidR="00C06C77" w:rsidRPr="006B7590">
        <w:t xml:space="preserve">ased </w:t>
      </w:r>
      <w:r w:rsidRPr="006B7590">
        <w:t>V</w:t>
      </w:r>
      <w:r w:rsidR="00C06C77" w:rsidRPr="006B7590">
        <w:t xml:space="preserve">iolence/Violence against </w:t>
      </w:r>
      <w:r w:rsidRPr="006B7590">
        <w:t>W</w:t>
      </w:r>
      <w:r w:rsidR="00C06C77" w:rsidRPr="006B7590">
        <w:t xml:space="preserve">omen and </w:t>
      </w:r>
      <w:r w:rsidRPr="006B7590">
        <w:t>G</w:t>
      </w:r>
      <w:r w:rsidR="00C06C77" w:rsidRPr="006B7590">
        <w:t>irls</w:t>
      </w:r>
      <w:bookmarkEnd w:id="39"/>
      <w:bookmarkEnd w:id="40"/>
    </w:p>
    <w:p w14:paraId="65AFDCF5" w14:textId="77777777" w:rsidR="00C06C77" w:rsidRPr="006B7590" w:rsidRDefault="00C06C77" w:rsidP="00E40CF7">
      <w:pPr>
        <w:jc w:val="both"/>
        <w:rPr>
          <w:rFonts w:asciiTheme="minorHAnsi" w:hAnsiTheme="minorHAnsi" w:cstheme="minorHAnsi"/>
          <w:sz w:val="22"/>
          <w:szCs w:val="22"/>
        </w:rPr>
      </w:pPr>
    </w:p>
    <w:p w14:paraId="26BC8636" w14:textId="77777777" w:rsidR="00C06C77" w:rsidRPr="006B7590" w:rsidRDefault="0022556A" w:rsidP="00E40CF7">
      <w:pPr>
        <w:jc w:val="both"/>
        <w:rPr>
          <w:rFonts w:asciiTheme="minorHAnsi" w:hAnsiTheme="minorHAnsi" w:cstheme="minorHAnsi"/>
          <w:i/>
          <w:sz w:val="22"/>
          <w:szCs w:val="22"/>
        </w:rPr>
      </w:pPr>
      <w:hyperlink r:id="rId13" w:history="1">
        <w:r w:rsidR="00C06C77" w:rsidRPr="006B7590">
          <w:rPr>
            <w:rFonts w:asciiTheme="minorHAnsi" w:hAnsiTheme="minorHAnsi" w:cstheme="minorHAnsi"/>
            <w:i/>
            <w:color w:val="0000FF"/>
            <w:sz w:val="22"/>
            <w:szCs w:val="22"/>
            <w:u w:val="single"/>
          </w:rPr>
          <w:t>https://www.gov.uk/government/policies/violence-against-women-and-girls</w:t>
        </w:r>
      </w:hyperlink>
      <w:r w:rsidR="00C06C77" w:rsidRPr="006B7590">
        <w:rPr>
          <w:rFonts w:asciiTheme="minorHAnsi" w:hAnsiTheme="minorHAnsi" w:cstheme="minorHAnsi"/>
          <w:i/>
          <w:sz w:val="22"/>
          <w:szCs w:val="22"/>
        </w:rPr>
        <w:t xml:space="preserve"> </w:t>
      </w:r>
    </w:p>
    <w:p w14:paraId="29758BFA" w14:textId="77777777" w:rsidR="00C06C77" w:rsidRPr="006B7590" w:rsidRDefault="00C06C77" w:rsidP="00E40CF7">
      <w:pPr>
        <w:ind w:left="284"/>
        <w:jc w:val="both"/>
        <w:rPr>
          <w:rFonts w:asciiTheme="minorHAnsi" w:hAnsiTheme="minorHAnsi" w:cstheme="minorHAnsi"/>
          <w:sz w:val="22"/>
          <w:szCs w:val="22"/>
        </w:rPr>
      </w:pPr>
    </w:p>
    <w:p w14:paraId="1D87BECE" w14:textId="77777777" w:rsidR="00C06C77" w:rsidRPr="006B7590" w:rsidRDefault="00C06C77" w:rsidP="00E40CF7">
      <w:pPr>
        <w:jc w:val="both"/>
        <w:rPr>
          <w:rFonts w:asciiTheme="minorHAnsi" w:hAnsiTheme="minorHAnsi" w:cstheme="minorHAnsi"/>
          <w:sz w:val="22"/>
          <w:szCs w:val="22"/>
        </w:rPr>
      </w:pPr>
      <w:r w:rsidRPr="006B7590">
        <w:rPr>
          <w:rFonts w:asciiTheme="minorHAnsi" w:hAnsiTheme="minorHAnsi" w:cstheme="minorHAnsi"/>
          <w:sz w:val="22"/>
          <w:szCs w:val="22"/>
        </w:rPr>
        <w:t>The government ha</w:t>
      </w:r>
      <w:r w:rsidR="00367E34" w:rsidRPr="006B7590">
        <w:rPr>
          <w:rFonts w:asciiTheme="minorHAnsi" w:hAnsiTheme="minorHAnsi" w:cstheme="minorHAnsi"/>
          <w:sz w:val="22"/>
          <w:szCs w:val="22"/>
        </w:rPr>
        <w:t>s</w:t>
      </w:r>
      <w:r w:rsidRPr="006B7590">
        <w:rPr>
          <w:rFonts w:asciiTheme="minorHAnsi" w:hAnsiTheme="minorHAnsi" w:cstheme="minorHAnsi"/>
          <w:sz w:val="22"/>
          <w:szCs w:val="22"/>
        </w:rPr>
        <w:t xml:space="preserve"> a strategy looking at specific issues that women and girls face. Within the context of this safeguarding policy the following sections are how we respond to violence against girls. Female genital mutilation, forced marriage, honour based violence and teenage relationship abuse all fall under this strategy. </w:t>
      </w:r>
    </w:p>
    <w:p w14:paraId="01FC92C6" w14:textId="77777777" w:rsidR="003818F9" w:rsidRDefault="003818F9">
      <w:pPr>
        <w:rPr>
          <w:rFonts w:asciiTheme="minorHAnsi" w:hAnsiTheme="minorHAnsi" w:cstheme="minorHAnsi"/>
          <w:bCs/>
          <w:iCs/>
          <w:color w:val="2F5496" w:themeColor="accent5" w:themeShade="BF"/>
        </w:rPr>
      </w:pPr>
      <w:bookmarkStart w:id="41" w:name="_Toc448922376"/>
      <w:r>
        <w:br w:type="page"/>
      </w:r>
    </w:p>
    <w:p w14:paraId="7BAF9529" w14:textId="19E1AED3" w:rsidR="00C06C77" w:rsidRPr="00270FAD" w:rsidRDefault="00C06C77" w:rsidP="00270FAD">
      <w:pPr>
        <w:pStyle w:val="Heading3"/>
      </w:pPr>
      <w:bookmarkStart w:id="42" w:name="_Toc21346657"/>
      <w:r w:rsidRPr="00270FAD">
        <w:lastRenderedPageBreak/>
        <w:t>Female Genital Mutilation (FGM)</w:t>
      </w:r>
      <w:bookmarkEnd w:id="41"/>
      <w:bookmarkEnd w:id="42"/>
    </w:p>
    <w:p w14:paraId="19FA4C2B" w14:textId="77777777" w:rsidR="00C06C77" w:rsidRPr="006B7590" w:rsidRDefault="00C06C77" w:rsidP="00E40CF7">
      <w:pPr>
        <w:ind w:left="284" w:right="261"/>
        <w:jc w:val="both"/>
        <w:rPr>
          <w:rFonts w:asciiTheme="minorHAnsi" w:hAnsiTheme="minorHAnsi" w:cstheme="minorHAnsi"/>
          <w:color w:val="000000"/>
          <w:sz w:val="22"/>
          <w:szCs w:val="22"/>
        </w:rPr>
      </w:pPr>
    </w:p>
    <w:p w14:paraId="3248D448" w14:textId="77777777" w:rsidR="00C06C77" w:rsidRPr="006B7590" w:rsidRDefault="00C06C77" w:rsidP="00E40CF7">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FGM comprises all procedures involving partial or total removal of the external female genitalia or other injury to the female genital organs for non-medical reasons. </w:t>
      </w:r>
      <w:r w:rsidR="00E40CF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It has no health benefits and harms girls and women in many ways.</w:t>
      </w:r>
      <w:r w:rsidR="00E40CF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It involves removing and damaging healthy and normal female genital tissue, and hence interferes with the natural function of girls’ and women’s bodies. </w:t>
      </w:r>
    </w:p>
    <w:p w14:paraId="2F048CA6" w14:textId="77777777" w:rsidR="00637B01" w:rsidRPr="006B7590" w:rsidRDefault="00637B01" w:rsidP="00E40CF7">
      <w:pPr>
        <w:ind w:right="261"/>
        <w:jc w:val="both"/>
        <w:rPr>
          <w:rFonts w:asciiTheme="minorHAnsi" w:hAnsiTheme="minorHAnsi" w:cstheme="minorHAnsi"/>
          <w:color w:val="000000"/>
          <w:sz w:val="22"/>
          <w:szCs w:val="22"/>
        </w:rPr>
      </w:pPr>
    </w:p>
    <w:p w14:paraId="5C948283" w14:textId="77777777" w:rsidR="00C06C77" w:rsidRPr="006B7590" w:rsidRDefault="00C06C77" w:rsidP="00E40CF7">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age at which girls undergo FGM varies enormously according to the community. </w:t>
      </w:r>
      <w:r w:rsidR="00E40CF7" w:rsidRPr="006B7590">
        <w:rPr>
          <w:rFonts w:asciiTheme="minorHAnsi" w:hAnsiTheme="minorHAnsi" w:cstheme="minorHAnsi"/>
          <w:color w:val="000000"/>
          <w:sz w:val="22"/>
          <w:szCs w:val="22"/>
        </w:rPr>
        <w:t xml:space="preserve"> </w:t>
      </w:r>
      <w:r w:rsidRPr="006B7590">
        <w:rPr>
          <w:rFonts w:asciiTheme="minorHAnsi" w:hAnsiTheme="minorHAnsi" w:cstheme="minorHAnsi"/>
          <w:b/>
          <w:bCs/>
          <w:color w:val="000000"/>
          <w:sz w:val="22"/>
          <w:szCs w:val="22"/>
        </w:rPr>
        <w:t xml:space="preserve">The procedure may be carried out when the girl is </w:t>
      </w:r>
      <w:r w:rsidR="003B6D68" w:rsidRPr="006B7590">
        <w:rPr>
          <w:rFonts w:asciiTheme="minorHAnsi" w:hAnsiTheme="minorHAnsi" w:cstheme="minorHAnsi"/>
          <w:b/>
          <w:bCs/>
          <w:color w:val="000000"/>
          <w:sz w:val="22"/>
          <w:szCs w:val="22"/>
        </w:rPr>
        <w:t>new-born</w:t>
      </w:r>
      <w:r w:rsidRPr="006B7590">
        <w:rPr>
          <w:rFonts w:asciiTheme="minorHAnsi" w:hAnsiTheme="minorHAnsi" w:cstheme="minorHAnsi"/>
          <w:b/>
          <w:bCs/>
          <w:color w:val="000000"/>
          <w:sz w:val="22"/>
          <w:szCs w:val="22"/>
        </w:rPr>
        <w:t>, during childhood or adolescence, just before marriage or during the first pregnancy</w:t>
      </w:r>
      <w:r w:rsidRPr="006B7590">
        <w:rPr>
          <w:rFonts w:asciiTheme="minorHAnsi" w:hAnsiTheme="minorHAnsi" w:cstheme="minorHAnsi"/>
          <w:color w:val="000000"/>
          <w:sz w:val="22"/>
          <w:szCs w:val="22"/>
        </w:rPr>
        <w:t>.</w:t>
      </w:r>
      <w:r w:rsidR="00E40CF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However, the majority of cases of FGM are thought to take place between the ages of 5 and 8 and therefore girls within that age bracket are at a higher risk.</w:t>
      </w:r>
    </w:p>
    <w:p w14:paraId="485FBCFF" w14:textId="77777777" w:rsidR="00E40CF7" w:rsidRPr="006B7590" w:rsidRDefault="00E40CF7" w:rsidP="00E40CF7">
      <w:pPr>
        <w:ind w:right="261"/>
        <w:jc w:val="both"/>
        <w:rPr>
          <w:rFonts w:asciiTheme="minorHAnsi" w:hAnsiTheme="minorHAnsi" w:cstheme="minorHAnsi"/>
          <w:color w:val="000000"/>
          <w:sz w:val="22"/>
          <w:szCs w:val="22"/>
        </w:rPr>
      </w:pPr>
    </w:p>
    <w:p w14:paraId="1BE26193" w14:textId="77777777" w:rsidR="00C06C77" w:rsidRPr="006B7590"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FGM is illegal in the UK.</w:t>
      </w:r>
    </w:p>
    <w:p w14:paraId="56C5FD32" w14:textId="77777777" w:rsidR="00C06C77" w:rsidRPr="006B7590" w:rsidRDefault="00C06C77" w:rsidP="00BB2F7A">
      <w:pPr>
        <w:ind w:right="261"/>
        <w:jc w:val="both"/>
        <w:rPr>
          <w:rFonts w:asciiTheme="minorHAnsi" w:hAnsiTheme="minorHAnsi" w:cstheme="minorHAnsi"/>
          <w:color w:val="000000"/>
          <w:sz w:val="22"/>
          <w:szCs w:val="22"/>
        </w:rPr>
      </w:pPr>
    </w:p>
    <w:p w14:paraId="048F5B3B" w14:textId="77777777" w:rsidR="00C331B0" w:rsidRPr="006B7590"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On 31 October 2015, it became mandatory for teachers to report known cases of FGM to the police.</w:t>
      </w:r>
      <w:r w:rsidR="00BB2F7A"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w:t>
      </w:r>
      <w:r w:rsidR="00367E34" w:rsidRPr="006B7590">
        <w:rPr>
          <w:rFonts w:asciiTheme="minorHAnsi" w:hAnsiTheme="minorHAnsi" w:cstheme="minorHAnsi"/>
          <w:color w:val="000000"/>
          <w:sz w:val="22"/>
          <w:szCs w:val="22"/>
        </w:rPr>
        <w:t xml:space="preserve">‘Known’ cases are those where either </w:t>
      </w:r>
      <w:r w:rsidR="00FC3E68" w:rsidRPr="006B7590">
        <w:rPr>
          <w:rFonts w:asciiTheme="minorHAnsi" w:hAnsiTheme="minorHAnsi" w:cstheme="minorHAnsi"/>
          <w:color w:val="000000"/>
          <w:sz w:val="22"/>
          <w:szCs w:val="22"/>
        </w:rPr>
        <w:t xml:space="preserve">a girl informs the person that an act of FGM - however described – has been carried out on her or where the person observes physical signs on a girl appearing to show that an act </w:t>
      </w:r>
      <w:r w:rsidR="00C331B0" w:rsidRPr="006B7590">
        <w:rPr>
          <w:rFonts w:asciiTheme="minorHAnsi" w:hAnsiTheme="minorHAnsi" w:cstheme="minorHAnsi"/>
          <w:color w:val="000000"/>
          <w:sz w:val="22"/>
          <w:szCs w:val="22"/>
        </w:rPr>
        <w:t>of FGM has been carried out and the person has no reason to believe that the act was, or was part of, a surgical operation within section 1(2)a or b of the FGM Act.  In these situations, the DSL and/or Headteacher will be informed of the situation and that the member of teaching staff has called the police to report suspicion that FGM has happened.</w:t>
      </w:r>
    </w:p>
    <w:p w14:paraId="0AABA7C6" w14:textId="77777777" w:rsidR="00BB2F7A" w:rsidRPr="006B7590" w:rsidRDefault="00C331B0"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 </w:t>
      </w:r>
    </w:p>
    <w:p w14:paraId="76501963" w14:textId="77777777" w:rsidR="00C06C77" w:rsidRPr="006B7590"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b/>
          <w:color w:val="000000"/>
          <w:sz w:val="22"/>
          <w:szCs w:val="22"/>
        </w:rPr>
        <w:t>At no time will staff examine pupils to confirm this.</w:t>
      </w:r>
    </w:p>
    <w:p w14:paraId="79EAEF96" w14:textId="77777777" w:rsidR="00C06C77" w:rsidRPr="006B7590" w:rsidRDefault="00C06C77" w:rsidP="00BB2F7A">
      <w:pPr>
        <w:ind w:right="261"/>
        <w:jc w:val="both"/>
        <w:rPr>
          <w:rFonts w:asciiTheme="minorHAnsi" w:hAnsiTheme="minorHAnsi" w:cstheme="minorHAnsi"/>
          <w:color w:val="000000"/>
          <w:sz w:val="22"/>
          <w:szCs w:val="22"/>
        </w:rPr>
      </w:pPr>
    </w:p>
    <w:p w14:paraId="41E55597" w14:textId="59ACF7FA" w:rsidR="003B2BC1" w:rsidRPr="00C16853" w:rsidRDefault="00C06C77" w:rsidP="00C16853">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For cases where it is believed that a girl may be vulnerable to FGM or there is a concern that she may be about to be genitally mutilated the staff will inform the DSL who will report it as with any other child protection concern. </w:t>
      </w:r>
    </w:p>
    <w:p w14:paraId="7EBDFD57" w14:textId="77777777" w:rsidR="00C16853" w:rsidRDefault="003B2BC1" w:rsidP="00270FAD">
      <w:pPr>
        <w:pStyle w:val="Heading3"/>
        <w:rPr>
          <w:color w:val="000000"/>
        </w:rPr>
      </w:pPr>
      <w:r w:rsidRPr="003818F9">
        <w:rPr>
          <w:color w:val="000000"/>
        </w:rPr>
        <w:t xml:space="preserve">While FGM has a specific definition, there are other abusive cultural practices which can be considered harmful to women and girls. </w:t>
      </w:r>
      <w:r w:rsidR="00E02129">
        <w:rPr>
          <w:color w:val="000000"/>
        </w:rPr>
        <w:t xml:space="preserve"> </w:t>
      </w:r>
      <w:r w:rsidRPr="003818F9">
        <w:rPr>
          <w:color w:val="000000"/>
        </w:rPr>
        <w:t>Breast ironing is one of five UN defined ‘forgotten crimes against women’.</w:t>
      </w:r>
      <w:r w:rsidR="00E02129">
        <w:rPr>
          <w:color w:val="000000"/>
        </w:rPr>
        <w:t xml:space="preserve"> </w:t>
      </w:r>
      <w:r w:rsidRPr="003818F9">
        <w:rPr>
          <w:color w:val="000000"/>
        </w:rPr>
        <w:t xml:space="preserve"> It is a practice whereby the breasts of girls typically aged 8-16 are pounded using tools such as spatulas, grinding stones, hot stones, and hammers to delay the appearance of puberty.</w:t>
      </w:r>
      <w:r w:rsidR="00E02129">
        <w:rPr>
          <w:color w:val="000000"/>
        </w:rPr>
        <w:t xml:space="preserve"> </w:t>
      </w:r>
      <w:r w:rsidRPr="003818F9">
        <w:rPr>
          <w:color w:val="000000"/>
        </w:rPr>
        <w:t xml:space="preserve"> This practice is considered to be abusive and should be referred to children’s social care</w:t>
      </w:r>
      <w:r w:rsidR="00E02129">
        <w:rPr>
          <w:color w:val="000000"/>
        </w:rPr>
        <w:t>.</w:t>
      </w:r>
      <w:bookmarkStart w:id="43" w:name="_Toc448922377"/>
      <w:bookmarkStart w:id="44" w:name="_Toc21346658"/>
    </w:p>
    <w:p w14:paraId="37149B0E" w14:textId="4EB7DD9F" w:rsidR="00C06C77" w:rsidRPr="006B7590" w:rsidRDefault="00C06C77" w:rsidP="00270FAD">
      <w:pPr>
        <w:pStyle w:val="Heading3"/>
      </w:pPr>
      <w:r w:rsidRPr="006B7590">
        <w:t>Forced Marriage</w:t>
      </w:r>
      <w:bookmarkEnd w:id="43"/>
      <w:bookmarkEnd w:id="44"/>
    </w:p>
    <w:p w14:paraId="2C8D46DF" w14:textId="77777777" w:rsidR="00C06C77" w:rsidRPr="006B7590" w:rsidRDefault="00C06C77" w:rsidP="00BB2F7A">
      <w:pPr>
        <w:ind w:left="284" w:right="261"/>
        <w:rPr>
          <w:rFonts w:asciiTheme="minorHAnsi" w:hAnsiTheme="minorHAnsi" w:cstheme="minorHAnsi"/>
          <w:color w:val="000000"/>
          <w:sz w:val="22"/>
          <w:szCs w:val="22"/>
        </w:rPr>
      </w:pPr>
    </w:p>
    <w:p w14:paraId="42E4AA3C" w14:textId="76B650B3" w:rsidR="00C06C77" w:rsidRPr="006B7590" w:rsidRDefault="00C06C77" w:rsidP="00BB2F7A">
      <w:pPr>
        <w:ind w:right="261"/>
        <w:jc w:val="both"/>
        <w:rPr>
          <w:rFonts w:asciiTheme="minorHAnsi" w:hAnsiTheme="minorHAnsi" w:cstheme="minorHAnsi"/>
          <w:i/>
          <w:color w:val="000000"/>
          <w:sz w:val="22"/>
          <w:szCs w:val="22"/>
        </w:rPr>
      </w:pPr>
      <w:r w:rsidRPr="006B7590">
        <w:rPr>
          <w:rFonts w:asciiTheme="minorHAnsi" w:hAnsiTheme="minorHAnsi" w:cstheme="minorHAnsi"/>
          <w:color w:val="000000"/>
          <w:sz w:val="22"/>
          <w:szCs w:val="22"/>
        </w:rPr>
        <w:t xml:space="preserve">In the case of children: </w:t>
      </w:r>
      <w:r w:rsidRPr="006B7590">
        <w:rPr>
          <w:rFonts w:asciiTheme="minorHAnsi" w:hAnsiTheme="minorHAnsi" w:cstheme="minorHAnsi"/>
          <w:i/>
          <w:color w:val="000000"/>
          <w:sz w:val="22"/>
          <w:szCs w:val="22"/>
        </w:rPr>
        <w:t xml:space="preserve">‘a forced marriage is a marriage in which one or both spouses cannot consent to the marriage and duress is involved. Duress can include physical, psychological, financial, sexual and emotional pressure.’ </w:t>
      </w:r>
      <w:r w:rsidRPr="006B7590">
        <w:rPr>
          <w:rFonts w:asciiTheme="minorHAnsi" w:hAnsiTheme="minorHAnsi" w:cstheme="minorHAnsi"/>
          <w:color w:val="000000"/>
          <w:sz w:val="22"/>
          <w:szCs w:val="22"/>
        </w:rPr>
        <w:t>In developing countries 11% of girls are married before the age of 15.  One in 3 victims of forced marriage in the U</w:t>
      </w:r>
      <w:r w:rsidR="003818F9">
        <w:rPr>
          <w:rFonts w:asciiTheme="minorHAnsi" w:hAnsiTheme="minorHAnsi" w:cstheme="minorHAnsi"/>
          <w:color w:val="000000"/>
          <w:sz w:val="22"/>
          <w:szCs w:val="22"/>
        </w:rPr>
        <w:t>K</w:t>
      </w:r>
      <w:r w:rsidRPr="006B7590">
        <w:rPr>
          <w:rFonts w:asciiTheme="minorHAnsi" w:hAnsiTheme="minorHAnsi" w:cstheme="minorHAnsi"/>
          <w:color w:val="000000"/>
          <w:sz w:val="22"/>
          <w:szCs w:val="22"/>
        </w:rPr>
        <w:t xml:space="preserve"> are under 18. It is important that all members of staff recognise the presenting symptoms, how to respond if there are concerns and where to turn for advice. </w:t>
      </w:r>
    </w:p>
    <w:p w14:paraId="596395BD" w14:textId="77777777" w:rsidR="00C06C77" w:rsidRPr="006B7590" w:rsidRDefault="00C06C77" w:rsidP="00BB2F7A">
      <w:pPr>
        <w:ind w:right="261"/>
        <w:jc w:val="both"/>
        <w:rPr>
          <w:rFonts w:asciiTheme="minorHAnsi" w:hAnsiTheme="minorHAnsi" w:cstheme="minorHAnsi"/>
          <w:color w:val="000000"/>
          <w:sz w:val="22"/>
          <w:szCs w:val="22"/>
        </w:rPr>
      </w:pPr>
    </w:p>
    <w:p w14:paraId="5C745A9C" w14:textId="4B42E7A6" w:rsidR="00C06C77"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Advice and help can be obtained nationally through the Forced Marriage Unit and locally through the local police safeguarding team or children’s social care.</w:t>
      </w:r>
    </w:p>
    <w:p w14:paraId="60BDB8A0" w14:textId="77777777" w:rsidR="003818F9" w:rsidRPr="006B7590" w:rsidRDefault="003818F9" w:rsidP="00BB2F7A">
      <w:pPr>
        <w:ind w:right="261"/>
        <w:jc w:val="both"/>
        <w:rPr>
          <w:rFonts w:asciiTheme="minorHAnsi" w:hAnsiTheme="minorHAnsi" w:cstheme="minorHAnsi"/>
          <w:color w:val="000000"/>
          <w:sz w:val="22"/>
          <w:szCs w:val="22"/>
        </w:rPr>
      </w:pPr>
    </w:p>
    <w:p w14:paraId="76C50289" w14:textId="77777777" w:rsidR="00C06C77" w:rsidRPr="006B7590"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Policies and practices in this 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7EFF493D" w14:textId="77777777" w:rsidR="00C06C77" w:rsidRPr="006B7590" w:rsidRDefault="00C06C77" w:rsidP="00BB2F7A">
      <w:pPr>
        <w:ind w:right="261"/>
        <w:jc w:val="both"/>
        <w:rPr>
          <w:rFonts w:asciiTheme="minorHAnsi" w:hAnsiTheme="minorHAnsi" w:cstheme="minorHAnsi"/>
          <w:color w:val="000000"/>
          <w:sz w:val="22"/>
          <w:szCs w:val="22"/>
        </w:rPr>
      </w:pPr>
    </w:p>
    <w:p w14:paraId="4B12E0F1" w14:textId="77777777" w:rsidR="003818F9" w:rsidRDefault="003818F9">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22A99296" w14:textId="513A77CD" w:rsidR="00C06C77" w:rsidRPr="003818F9" w:rsidRDefault="00C06C77" w:rsidP="00BB2F7A">
      <w:pPr>
        <w:ind w:right="261"/>
        <w:jc w:val="both"/>
        <w:rPr>
          <w:rFonts w:asciiTheme="minorHAnsi" w:hAnsiTheme="minorHAnsi" w:cstheme="minorHAnsi"/>
          <w:b/>
          <w:i/>
          <w:color w:val="000000"/>
          <w:sz w:val="22"/>
          <w:szCs w:val="22"/>
        </w:rPr>
      </w:pPr>
      <w:r w:rsidRPr="003818F9">
        <w:rPr>
          <w:rFonts w:asciiTheme="minorHAnsi" w:hAnsiTheme="minorHAnsi" w:cstheme="minorHAnsi"/>
          <w:b/>
          <w:color w:val="000000"/>
          <w:sz w:val="22"/>
          <w:szCs w:val="22"/>
        </w:rPr>
        <w:lastRenderedPageBreak/>
        <w:t>Characteristics that may indicate forced marriage</w:t>
      </w:r>
      <w:r w:rsidR="003818F9" w:rsidRPr="003818F9">
        <w:rPr>
          <w:rFonts w:asciiTheme="minorHAnsi" w:hAnsiTheme="minorHAnsi" w:cstheme="minorHAnsi"/>
          <w:b/>
          <w:color w:val="000000"/>
          <w:sz w:val="22"/>
          <w:szCs w:val="22"/>
        </w:rPr>
        <w:t>:</w:t>
      </w:r>
      <w:r w:rsidRPr="003818F9">
        <w:rPr>
          <w:rFonts w:asciiTheme="minorHAnsi" w:hAnsiTheme="minorHAnsi" w:cstheme="minorHAnsi"/>
          <w:b/>
          <w:i/>
          <w:color w:val="000000"/>
          <w:sz w:val="22"/>
          <w:szCs w:val="22"/>
        </w:rPr>
        <w:t xml:space="preserve"> </w:t>
      </w:r>
    </w:p>
    <w:p w14:paraId="5E694DD8" w14:textId="77777777" w:rsidR="00A15EF0" w:rsidRPr="006B7590" w:rsidRDefault="00A15EF0" w:rsidP="00BB2F7A">
      <w:pPr>
        <w:ind w:right="261"/>
        <w:jc w:val="both"/>
        <w:rPr>
          <w:rFonts w:asciiTheme="minorHAnsi" w:hAnsiTheme="minorHAnsi" w:cstheme="minorHAnsi"/>
          <w:b/>
          <w:i/>
          <w:color w:val="000000"/>
          <w:sz w:val="22"/>
          <w:szCs w:val="22"/>
        </w:rPr>
      </w:pPr>
    </w:p>
    <w:p w14:paraId="08DC5102" w14:textId="77777777" w:rsidR="00C06C77" w:rsidRPr="006B7590" w:rsidRDefault="00C06C77" w:rsidP="00BB2F7A">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While individual cases of forced marriage, and attempted forced marriage, are often very particular, they are likely to share a number of common and important characteristics, including: </w:t>
      </w:r>
    </w:p>
    <w:p w14:paraId="071C5EAC" w14:textId="77777777" w:rsidR="00A15EF0" w:rsidRPr="006B7590" w:rsidRDefault="00A15EF0" w:rsidP="00BB2F7A">
      <w:pPr>
        <w:ind w:right="261"/>
        <w:jc w:val="both"/>
        <w:rPr>
          <w:rFonts w:asciiTheme="minorHAnsi" w:hAnsiTheme="minorHAnsi" w:cstheme="minorHAnsi"/>
          <w:color w:val="000000"/>
          <w:sz w:val="22"/>
          <w:szCs w:val="22"/>
        </w:rPr>
      </w:pPr>
    </w:p>
    <w:p w14:paraId="66688EA6"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an extended absence from school/college, including truancy; </w:t>
      </w:r>
    </w:p>
    <w:p w14:paraId="54356FEA"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 </w:t>
      </w:r>
      <w:proofErr w:type="gramStart"/>
      <w:r w:rsidRPr="006B7590">
        <w:rPr>
          <w:rFonts w:asciiTheme="minorHAnsi" w:hAnsiTheme="minorHAnsi" w:cstheme="minorHAnsi"/>
          <w:color w:val="000000"/>
          <w:sz w:val="22"/>
          <w:szCs w:val="22"/>
        </w:rPr>
        <w:t>drop in</w:t>
      </w:r>
      <w:proofErr w:type="gramEnd"/>
      <w:r w:rsidRPr="006B7590">
        <w:rPr>
          <w:rFonts w:asciiTheme="minorHAnsi" w:hAnsiTheme="minorHAnsi" w:cstheme="minorHAnsi"/>
          <w:color w:val="000000"/>
          <w:sz w:val="22"/>
          <w:szCs w:val="22"/>
        </w:rPr>
        <w:t xml:space="preserve"> performance or sudden signs of low motivation; </w:t>
      </w:r>
    </w:p>
    <w:p w14:paraId="21133648"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excessive parental restriction and control of movements; </w:t>
      </w:r>
    </w:p>
    <w:p w14:paraId="79162C90"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 history of siblings leaving education to marry early; </w:t>
      </w:r>
    </w:p>
    <w:p w14:paraId="62B88A4B"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poor performance, parental control of income and students being allowed only limited career choices; </w:t>
      </w:r>
    </w:p>
    <w:p w14:paraId="5C9E545C"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evidence of self-harm, treatment for depression, attempted suicide, social isolation, eating disorders or substance abuse; and/or </w:t>
      </w:r>
    </w:p>
    <w:p w14:paraId="41172397"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evidence of family disputes/conflict, domestic violence/abuse or running away from home. </w:t>
      </w:r>
    </w:p>
    <w:p w14:paraId="0541E6E3" w14:textId="77777777" w:rsidR="003B2BC1" w:rsidRDefault="003B2BC1" w:rsidP="003B2BC1">
      <w:pPr>
        <w:ind w:right="261"/>
        <w:jc w:val="both"/>
        <w:rPr>
          <w:rFonts w:asciiTheme="minorHAnsi" w:hAnsiTheme="minorHAnsi" w:cstheme="minorHAnsi"/>
          <w:color w:val="000000"/>
          <w:sz w:val="22"/>
          <w:szCs w:val="22"/>
        </w:rPr>
      </w:pPr>
    </w:p>
    <w:p w14:paraId="2FBD2D5A" w14:textId="5C7EBDBD" w:rsidR="00C06C77" w:rsidRPr="006B7590" w:rsidRDefault="00C06C77" w:rsidP="003818F9">
      <w:pPr>
        <w:ind w:right="261"/>
        <w:jc w:val="both"/>
        <w:rPr>
          <w:rFonts w:asciiTheme="minorHAnsi" w:hAnsiTheme="minorHAnsi" w:cstheme="minorHAnsi"/>
          <w:i/>
          <w:color w:val="000000"/>
          <w:sz w:val="22"/>
          <w:szCs w:val="22"/>
        </w:rPr>
      </w:pPr>
      <w:r w:rsidRPr="006B7590">
        <w:rPr>
          <w:rFonts w:asciiTheme="minorHAnsi" w:hAnsiTheme="minorHAnsi" w:cstheme="minorHAnsi"/>
          <w:color w:val="000000"/>
          <w:sz w:val="22"/>
          <w:szCs w:val="22"/>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6B7590">
        <w:rPr>
          <w:rFonts w:asciiTheme="minorHAnsi" w:hAnsiTheme="minorHAnsi" w:cstheme="minorHAnsi"/>
          <w:i/>
          <w:color w:val="000000"/>
          <w:sz w:val="22"/>
          <w:szCs w:val="22"/>
        </w:rPr>
        <w:t xml:space="preserve">. </w:t>
      </w:r>
    </w:p>
    <w:p w14:paraId="078192D7" w14:textId="77777777" w:rsidR="00C06C77" w:rsidRPr="006B7590" w:rsidRDefault="00C06C77" w:rsidP="00270FAD">
      <w:pPr>
        <w:pStyle w:val="Heading3"/>
      </w:pPr>
      <w:bookmarkStart w:id="45" w:name="_Toc448922378"/>
      <w:bookmarkStart w:id="46" w:name="_Toc21346659"/>
      <w:r w:rsidRPr="006B7590">
        <w:t>Honour Based Violence</w:t>
      </w:r>
      <w:bookmarkEnd w:id="45"/>
      <w:bookmarkEnd w:id="46"/>
    </w:p>
    <w:p w14:paraId="10EAFDFA" w14:textId="77777777" w:rsidR="00C06C77" w:rsidRPr="006B7590" w:rsidRDefault="00C06C77" w:rsidP="00C06C77">
      <w:pPr>
        <w:rPr>
          <w:rFonts w:asciiTheme="minorHAnsi" w:hAnsiTheme="minorHAnsi" w:cstheme="minorHAnsi"/>
          <w:sz w:val="22"/>
          <w:szCs w:val="22"/>
        </w:rPr>
      </w:pPr>
    </w:p>
    <w:p w14:paraId="221E1852" w14:textId="77777777"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 xml:space="preserve">Honour based violence is a violent crime or incident which may have been committed to protect or defend the honour of the family or community. </w:t>
      </w:r>
    </w:p>
    <w:p w14:paraId="7797B39D" w14:textId="77777777" w:rsidR="00C06C77" w:rsidRPr="006B7590" w:rsidRDefault="00C06C77" w:rsidP="00A15EF0">
      <w:pPr>
        <w:jc w:val="both"/>
        <w:rPr>
          <w:rFonts w:asciiTheme="minorHAnsi" w:hAnsiTheme="minorHAnsi" w:cstheme="minorHAnsi"/>
          <w:sz w:val="22"/>
          <w:szCs w:val="22"/>
        </w:rPr>
      </w:pPr>
    </w:p>
    <w:p w14:paraId="11D28639" w14:textId="0EF13027"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 xml:space="preserve">It is often linked to family or community members who believe someone has brought shame to their family or community by doing something that is not in keeping with their unwritten rule of conduct. For example, </w:t>
      </w:r>
      <w:r w:rsidR="00C16853" w:rsidRPr="006B7590">
        <w:rPr>
          <w:rFonts w:asciiTheme="minorHAnsi" w:hAnsiTheme="minorHAnsi" w:cstheme="minorHAnsi"/>
          <w:sz w:val="22"/>
          <w:szCs w:val="22"/>
        </w:rPr>
        <w:t>honour-based</w:t>
      </w:r>
      <w:r w:rsidRPr="006B7590">
        <w:rPr>
          <w:rFonts w:asciiTheme="minorHAnsi" w:hAnsiTheme="minorHAnsi" w:cstheme="minorHAnsi"/>
          <w:sz w:val="22"/>
          <w:szCs w:val="22"/>
        </w:rPr>
        <w:t xml:space="preserve"> violence might be committed against people who:</w:t>
      </w:r>
    </w:p>
    <w:p w14:paraId="5473F9AB" w14:textId="77777777" w:rsidR="00A15EF0" w:rsidRPr="006B7590" w:rsidRDefault="00A15EF0" w:rsidP="00A15EF0">
      <w:pPr>
        <w:jc w:val="both"/>
        <w:rPr>
          <w:rFonts w:asciiTheme="minorHAnsi" w:hAnsiTheme="minorHAnsi" w:cstheme="minorHAnsi"/>
          <w:sz w:val="22"/>
          <w:szCs w:val="22"/>
        </w:rPr>
      </w:pPr>
    </w:p>
    <w:p w14:paraId="003E0179"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become involved with a boyfriend or girlfriend from a different culture or religion</w:t>
      </w:r>
    </w:p>
    <w:p w14:paraId="65CB2518"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want to get out of an arranged marriage</w:t>
      </w:r>
    </w:p>
    <w:p w14:paraId="3D5AF505"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want to get out of a forced marriage</w:t>
      </w:r>
    </w:p>
    <w:p w14:paraId="657686DF"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wear clothes or take part in activities that might not be considered traditional within a particular culture</w:t>
      </w:r>
    </w:p>
    <w:p w14:paraId="0F2112D9"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convert to a different faith from the family</w:t>
      </w:r>
    </w:p>
    <w:p w14:paraId="02DCCFA6" w14:textId="77777777" w:rsidR="00C06C77" w:rsidRPr="006B7590" w:rsidRDefault="00C06C77" w:rsidP="00A15EF0">
      <w:pPr>
        <w:jc w:val="both"/>
        <w:rPr>
          <w:rFonts w:asciiTheme="minorHAnsi" w:hAnsiTheme="minorHAnsi" w:cstheme="minorHAnsi"/>
          <w:sz w:val="22"/>
          <w:szCs w:val="22"/>
        </w:rPr>
      </w:pPr>
    </w:p>
    <w:p w14:paraId="6C16CB59" w14:textId="4C9DA2C3"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 xml:space="preserve">Women and girls are the most common victims of </w:t>
      </w:r>
      <w:r w:rsidR="00C16853" w:rsidRPr="006B7590">
        <w:rPr>
          <w:rFonts w:asciiTheme="minorHAnsi" w:hAnsiTheme="minorHAnsi" w:cstheme="minorHAnsi"/>
          <w:sz w:val="22"/>
          <w:szCs w:val="22"/>
        </w:rPr>
        <w:t>honour-based</w:t>
      </w:r>
      <w:r w:rsidRPr="006B7590">
        <w:rPr>
          <w:rFonts w:asciiTheme="minorHAnsi" w:hAnsiTheme="minorHAnsi" w:cstheme="minorHAnsi"/>
          <w:sz w:val="22"/>
          <w:szCs w:val="22"/>
        </w:rPr>
        <w:t xml:space="preserve"> violence however it can also affect men and boys. Crimes of ‘honour’ do not always include violence. Crimes committed in the name of ‘honour’ might include: </w:t>
      </w:r>
    </w:p>
    <w:p w14:paraId="41841071" w14:textId="77777777" w:rsidR="00A15EF0" w:rsidRPr="006B7590" w:rsidRDefault="00A15EF0" w:rsidP="00A15EF0">
      <w:pPr>
        <w:jc w:val="both"/>
        <w:rPr>
          <w:rFonts w:asciiTheme="minorHAnsi" w:hAnsiTheme="minorHAnsi" w:cstheme="minorHAnsi"/>
          <w:sz w:val="22"/>
          <w:szCs w:val="22"/>
        </w:rPr>
      </w:pPr>
    </w:p>
    <w:p w14:paraId="02779A3E"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domestic abuse</w:t>
      </w:r>
    </w:p>
    <w:p w14:paraId="4164F22C"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threats of violence</w:t>
      </w:r>
    </w:p>
    <w:p w14:paraId="58AB5DEC"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sexual or psychological abuse</w:t>
      </w:r>
    </w:p>
    <w:p w14:paraId="413F12B5"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forced marriage</w:t>
      </w:r>
    </w:p>
    <w:p w14:paraId="2BBD79C7"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being held against your will or taken somewhere you don’t want to go</w:t>
      </w:r>
    </w:p>
    <w:p w14:paraId="1EF5A0D6" w14:textId="77777777" w:rsidR="00C06C77" w:rsidRPr="006B7590" w:rsidRDefault="00C06C77" w:rsidP="00A15EF0">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assault</w:t>
      </w:r>
    </w:p>
    <w:p w14:paraId="5027E78A" w14:textId="77777777" w:rsidR="00C06C77" w:rsidRPr="006B7590" w:rsidRDefault="00C06C77" w:rsidP="00A15EF0">
      <w:pPr>
        <w:jc w:val="both"/>
        <w:rPr>
          <w:rFonts w:asciiTheme="minorHAnsi" w:hAnsiTheme="minorHAnsi" w:cstheme="minorHAnsi"/>
          <w:sz w:val="22"/>
          <w:szCs w:val="22"/>
        </w:rPr>
      </w:pPr>
    </w:p>
    <w:p w14:paraId="25EA8302" w14:textId="669DA1A7"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 xml:space="preserve">If staff believe that a pupil is at risk from </w:t>
      </w:r>
      <w:r w:rsidR="00C16853" w:rsidRPr="006B7590">
        <w:rPr>
          <w:rFonts w:asciiTheme="minorHAnsi" w:hAnsiTheme="minorHAnsi" w:cstheme="minorHAnsi"/>
          <w:sz w:val="22"/>
          <w:szCs w:val="22"/>
        </w:rPr>
        <w:t>honour-based</w:t>
      </w:r>
      <w:r w:rsidRPr="006B7590">
        <w:rPr>
          <w:rFonts w:asciiTheme="minorHAnsi" w:hAnsiTheme="minorHAnsi" w:cstheme="minorHAnsi"/>
          <w:sz w:val="22"/>
          <w:szCs w:val="22"/>
        </w:rPr>
        <w:t xml:space="preserve"> violence the DSL will follow the usual safeguarding referral process, however, if it is clear that a crime has been committed or the pupil is at immediate risk the police will be contacted in the first place. It is important that if </w:t>
      </w:r>
      <w:r w:rsidR="00C16853" w:rsidRPr="006B7590">
        <w:rPr>
          <w:rFonts w:asciiTheme="minorHAnsi" w:hAnsiTheme="minorHAnsi" w:cstheme="minorHAnsi"/>
          <w:sz w:val="22"/>
          <w:szCs w:val="22"/>
        </w:rPr>
        <w:t>honour-based</w:t>
      </w:r>
      <w:r w:rsidRPr="006B7590">
        <w:rPr>
          <w:rFonts w:asciiTheme="minorHAnsi" w:hAnsiTheme="minorHAnsi" w:cstheme="minorHAnsi"/>
          <w:sz w:val="22"/>
          <w:szCs w:val="22"/>
        </w:rPr>
        <w:t xml:space="preserve"> violence is known or suspected that communities and family members are NOT spoken to prior to referral to the police or social care as this could increase risk to the child.   </w:t>
      </w:r>
    </w:p>
    <w:p w14:paraId="30B0B074" w14:textId="77777777" w:rsidR="00C06C77" w:rsidRPr="006B7590" w:rsidRDefault="00C06C77" w:rsidP="00A15EF0">
      <w:pPr>
        <w:jc w:val="both"/>
        <w:rPr>
          <w:rFonts w:asciiTheme="minorHAnsi" w:hAnsiTheme="minorHAnsi" w:cstheme="minorHAnsi"/>
          <w:sz w:val="22"/>
          <w:szCs w:val="22"/>
        </w:rPr>
      </w:pPr>
    </w:p>
    <w:p w14:paraId="056E2BFC" w14:textId="77777777" w:rsidR="00C06C77" w:rsidRPr="006B7590" w:rsidRDefault="00C06C77" w:rsidP="00270FAD">
      <w:pPr>
        <w:pStyle w:val="Heading3"/>
      </w:pPr>
      <w:bookmarkStart w:id="47" w:name="_Toc448922379"/>
      <w:bookmarkStart w:id="48" w:name="_Toc21346660"/>
      <w:r w:rsidRPr="006B7590">
        <w:lastRenderedPageBreak/>
        <w:t>Teenage Relationship Abuse</w:t>
      </w:r>
      <w:bookmarkEnd w:id="47"/>
      <w:bookmarkEnd w:id="48"/>
    </w:p>
    <w:p w14:paraId="6E9A0DDA" w14:textId="77777777" w:rsidR="00C06C77" w:rsidRPr="006B7590" w:rsidRDefault="00C06C77" w:rsidP="00A15EF0">
      <w:pPr>
        <w:rPr>
          <w:rFonts w:asciiTheme="minorHAnsi" w:hAnsiTheme="minorHAnsi" w:cstheme="minorHAnsi"/>
          <w:b/>
          <w:bCs/>
          <w:color w:val="000000"/>
          <w:sz w:val="22"/>
          <w:szCs w:val="22"/>
        </w:rPr>
      </w:pPr>
    </w:p>
    <w:p w14:paraId="271263F3" w14:textId="77777777"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 xml:space="preserve">Research has shown that teenagers didn't understand what constituted abusive behaviours such as controlling behaviours, which could escalate to physical abuse, </w:t>
      </w:r>
      <w:proofErr w:type="spellStart"/>
      <w:r w:rsidRPr="006B7590">
        <w:rPr>
          <w:rFonts w:asciiTheme="minorHAnsi" w:hAnsiTheme="minorHAnsi" w:cstheme="minorHAnsi"/>
          <w:sz w:val="22"/>
          <w:szCs w:val="22"/>
        </w:rPr>
        <w:t>eg</w:t>
      </w:r>
      <w:proofErr w:type="spellEnd"/>
      <w:r w:rsidRPr="006B7590">
        <w:rPr>
          <w:rFonts w:asciiTheme="minorHAnsi" w:hAnsiTheme="minorHAnsi" w:cstheme="minorHAnsi"/>
          <w:sz w:val="22"/>
          <w:szCs w:val="22"/>
        </w:rPr>
        <w:t xml:space="preserve"> checking someone's phone, telling them what to wear, who they can/can't see or speak to and that this abuse was prevalent within teen relationships.</w:t>
      </w:r>
      <w:r w:rsidR="00A15EF0"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Further research showed that teenagers didn't understand what consent meant within their relationships. </w:t>
      </w:r>
      <w:r w:rsidR="00A15EF0"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They often held the common misconception that rape could only be committed by a stranger down a dark alley and didn't understand that it could happen within their own relationships.   </w:t>
      </w:r>
    </w:p>
    <w:p w14:paraId="07912F95" w14:textId="77777777" w:rsidR="00C06C77" w:rsidRPr="006B7590" w:rsidRDefault="00C06C77" w:rsidP="00A15EF0">
      <w:pPr>
        <w:jc w:val="both"/>
        <w:rPr>
          <w:rFonts w:asciiTheme="minorHAnsi" w:hAnsiTheme="minorHAnsi" w:cstheme="minorHAnsi"/>
          <w:sz w:val="22"/>
          <w:szCs w:val="22"/>
        </w:rPr>
      </w:pPr>
    </w:p>
    <w:p w14:paraId="67DB137C" w14:textId="77777777"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This led to these abusive behaviours feeling ‘normal’ and therefore left unchallenged as they were not recognised as being abusive.</w:t>
      </w:r>
    </w:p>
    <w:p w14:paraId="5A876A44" w14:textId="77777777" w:rsidR="00A15EF0" w:rsidRPr="006B7590" w:rsidRDefault="00A15EF0" w:rsidP="00A15EF0">
      <w:pPr>
        <w:jc w:val="both"/>
        <w:rPr>
          <w:rFonts w:asciiTheme="minorHAnsi" w:hAnsiTheme="minorHAnsi" w:cstheme="minorHAnsi"/>
          <w:sz w:val="22"/>
          <w:szCs w:val="22"/>
        </w:rPr>
      </w:pPr>
    </w:p>
    <w:p w14:paraId="02AD155E" w14:textId="36A4FF45" w:rsidR="00A15EF0" w:rsidRPr="00270FAD" w:rsidRDefault="00C06C77" w:rsidP="00270FAD">
      <w:pPr>
        <w:jc w:val="both"/>
        <w:rPr>
          <w:rFonts w:asciiTheme="minorHAnsi" w:hAnsiTheme="minorHAnsi" w:cstheme="minorHAnsi"/>
          <w:sz w:val="22"/>
          <w:szCs w:val="22"/>
        </w:rPr>
      </w:pPr>
      <w:r w:rsidRPr="006B7590">
        <w:rPr>
          <w:rFonts w:asciiTheme="minorHAnsi" w:hAnsiTheme="minorHAnsi" w:cstheme="minorHAnsi"/>
          <w:sz w:val="22"/>
          <w:szCs w:val="22"/>
        </w:rPr>
        <w:t xml:space="preserve">In response to this the school will provide education to prevent teenagers from becoming victims and perpetrators of abusive relationships by encouraging them to rethink their views of violence, abuse and controlling behaviours, and understand what consent means within their relationships.  </w:t>
      </w:r>
      <w:bookmarkStart w:id="49" w:name="_Toc448922380"/>
    </w:p>
    <w:p w14:paraId="7B3698EA" w14:textId="77777777" w:rsidR="003B2BC1" w:rsidRPr="003818F9" w:rsidRDefault="003B2BC1" w:rsidP="003818F9">
      <w:pPr>
        <w:pStyle w:val="Heading2"/>
      </w:pPr>
      <w:bookmarkStart w:id="50" w:name="_Toc17197725"/>
      <w:bookmarkStart w:id="51" w:name="_Toc21346661"/>
      <w:r w:rsidRPr="003818F9">
        <w:t>Sexual Violence and Sexual Harassment Between Children</w:t>
      </w:r>
      <w:bookmarkEnd w:id="50"/>
      <w:bookmarkEnd w:id="51"/>
      <w:r w:rsidRPr="003818F9">
        <w:t xml:space="preserve"> </w:t>
      </w:r>
    </w:p>
    <w:p w14:paraId="78955439" w14:textId="77777777" w:rsidR="003B2BC1" w:rsidRPr="003818F9" w:rsidRDefault="003B2BC1" w:rsidP="003B2BC1">
      <w:pPr>
        <w:rPr>
          <w:rFonts w:asciiTheme="minorHAnsi" w:hAnsiTheme="minorHAnsi" w:cstheme="minorHAnsi"/>
          <w:sz w:val="22"/>
          <w:szCs w:val="22"/>
        </w:rPr>
      </w:pPr>
    </w:p>
    <w:p w14:paraId="13CCFB6E" w14:textId="77777777"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Sexual violence and sexual harassment can occur between two children of any age and sex. It can also occur through a group of children sexually assaulting or sexually harassing a single child or group of children. </w:t>
      </w:r>
    </w:p>
    <w:p w14:paraId="39D67404" w14:textId="77777777" w:rsidR="003B2BC1" w:rsidRPr="003818F9" w:rsidRDefault="003B2BC1" w:rsidP="00C944CD">
      <w:pPr>
        <w:ind w:left="284"/>
        <w:jc w:val="both"/>
        <w:rPr>
          <w:rFonts w:asciiTheme="minorHAnsi" w:hAnsiTheme="minorHAnsi" w:cstheme="minorHAnsi"/>
          <w:sz w:val="22"/>
          <w:szCs w:val="22"/>
        </w:rPr>
      </w:pPr>
    </w:p>
    <w:p w14:paraId="732D9B1C" w14:textId="5BBD4B82"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Within our school all staff are made aware of what sexual violence and sexual harassment might look like and what to do if they have a concern or receive a report. </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Whilst </w:t>
      </w:r>
      <w:r w:rsidRPr="003818F9">
        <w:rPr>
          <w:rFonts w:asciiTheme="minorHAnsi" w:hAnsiTheme="minorHAnsi" w:cstheme="minorHAnsi"/>
          <w:bCs/>
          <w:sz w:val="22"/>
          <w:szCs w:val="22"/>
        </w:rPr>
        <w:t>any</w:t>
      </w:r>
      <w:r w:rsidRPr="003818F9">
        <w:rPr>
          <w:rFonts w:asciiTheme="minorHAnsi" w:hAnsiTheme="minorHAnsi" w:cstheme="minorHAnsi"/>
          <w:b/>
          <w:bCs/>
          <w:sz w:val="22"/>
          <w:szCs w:val="22"/>
        </w:rPr>
        <w:t xml:space="preserve"> </w:t>
      </w:r>
      <w:r w:rsidRPr="003818F9">
        <w:rPr>
          <w:rFonts w:asciiTheme="minorHAnsi" w:hAnsiTheme="minorHAnsi" w:cstheme="minorHAnsi"/>
          <w:sz w:val="22"/>
          <w:szCs w:val="22"/>
        </w:rPr>
        <w:t xml:space="preserve">report of sexual violence or sexual harassment should be taken seriously, staff are aware it is more likely that girls will be the victims of sexual violence and sexual harassment and more likely it will be perpetrated by boys. </w:t>
      </w:r>
    </w:p>
    <w:p w14:paraId="37A48353" w14:textId="77777777" w:rsidR="003B2BC1" w:rsidRPr="003818F9" w:rsidRDefault="003B2BC1" w:rsidP="00C944CD">
      <w:pPr>
        <w:ind w:left="284"/>
        <w:jc w:val="both"/>
        <w:rPr>
          <w:rFonts w:asciiTheme="minorHAnsi" w:hAnsiTheme="minorHAnsi" w:cstheme="minorHAnsi"/>
          <w:sz w:val="22"/>
          <w:szCs w:val="22"/>
        </w:rPr>
      </w:pPr>
    </w:p>
    <w:p w14:paraId="3D4ECE43" w14:textId="77777777"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As a school we are clear that sexual violence and sexual harassment is not acceptable, will never be tolerated and is not an inevitable part of growing up. It cannot be described as ‘banter’, ‘having a laugh’ or ‘boys being boys’.</w:t>
      </w:r>
    </w:p>
    <w:p w14:paraId="134BA248" w14:textId="77777777" w:rsidR="003B2BC1" w:rsidRPr="003818F9" w:rsidRDefault="003B2BC1" w:rsidP="00C944CD">
      <w:pPr>
        <w:ind w:left="284"/>
        <w:jc w:val="both"/>
        <w:rPr>
          <w:rFonts w:asciiTheme="minorHAnsi" w:hAnsiTheme="minorHAnsi" w:cstheme="minorHAnsi"/>
          <w:sz w:val="22"/>
          <w:szCs w:val="22"/>
        </w:rPr>
      </w:pPr>
    </w:p>
    <w:p w14:paraId="579D51A3" w14:textId="77777777"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We will also take seriously any sharing of sexual images (photos, pictures or drawings) and videos; sexual jokes, comments or taunting either in person or on social media; or on-line sexual harassment.    </w:t>
      </w:r>
    </w:p>
    <w:p w14:paraId="4951BDDF" w14:textId="77777777" w:rsidR="003B2BC1" w:rsidRPr="003818F9" w:rsidRDefault="003B2BC1" w:rsidP="00C944CD">
      <w:pPr>
        <w:ind w:left="284"/>
        <w:jc w:val="both"/>
        <w:rPr>
          <w:rFonts w:asciiTheme="minorHAnsi" w:hAnsiTheme="minorHAnsi" w:cstheme="minorHAnsi"/>
          <w:sz w:val="22"/>
          <w:szCs w:val="22"/>
        </w:rPr>
      </w:pPr>
    </w:p>
    <w:p w14:paraId="5FEDDDD1" w14:textId="3A0FC6BD"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Within the </w:t>
      </w:r>
      <w:r w:rsidR="003818F9">
        <w:rPr>
          <w:rFonts w:asciiTheme="minorHAnsi" w:hAnsiTheme="minorHAnsi" w:cstheme="minorHAnsi"/>
          <w:sz w:val="22"/>
          <w:szCs w:val="22"/>
        </w:rPr>
        <w:t>C</w:t>
      </w:r>
      <w:r w:rsidRPr="003818F9">
        <w:rPr>
          <w:rFonts w:asciiTheme="minorHAnsi" w:hAnsiTheme="minorHAnsi" w:cstheme="minorHAnsi"/>
          <w:sz w:val="22"/>
          <w:szCs w:val="22"/>
        </w:rPr>
        <w:t xml:space="preserve">hild </w:t>
      </w:r>
      <w:r w:rsidR="003818F9">
        <w:rPr>
          <w:rFonts w:asciiTheme="minorHAnsi" w:hAnsiTheme="minorHAnsi" w:cstheme="minorHAnsi"/>
          <w:sz w:val="22"/>
          <w:szCs w:val="22"/>
        </w:rPr>
        <w:t>P</w:t>
      </w:r>
      <w:r w:rsidRPr="003818F9">
        <w:rPr>
          <w:rFonts w:asciiTheme="minorHAnsi" w:hAnsiTheme="minorHAnsi" w:cstheme="minorHAnsi"/>
          <w:sz w:val="22"/>
          <w:szCs w:val="22"/>
        </w:rPr>
        <w:t xml:space="preserve">rotection </w:t>
      </w:r>
      <w:r w:rsidR="003818F9">
        <w:rPr>
          <w:rFonts w:asciiTheme="minorHAnsi" w:hAnsiTheme="minorHAnsi" w:cstheme="minorHAnsi"/>
          <w:sz w:val="22"/>
          <w:szCs w:val="22"/>
        </w:rPr>
        <w:t>P</w:t>
      </w:r>
      <w:r w:rsidRPr="003818F9">
        <w:rPr>
          <w:rFonts w:asciiTheme="minorHAnsi" w:hAnsiTheme="minorHAnsi" w:cstheme="minorHAnsi"/>
          <w:sz w:val="22"/>
          <w:szCs w:val="22"/>
        </w:rPr>
        <w:t>olicy, there is a clear procedure for how we deal with situations where sexual assaults or behaviour considered criminal between children has taken place.</w:t>
      </w:r>
    </w:p>
    <w:p w14:paraId="4363718B" w14:textId="77777777" w:rsidR="003B2BC1" w:rsidRPr="003818F9" w:rsidRDefault="003B2BC1" w:rsidP="00C944CD">
      <w:pPr>
        <w:ind w:left="284"/>
        <w:jc w:val="both"/>
        <w:rPr>
          <w:rFonts w:asciiTheme="minorHAnsi" w:hAnsiTheme="minorHAnsi" w:cstheme="minorHAnsi"/>
          <w:sz w:val="22"/>
          <w:szCs w:val="22"/>
        </w:rPr>
      </w:pPr>
    </w:p>
    <w:p w14:paraId="5907BA6F" w14:textId="3ED1600D"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As a school we will follow the “</w:t>
      </w:r>
      <w:r w:rsidRPr="003818F9">
        <w:rPr>
          <w:rFonts w:asciiTheme="minorHAnsi" w:hAnsiTheme="minorHAnsi" w:cstheme="minorHAnsi"/>
          <w:i/>
          <w:sz w:val="22"/>
          <w:szCs w:val="22"/>
        </w:rPr>
        <w:t>Sexual violence and sexual harassment between children in schools and colleges</w:t>
      </w:r>
      <w:r w:rsidRPr="003818F9">
        <w:rPr>
          <w:rFonts w:asciiTheme="minorHAnsi" w:hAnsiTheme="minorHAnsi" w:cstheme="minorHAnsi"/>
          <w:sz w:val="22"/>
          <w:szCs w:val="22"/>
        </w:rPr>
        <w:t>” advice provided by the DfE</w:t>
      </w:r>
      <w:r w:rsidR="003818F9">
        <w:rPr>
          <w:rFonts w:asciiTheme="minorHAnsi" w:hAnsiTheme="minorHAnsi" w:cstheme="minorHAnsi"/>
          <w:sz w:val="22"/>
          <w:szCs w:val="22"/>
        </w:rPr>
        <w:t>.</w:t>
      </w:r>
      <w:r w:rsidRPr="003818F9">
        <w:rPr>
          <w:rFonts w:asciiTheme="minorHAnsi" w:hAnsiTheme="minorHAnsi" w:cstheme="minorHAnsi"/>
          <w:sz w:val="22"/>
          <w:szCs w:val="22"/>
        </w:rPr>
        <w:t xml:space="preserve"> </w:t>
      </w:r>
    </w:p>
    <w:p w14:paraId="18882578" w14:textId="77777777" w:rsidR="003B2BC1" w:rsidRPr="003818F9" w:rsidRDefault="003B2BC1" w:rsidP="00C944CD">
      <w:pPr>
        <w:ind w:left="284"/>
        <w:jc w:val="both"/>
        <w:rPr>
          <w:rFonts w:asciiTheme="minorHAnsi" w:hAnsiTheme="minorHAnsi" w:cstheme="minorHAnsi"/>
          <w:sz w:val="22"/>
          <w:szCs w:val="22"/>
        </w:rPr>
      </w:pPr>
    </w:p>
    <w:p w14:paraId="65FD51D8" w14:textId="72E1C8AA"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We will challenge all contact behaviours that have a sexual nature to them such as pushing or rubbing against, grabbing bottoms, breasts or genitals, pinging or flicking bras, lifting skirts or pulling down trousers and impose appropriate levels of disciplinary action, to be clear that these behaviours are not tolerated or acceptable. </w:t>
      </w:r>
    </w:p>
    <w:p w14:paraId="4239C17B" w14:textId="77777777" w:rsidR="003B2BC1" w:rsidRPr="003818F9" w:rsidRDefault="003B2BC1" w:rsidP="00C944CD">
      <w:pPr>
        <w:pStyle w:val="Heading3"/>
        <w:jc w:val="both"/>
      </w:pPr>
      <w:bookmarkStart w:id="52" w:name="_Toc17197726"/>
      <w:bookmarkStart w:id="53" w:name="_Toc21346662"/>
      <w:proofErr w:type="spellStart"/>
      <w:r w:rsidRPr="003818F9">
        <w:t>Upskirting</w:t>
      </w:r>
      <w:bookmarkEnd w:id="52"/>
      <w:bookmarkEnd w:id="53"/>
      <w:proofErr w:type="spellEnd"/>
    </w:p>
    <w:p w14:paraId="3CC068BF" w14:textId="77777777" w:rsidR="003B2BC1" w:rsidRPr="003818F9" w:rsidRDefault="003B2BC1" w:rsidP="00C944CD">
      <w:pPr>
        <w:ind w:left="284"/>
        <w:jc w:val="both"/>
        <w:rPr>
          <w:rFonts w:asciiTheme="minorHAnsi" w:hAnsiTheme="minorHAnsi" w:cstheme="minorHAnsi"/>
          <w:sz w:val="22"/>
          <w:szCs w:val="22"/>
        </w:rPr>
      </w:pPr>
    </w:p>
    <w:p w14:paraId="3C7F31CB" w14:textId="77777777"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In 2019 the Voyeurism Offences Act came into force and made the practice of </w:t>
      </w: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 xml:space="preserve"> illegal.</w:t>
      </w:r>
    </w:p>
    <w:p w14:paraId="76A5FA61" w14:textId="77777777" w:rsidR="003B2BC1" w:rsidRPr="003818F9" w:rsidRDefault="003B2BC1" w:rsidP="00C944CD">
      <w:pPr>
        <w:ind w:left="284"/>
        <w:jc w:val="both"/>
        <w:rPr>
          <w:rFonts w:asciiTheme="minorHAnsi" w:hAnsiTheme="minorHAnsi" w:cstheme="minorHAnsi"/>
          <w:sz w:val="22"/>
          <w:szCs w:val="22"/>
        </w:rPr>
      </w:pPr>
    </w:p>
    <w:p w14:paraId="58835FEF" w14:textId="0806ABAC" w:rsidR="003B2BC1" w:rsidRPr="003818F9" w:rsidRDefault="003B2BC1" w:rsidP="00C944CD">
      <w:pPr>
        <w:jc w:val="both"/>
        <w:rPr>
          <w:rFonts w:asciiTheme="minorHAnsi" w:hAnsiTheme="minorHAnsi" w:cstheme="minorHAnsi"/>
          <w:sz w:val="22"/>
          <w:szCs w:val="22"/>
        </w:rPr>
      </w:pP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 xml:space="preserve"> is defined as someone taking a picture under another person</w:t>
      </w:r>
      <w:r w:rsidR="00AD7512">
        <w:rPr>
          <w:rFonts w:asciiTheme="minorHAnsi" w:hAnsiTheme="minorHAnsi" w:cstheme="minorHAnsi"/>
          <w:sz w:val="22"/>
          <w:szCs w:val="22"/>
        </w:rPr>
        <w:t>’</w:t>
      </w:r>
      <w:r w:rsidRPr="003818F9">
        <w:rPr>
          <w:rFonts w:asciiTheme="minorHAnsi" w:hAnsiTheme="minorHAnsi" w:cstheme="minorHAnsi"/>
          <w:sz w:val="22"/>
          <w:szCs w:val="22"/>
        </w:rPr>
        <w:t xml:space="preserve">s clothing without their knowledge, with the intention of viewing their genitals or buttocks, with or without underwear. </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The intent of </w:t>
      </w: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 xml:space="preserve"> is to gain sexual gratification or to cause the victim humiliation, distress or alarm. If this is between pupils, we will follow the peer on peer abuse procedure. </w:t>
      </w:r>
    </w:p>
    <w:p w14:paraId="4304480A" w14:textId="77777777" w:rsidR="003B2BC1" w:rsidRPr="003818F9" w:rsidRDefault="003B2BC1" w:rsidP="00C944CD">
      <w:pPr>
        <w:ind w:left="284"/>
        <w:jc w:val="both"/>
        <w:rPr>
          <w:rFonts w:asciiTheme="minorHAnsi" w:hAnsiTheme="minorHAnsi" w:cstheme="minorHAnsi"/>
          <w:sz w:val="22"/>
          <w:szCs w:val="22"/>
        </w:rPr>
      </w:pPr>
    </w:p>
    <w:p w14:paraId="164C76E9" w14:textId="77777777"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lastRenderedPageBreak/>
        <w:t xml:space="preserve">If staff in the school are made aware that </w:t>
      </w: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 xml:space="preserve"> has occurred, then this will be treated as a sexual offence and reported accordingly. </w:t>
      </w:r>
    </w:p>
    <w:p w14:paraId="0E7A82DE" w14:textId="77777777" w:rsidR="003B2BC1" w:rsidRPr="003818F9" w:rsidRDefault="003B2BC1" w:rsidP="00C944CD">
      <w:pPr>
        <w:ind w:left="284"/>
        <w:jc w:val="both"/>
        <w:rPr>
          <w:rFonts w:asciiTheme="minorHAnsi" w:hAnsiTheme="minorHAnsi" w:cstheme="minorHAnsi"/>
          <w:sz w:val="22"/>
          <w:szCs w:val="22"/>
        </w:rPr>
      </w:pPr>
    </w:p>
    <w:p w14:paraId="0CFB374C" w14:textId="02F4991D"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There are behaviours that would be considered as sexual harassment which may be pre-cursors to </w:t>
      </w: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 The use of reflective surfaces or mirrors to view underwear or genitals will not be tolerated and the school will respond to these with appropriate disciplinary action and education. </w:t>
      </w:r>
    </w:p>
    <w:p w14:paraId="1C851E60" w14:textId="77777777" w:rsidR="003B2BC1" w:rsidRPr="003818F9" w:rsidRDefault="003B2BC1" w:rsidP="00C944CD">
      <w:pPr>
        <w:ind w:left="284"/>
        <w:jc w:val="both"/>
        <w:rPr>
          <w:rFonts w:asciiTheme="minorHAnsi" w:hAnsiTheme="minorHAnsi" w:cstheme="minorHAnsi"/>
          <w:sz w:val="22"/>
          <w:szCs w:val="22"/>
        </w:rPr>
      </w:pPr>
    </w:p>
    <w:p w14:paraId="39EB1275" w14:textId="0E82EACB"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Pupils who place themselves in positions that could allow them to view underwear, genitals or buttocks, will be moved on. </w:t>
      </w:r>
      <w:r w:rsidR="003818F9">
        <w:rPr>
          <w:rFonts w:asciiTheme="minorHAnsi" w:hAnsiTheme="minorHAnsi" w:cstheme="minorHAnsi"/>
          <w:sz w:val="22"/>
          <w:szCs w:val="22"/>
        </w:rPr>
        <w:t xml:space="preserve"> </w:t>
      </w:r>
      <w:r w:rsidRPr="003818F9">
        <w:rPr>
          <w:rFonts w:asciiTheme="minorHAnsi" w:hAnsiTheme="minorHAnsi" w:cstheme="minorHAnsi"/>
          <w:sz w:val="22"/>
          <w:szCs w:val="22"/>
        </w:rPr>
        <w:t xml:space="preserve">Repeat offenders will be disciplined. </w:t>
      </w:r>
      <w:r w:rsidR="003818F9">
        <w:rPr>
          <w:rFonts w:asciiTheme="minorHAnsi" w:hAnsiTheme="minorHAnsi" w:cstheme="minorHAnsi"/>
          <w:sz w:val="22"/>
          <w:szCs w:val="22"/>
        </w:rPr>
        <w:t xml:space="preserve"> </w:t>
      </w:r>
      <w:r w:rsidRPr="003818F9">
        <w:rPr>
          <w:rFonts w:asciiTheme="minorHAnsi" w:hAnsiTheme="minorHAnsi" w:cstheme="minorHAnsi"/>
          <w:sz w:val="22"/>
          <w:szCs w:val="22"/>
        </w:rPr>
        <w:t xml:space="preserve">These locations could include stairwells, under upper floor walkways, outside changing areas and toilets or sitting on the floor or laying down in corridors. </w:t>
      </w:r>
    </w:p>
    <w:p w14:paraId="0A2FD438" w14:textId="77777777" w:rsidR="003B2BC1" w:rsidRPr="003818F9" w:rsidRDefault="003B2BC1" w:rsidP="00C944CD">
      <w:pPr>
        <w:ind w:left="284"/>
        <w:jc w:val="both"/>
        <w:rPr>
          <w:rFonts w:asciiTheme="minorHAnsi" w:hAnsiTheme="minorHAnsi" w:cstheme="minorHAnsi"/>
          <w:sz w:val="22"/>
          <w:szCs w:val="22"/>
        </w:rPr>
      </w:pPr>
    </w:p>
    <w:p w14:paraId="67ED2748" w14:textId="65DBB0B3"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If technology that is designed for covert placement and could be used to take </w:t>
      </w:r>
      <w:proofErr w:type="spellStart"/>
      <w:r w:rsidRPr="003818F9">
        <w:rPr>
          <w:rFonts w:asciiTheme="minorHAnsi" w:hAnsiTheme="minorHAnsi" w:cstheme="minorHAnsi"/>
          <w:sz w:val="22"/>
          <w:szCs w:val="22"/>
        </w:rPr>
        <w:t>upskirting</w:t>
      </w:r>
      <w:proofErr w:type="spellEnd"/>
      <w:r w:rsidRPr="003818F9">
        <w:rPr>
          <w:rFonts w:asciiTheme="minorHAnsi" w:hAnsiTheme="minorHAnsi" w:cstheme="minorHAnsi"/>
          <w:sz w:val="22"/>
          <w:szCs w:val="22"/>
        </w:rPr>
        <w:t xml:space="preserve"> or indecent images is discovered in the school it will be confiscated. </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If the technology is in location and potentially may have captured images, this will be reported to the police and left in situ so that appropriate forensic measures can be taken to gather evidence. </w:t>
      </w:r>
    </w:p>
    <w:p w14:paraId="1008E52D" w14:textId="77777777" w:rsidR="003B2BC1" w:rsidRPr="003818F9" w:rsidRDefault="003B2BC1" w:rsidP="00C944CD">
      <w:pPr>
        <w:ind w:left="284"/>
        <w:jc w:val="both"/>
        <w:rPr>
          <w:rFonts w:asciiTheme="minorHAnsi" w:hAnsiTheme="minorHAnsi" w:cstheme="minorHAnsi"/>
          <w:sz w:val="22"/>
          <w:szCs w:val="22"/>
        </w:rPr>
      </w:pPr>
    </w:p>
    <w:p w14:paraId="663A0165" w14:textId="77777777" w:rsidR="00E0212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Any confiscated technology will be passed to the </w:t>
      </w:r>
      <w:r w:rsidR="00E02129">
        <w:rPr>
          <w:rFonts w:asciiTheme="minorHAnsi" w:hAnsiTheme="minorHAnsi" w:cstheme="minorHAnsi"/>
          <w:sz w:val="22"/>
          <w:szCs w:val="22"/>
        </w:rPr>
        <w:t>H</w:t>
      </w:r>
      <w:r w:rsidRPr="003818F9">
        <w:rPr>
          <w:rFonts w:asciiTheme="minorHAnsi" w:hAnsiTheme="minorHAnsi" w:cstheme="minorHAnsi"/>
          <w:sz w:val="22"/>
          <w:szCs w:val="22"/>
        </w:rPr>
        <w:t xml:space="preserve">eadteacher to </w:t>
      </w:r>
      <w:proofErr w:type="gramStart"/>
      <w:r w:rsidRPr="003818F9">
        <w:rPr>
          <w:rFonts w:asciiTheme="minorHAnsi" w:hAnsiTheme="minorHAnsi" w:cstheme="minorHAnsi"/>
          <w:sz w:val="22"/>
          <w:szCs w:val="22"/>
        </w:rPr>
        <w:t>make a decision</w:t>
      </w:r>
      <w:proofErr w:type="gramEnd"/>
      <w:r w:rsidRPr="003818F9">
        <w:rPr>
          <w:rFonts w:asciiTheme="minorHAnsi" w:hAnsiTheme="minorHAnsi" w:cstheme="minorHAnsi"/>
          <w:sz w:val="22"/>
          <w:szCs w:val="22"/>
        </w:rPr>
        <w:t xml:space="preserve"> about what happens to the items and will be carried out under the principles set out in the government guidance on searching, screening and confiscation</w:t>
      </w:r>
      <w:r w:rsidR="00E02129">
        <w:rPr>
          <w:rFonts w:asciiTheme="minorHAnsi" w:hAnsiTheme="minorHAnsi" w:cstheme="minorHAnsi"/>
          <w:sz w:val="22"/>
          <w:szCs w:val="22"/>
        </w:rPr>
        <w:t>.</w:t>
      </w:r>
    </w:p>
    <w:p w14:paraId="404CB807" w14:textId="60DBAAF2" w:rsidR="003B2BC1" w:rsidRPr="003818F9"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 xml:space="preserve"> </w:t>
      </w:r>
      <w:hyperlink r:id="rId14" w:history="1">
        <w:r w:rsidRPr="003818F9">
          <w:rPr>
            <w:rStyle w:val="Hyperlink"/>
            <w:rFonts w:asciiTheme="minorHAnsi" w:hAnsiTheme="minorHAnsi" w:cstheme="minorHAnsi"/>
            <w:sz w:val="22"/>
            <w:szCs w:val="22"/>
          </w:rPr>
          <w:t>https://assets.publishing.service.gov.uk/government/uploads/system/uploads/attachment_data/file/674416/Searching_screening_and_confiscation.pdf</w:t>
        </w:r>
      </w:hyperlink>
      <w:r w:rsidRPr="003818F9">
        <w:rPr>
          <w:rFonts w:asciiTheme="minorHAnsi" w:hAnsiTheme="minorHAnsi" w:cstheme="minorHAnsi"/>
          <w:sz w:val="22"/>
          <w:szCs w:val="22"/>
        </w:rPr>
        <w:t xml:space="preserve"> </w:t>
      </w:r>
    </w:p>
    <w:p w14:paraId="5A3CC5B9" w14:textId="77777777" w:rsidR="003B2BC1" w:rsidRPr="003818F9" w:rsidRDefault="003B2BC1" w:rsidP="00C944CD">
      <w:pPr>
        <w:ind w:left="284"/>
        <w:jc w:val="both"/>
        <w:rPr>
          <w:rFonts w:asciiTheme="minorHAnsi" w:hAnsiTheme="minorHAnsi" w:cstheme="minorHAnsi"/>
          <w:sz w:val="22"/>
          <w:szCs w:val="22"/>
        </w:rPr>
      </w:pPr>
    </w:p>
    <w:p w14:paraId="286D111F" w14:textId="5A497B16" w:rsidR="003B2BC1" w:rsidRPr="00C944CD" w:rsidRDefault="003B2BC1" w:rsidP="00C944CD">
      <w:pPr>
        <w:jc w:val="both"/>
        <w:rPr>
          <w:rFonts w:asciiTheme="minorHAnsi" w:hAnsiTheme="minorHAnsi" w:cstheme="minorHAnsi"/>
          <w:sz w:val="22"/>
          <w:szCs w:val="22"/>
        </w:rPr>
      </w:pPr>
      <w:r w:rsidRPr="003818F9">
        <w:rPr>
          <w:rFonts w:asciiTheme="minorHAnsi" w:hAnsiTheme="minorHAnsi" w:cstheme="minorHAnsi"/>
          <w:sz w:val="22"/>
          <w:szCs w:val="22"/>
        </w:rPr>
        <w:t>If the image is taken on a mobile phone, the phone will be confiscated under the same principles.</w:t>
      </w:r>
      <w:r w:rsidR="00E02129">
        <w:rPr>
          <w:rFonts w:asciiTheme="minorHAnsi" w:hAnsiTheme="minorHAnsi" w:cstheme="minorHAnsi"/>
          <w:sz w:val="22"/>
          <w:szCs w:val="22"/>
        </w:rPr>
        <w:t xml:space="preserve"> </w:t>
      </w:r>
      <w:r w:rsidRPr="003818F9">
        <w:rPr>
          <w:rFonts w:asciiTheme="minorHAnsi" w:hAnsiTheme="minorHAnsi" w:cstheme="minorHAnsi"/>
          <w:sz w:val="22"/>
          <w:szCs w:val="22"/>
        </w:rPr>
        <w:t xml:space="preserve"> This may need to be passed to the police for them to investigate, if there is evidence that a crime has been committed. </w:t>
      </w:r>
    </w:p>
    <w:p w14:paraId="45197830" w14:textId="0A481748" w:rsidR="00C06C77" w:rsidRPr="006B7590" w:rsidRDefault="00C06C77" w:rsidP="00E02129">
      <w:pPr>
        <w:pStyle w:val="Heading2"/>
      </w:pPr>
      <w:bookmarkStart w:id="54" w:name="_Toc21346663"/>
      <w:r w:rsidRPr="006B7590">
        <w:t xml:space="preserve">The </w:t>
      </w:r>
      <w:r w:rsidR="003B2BC1">
        <w:t>Trigger</w:t>
      </w:r>
      <w:r w:rsidR="003B2BC1" w:rsidRPr="006B7590">
        <w:t xml:space="preserve"> </w:t>
      </w:r>
      <w:r w:rsidRPr="006B7590">
        <w:t>Trio</w:t>
      </w:r>
      <w:bookmarkEnd w:id="49"/>
      <w:bookmarkEnd w:id="54"/>
    </w:p>
    <w:p w14:paraId="7D249663" w14:textId="77777777" w:rsidR="00C06C77" w:rsidRPr="006B7590" w:rsidRDefault="00C06C77" w:rsidP="00A15EF0">
      <w:pPr>
        <w:rPr>
          <w:rFonts w:asciiTheme="minorHAnsi" w:hAnsiTheme="minorHAnsi" w:cstheme="minorHAnsi"/>
          <w:sz w:val="22"/>
          <w:szCs w:val="22"/>
        </w:rPr>
      </w:pPr>
    </w:p>
    <w:p w14:paraId="7FAA59B5" w14:textId="5A69582D" w:rsidR="00C06C77" w:rsidRPr="006B7590" w:rsidRDefault="00C06C77" w:rsidP="00A15EF0">
      <w:pPr>
        <w:jc w:val="both"/>
        <w:rPr>
          <w:rFonts w:asciiTheme="minorHAnsi" w:hAnsiTheme="minorHAnsi" w:cstheme="minorHAnsi"/>
          <w:sz w:val="22"/>
          <w:szCs w:val="22"/>
        </w:rPr>
      </w:pPr>
      <w:r w:rsidRPr="006B7590">
        <w:rPr>
          <w:rFonts w:asciiTheme="minorHAnsi" w:hAnsiTheme="minorHAnsi" w:cstheme="minorHAnsi"/>
          <w:sz w:val="22"/>
          <w:szCs w:val="22"/>
        </w:rPr>
        <w:t>The term ‘</w:t>
      </w:r>
      <w:r w:rsidR="003B2BC1">
        <w:rPr>
          <w:rFonts w:asciiTheme="minorHAnsi" w:hAnsiTheme="minorHAnsi" w:cstheme="minorHAnsi"/>
          <w:sz w:val="22"/>
          <w:szCs w:val="22"/>
        </w:rPr>
        <w:t>Trigger</w:t>
      </w:r>
      <w:r w:rsidR="003B2BC1" w:rsidRPr="006B7590">
        <w:rPr>
          <w:rFonts w:asciiTheme="minorHAnsi" w:hAnsiTheme="minorHAnsi" w:cstheme="minorHAnsi"/>
          <w:sz w:val="22"/>
          <w:szCs w:val="22"/>
        </w:rPr>
        <w:t xml:space="preserve"> </w:t>
      </w:r>
      <w:r w:rsidRPr="006B7590">
        <w:rPr>
          <w:rFonts w:asciiTheme="minorHAnsi" w:hAnsiTheme="minorHAnsi" w:cstheme="minorHAnsi"/>
          <w:sz w:val="22"/>
          <w:szCs w:val="22"/>
        </w:rPr>
        <w:t>Trio’ has been used to describe the issues of domestic violence, mental ill-health and substance misuse which have been identified as common features of families where harm to w</w:t>
      </w:r>
      <w:r w:rsidR="00A15EF0" w:rsidRPr="006B7590">
        <w:rPr>
          <w:rFonts w:asciiTheme="minorHAnsi" w:hAnsiTheme="minorHAnsi" w:cstheme="minorHAnsi"/>
          <w:sz w:val="22"/>
          <w:szCs w:val="22"/>
        </w:rPr>
        <w:t>omen and children has occurred.</w:t>
      </w:r>
    </w:p>
    <w:p w14:paraId="45407DCC" w14:textId="77777777" w:rsidR="00A15EF0" w:rsidRPr="006B7590" w:rsidRDefault="00A15EF0" w:rsidP="00A15EF0">
      <w:pPr>
        <w:jc w:val="both"/>
        <w:rPr>
          <w:rFonts w:asciiTheme="minorHAnsi" w:hAnsiTheme="minorHAnsi" w:cstheme="minorHAnsi"/>
          <w:sz w:val="22"/>
          <w:szCs w:val="22"/>
        </w:rPr>
      </w:pPr>
    </w:p>
    <w:p w14:paraId="2C0BF135" w14:textId="25D64EC0" w:rsidR="00C06C77" w:rsidRPr="006B7590" w:rsidRDefault="00C06C77" w:rsidP="00E02129">
      <w:pPr>
        <w:jc w:val="both"/>
        <w:rPr>
          <w:rFonts w:asciiTheme="minorHAnsi" w:hAnsiTheme="minorHAnsi" w:cstheme="minorHAnsi"/>
          <w:sz w:val="22"/>
          <w:szCs w:val="22"/>
        </w:rPr>
      </w:pPr>
      <w:r w:rsidRPr="006B7590">
        <w:rPr>
          <w:rFonts w:asciiTheme="minorHAnsi" w:hAnsiTheme="minorHAnsi" w:cstheme="minorHAnsi"/>
          <w:sz w:val="22"/>
          <w:szCs w:val="22"/>
        </w:rPr>
        <w:t>They are viewed as indicators of increased risk of harm to children and young people.</w:t>
      </w:r>
      <w:r w:rsidR="00E02129">
        <w:rPr>
          <w:rFonts w:asciiTheme="minorHAnsi" w:hAnsiTheme="minorHAnsi" w:cstheme="minorHAnsi"/>
          <w:sz w:val="22"/>
          <w:szCs w:val="22"/>
        </w:rPr>
        <w:t xml:space="preserve"> </w:t>
      </w:r>
      <w:r w:rsidRPr="006B7590">
        <w:rPr>
          <w:rFonts w:asciiTheme="minorHAnsi" w:hAnsiTheme="minorHAnsi" w:cstheme="minorHAnsi"/>
          <w:sz w:val="22"/>
          <w:szCs w:val="22"/>
        </w:rPr>
        <w:t xml:space="preserve"> In a review of Serious Cases Reviews undertaken by Ofsted in 2011, they found that in nearly 75% of these cases two or more of the issues were present. </w:t>
      </w:r>
    </w:p>
    <w:p w14:paraId="61314E33" w14:textId="77777777" w:rsidR="00C06C77" w:rsidRPr="006B7590" w:rsidRDefault="00C06C77" w:rsidP="00270FAD">
      <w:pPr>
        <w:pStyle w:val="Heading3"/>
        <w:rPr>
          <w:i/>
          <w:color w:val="0000FF"/>
          <w:u w:val="single"/>
          <w14:textFill>
            <w14:solidFill>
              <w14:srgbClr w14:val="0000FF">
                <w14:lumMod w14:val="75000"/>
              </w14:srgbClr>
            </w14:solidFill>
          </w14:textFill>
        </w:rPr>
      </w:pPr>
      <w:bookmarkStart w:id="55" w:name="_Toc448922381"/>
      <w:bookmarkStart w:id="56" w:name="_Toc21346664"/>
      <w:r w:rsidRPr="006B7590">
        <w:t>Domestic Abuse</w:t>
      </w:r>
      <w:bookmarkEnd w:id="55"/>
      <w:bookmarkEnd w:id="56"/>
    </w:p>
    <w:p w14:paraId="3B91F376" w14:textId="77777777" w:rsidR="00C06C77" w:rsidRPr="006B7590" w:rsidRDefault="00C06C77" w:rsidP="00C06C77">
      <w:pPr>
        <w:ind w:left="284"/>
        <w:rPr>
          <w:rFonts w:asciiTheme="minorHAnsi" w:hAnsiTheme="minorHAnsi" w:cstheme="minorHAnsi"/>
          <w:sz w:val="22"/>
          <w:szCs w:val="22"/>
        </w:rPr>
      </w:pPr>
    </w:p>
    <w:p w14:paraId="6935D626"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Domestic abuse is any incident or pattern of incidents of controlling, coercive or threatening behaviour, violence or abuse between those aged 16 or over who are or have been intimate partners or family members regardless of gender or sexuality.</w:t>
      </w:r>
      <w:r w:rsidR="00D12FA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This can encompass, but is not limited to, the following types of abuse: </w:t>
      </w:r>
    </w:p>
    <w:p w14:paraId="5165594E" w14:textId="77777777" w:rsidR="00D12FAE" w:rsidRPr="006B7590" w:rsidRDefault="00D12FAE" w:rsidP="00D12FAE">
      <w:pPr>
        <w:jc w:val="both"/>
        <w:rPr>
          <w:rFonts w:asciiTheme="minorHAnsi" w:hAnsiTheme="minorHAnsi" w:cstheme="minorHAnsi"/>
          <w:sz w:val="22"/>
          <w:szCs w:val="22"/>
        </w:rPr>
      </w:pPr>
    </w:p>
    <w:p w14:paraId="381FD596"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w:t>
      </w:r>
      <w:r w:rsidR="00C06C77" w:rsidRPr="006B7590">
        <w:rPr>
          <w:rFonts w:asciiTheme="minorHAnsi" w:hAnsiTheme="minorHAnsi" w:cstheme="minorHAnsi"/>
          <w:color w:val="000000"/>
          <w:sz w:val="22"/>
          <w:szCs w:val="22"/>
        </w:rPr>
        <w:t>sychological</w:t>
      </w:r>
    </w:p>
    <w:p w14:paraId="3851A393"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w:t>
      </w:r>
      <w:r w:rsidR="00C06C77" w:rsidRPr="006B7590">
        <w:rPr>
          <w:rFonts w:asciiTheme="minorHAnsi" w:hAnsiTheme="minorHAnsi" w:cstheme="minorHAnsi"/>
          <w:color w:val="000000"/>
          <w:sz w:val="22"/>
          <w:szCs w:val="22"/>
        </w:rPr>
        <w:t>hysical</w:t>
      </w:r>
    </w:p>
    <w:p w14:paraId="2EFD0E34"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w:t>
      </w:r>
      <w:r w:rsidR="00C06C77" w:rsidRPr="006B7590">
        <w:rPr>
          <w:rFonts w:asciiTheme="minorHAnsi" w:hAnsiTheme="minorHAnsi" w:cstheme="minorHAnsi"/>
          <w:color w:val="000000"/>
          <w:sz w:val="22"/>
          <w:szCs w:val="22"/>
        </w:rPr>
        <w:t>exual</w:t>
      </w:r>
    </w:p>
    <w:p w14:paraId="3D16A587"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f</w:t>
      </w:r>
      <w:r w:rsidR="00C06C77" w:rsidRPr="006B7590">
        <w:rPr>
          <w:rFonts w:asciiTheme="minorHAnsi" w:hAnsiTheme="minorHAnsi" w:cstheme="minorHAnsi"/>
          <w:color w:val="000000"/>
          <w:sz w:val="22"/>
          <w:szCs w:val="22"/>
        </w:rPr>
        <w:t>inancial</w:t>
      </w:r>
    </w:p>
    <w:p w14:paraId="28D8EE35"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motional</w:t>
      </w:r>
    </w:p>
    <w:p w14:paraId="253729A4" w14:textId="77777777" w:rsidR="00C06C77" w:rsidRPr="006B7590" w:rsidRDefault="00C06C77" w:rsidP="00D12FAE">
      <w:pPr>
        <w:jc w:val="both"/>
        <w:rPr>
          <w:rFonts w:asciiTheme="minorHAnsi" w:hAnsiTheme="minorHAnsi" w:cstheme="minorHAnsi"/>
          <w:sz w:val="22"/>
          <w:szCs w:val="22"/>
        </w:rPr>
      </w:pPr>
    </w:p>
    <w:p w14:paraId="50454FDE"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6B7590">
        <w:rPr>
          <w:rFonts w:asciiTheme="minorHAnsi" w:hAnsiTheme="minorHAnsi" w:cstheme="minorHAnsi"/>
          <w:sz w:val="22"/>
          <w:szCs w:val="22"/>
        </w:rPr>
        <w:cr/>
      </w:r>
      <w:r w:rsidRPr="006B7590">
        <w:rPr>
          <w:rFonts w:asciiTheme="minorHAnsi" w:hAnsiTheme="minorHAnsi" w:cstheme="minorHAnsi"/>
          <w:sz w:val="22"/>
          <w:szCs w:val="22"/>
        </w:rPr>
        <w:cr/>
      </w:r>
      <w:r w:rsidRPr="006B7590">
        <w:rPr>
          <w:rFonts w:asciiTheme="minorHAnsi" w:hAnsiTheme="minorHAnsi" w:cstheme="minorHAnsi"/>
          <w:sz w:val="22"/>
          <w:szCs w:val="22"/>
        </w:rPr>
        <w:lastRenderedPageBreak/>
        <w:t>Coercive behaviour is an act or a pattern of acts of assault, threats, humiliation and intimidation or other abuse that is used to harm, punish, or frighten their victim.</w:t>
      </w:r>
    </w:p>
    <w:p w14:paraId="0E15E8F2" w14:textId="77777777" w:rsidR="00C06C77" w:rsidRPr="006B7590" w:rsidRDefault="00C06C77" w:rsidP="00D12FAE">
      <w:pPr>
        <w:jc w:val="both"/>
        <w:rPr>
          <w:rFonts w:asciiTheme="minorHAnsi" w:hAnsiTheme="minorHAnsi" w:cstheme="minorHAnsi"/>
          <w:sz w:val="22"/>
          <w:szCs w:val="22"/>
        </w:rPr>
      </w:pPr>
    </w:p>
    <w:p w14:paraId="7996319A"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 xml:space="preserve">Research indicates that living within a home where domestic abuse takes place is harmful to children and can have a serious impact on their behaviour, wellbeing and understanding of what a normal relationship is. </w:t>
      </w:r>
    </w:p>
    <w:p w14:paraId="11F9C8CD" w14:textId="77777777" w:rsidR="00C06C77" w:rsidRPr="006B7590" w:rsidRDefault="00C06C77" w:rsidP="00D12FAE">
      <w:pPr>
        <w:rPr>
          <w:rFonts w:asciiTheme="minorHAnsi" w:hAnsiTheme="minorHAnsi" w:cstheme="minorHAnsi"/>
          <w:sz w:val="22"/>
          <w:szCs w:val="22"/>
        </w:rPr>
      </w:pPr>
    </w:p>
    <w:p w14:paraId="36990AA8"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 xml:space="preserve">Children witnessing domestic abuse is recognised as ‘significant harm’ in law.  These children may become aggressive; display anti-social behaviours; suffer from depression or anxiety; or fail to reach their educational potential. </w:t>
      </w:r>
    </w:p>
    <w:p w14:paraId="283AB2FD" w14:textId="77777777" w:rsidR="00C06C77" w:rsidRPr="006B7590" w:rsidRDefault="00C06C77" w:rsidP="00D12FAE">
      <w:pPr>
        <w:jc w:val="both"/>
        <w:rPr>
          <w:rFonts w:asciiTheme="minorHAnsi" w:hAnsiTheme="minorHAnsi" w:cstheme="minorHAnsi"/>
          <w:sz w:val="22"/>
          <w:szCs w:val="22"/>
        </w:rPr>
      </w:pPr>
    </w:p>
    <w:p w14:paraId="6EF15339"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Indicators that a child is living within a relationship with domestic abuse include:</w:t>
      </w:r>
    </w:p>
    <w:p w14:paraId="3B129E34" w14:textId="77777777" w:rsidR="00D12FAE" w:rsidRPr="006B7590" w:rsidRDefault="00D12FAE" w:rsidP="00D12FAE">
      <w:pPr>
        <w:ind w:left="284"/>
        <w:jc w:val="both"/>
        <w:rPr>
          <w:rFonts w:asciiTheme="minorHAnsi" w:hAnsiTheme="minorHAnsi" w:cstheme="minorHAnsi"/>
          <w:sz w:val="22"/>
          <w:szCs w:val="22"/>
        </w:rPr>
      </w:pPr>
    </w:p>
    <w:p w14:paraId="544C0B54"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withdrawn</w:t>
      </w:r>
    </w:p>
    <w:p w14:paraId="045B7893"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suddenly behaves differently</w:t>
      </w:r>
    </w:p>
    <w:p w14:paraId="442D57D3"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anxious</w:t>
      </w:r>
    </w:p>
    <w:p w14:paraId="1A8F0AE1"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clingy</w:t>
      </w:r>
    </w:p>
    <w:p w14:paraId="7CA10950"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depressed</w:t>
      </w:r>
    </w:p>
    <w:p w14:paraId="48EF4F61"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aggressive</w:t>
      </w:r>
    </w:p>
    <w:p w14:paraId="1FC505E5"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problems sleeping</w:t>
      </w:r>
    </w:p>
    <w:p w14:paraId="647FEADF"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eating disorders</w:t>
      </w:r>
    </w:p>
    <w:p w14:paraId="1A624E32"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wets the bed</w:t>
      </w:r>
    </w:p>
    <w:p w14:paraId="485E9E31"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soils clothes</w:t>
      </w:r>
    </w:p>
    <w:p w14:paraId="70E7A952"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takes risks</w:t>
      </w:r>
    </w:p>
    <w:p w14:paraId="0257A1BC"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misses school</w:t>
      </w:r>
    </w:p>
    <w:p w14:paraId="76E44EFC"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changes in eating habits</w:t>
      </w:r>
    </w:p>
    <w:p w14:paraId="2FB70167"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obsessive behaviour</w:t>
      </w:r>
    </w:p>
    <w:p w14:paraId="1ABD8D89"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nightmares</w:t>
      </w:r>
    </w:p>
    <w:p w14:paraId="74EB6E53"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drugs</w:t>
      </w:r>
    </w:p>
    <w:p w14:paraId="06F450C7"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alcohol</w:t>
      </w:r>
    </w:p>
    <w:p w14:paraId="65CBA80D"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self-harm</w:t>
      </w:r>
    </w:p>
    <w:p w14:paraId="50FAD8AF" w14:textId="77777777" w:rsidR="00C06C77" w:rsidRPr="006B7590" w:rsidRDefault="00C06C77"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thoughts about suicide</w:t>
      </w:r>
    </w:p>
    <w:p w14:paraId="425782DF" w14:textId="77777777" w:rsidR="00060527" w:rsidRPr="006B7590" w:rsidRDefault="00060527" w:rsidP="00D12FAE">
      <w:pPr>
        <w:ind w:left="284"/>
        <w:jc w:val="both"/>
        <w:rPr>
          <w:rFonts w:asciiTheme="minorHAnsi" w:hAnsiTheme="minorHAnsi" w:cstheme="minorHAnsi"/>
          <w:sz w:val="22"/>
          <w:szCs w:val="22"/>
        </w:rPr>
      </w:pPr>
    </w:p>
    <w:p w14:paraId="324481ED"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 xml:space="preserve">These behaviours themselves do not indicate that a child is living with domestic abuse, but should be considered as indicators that this may be the case. </w:t>
      </w:r>
    </w:p>
    <w:p w14:paraId="09391D92" w14:textId="77777777" w:rsidR="00C06C77" w:rsidRPr="006B7590" w:rsidRDefault="00C06C77" w:rsidP="00D12FAE">
      <w:pPr>
        <w:jc w:val="both"/>
        <w:rPr>
          <w:rFonts w:asciiTheme="minorHAnsi" w:hAnsiTheme="minorHAnsi" w:cstheme="minorHAnsi"/>
          <w:sz w:val="22"/>
          <w:szCs w:val="22"/>
        </w:rPr>
      </w:pPr>
    </w:p>
    <w:p w14:paraId="2184DE2C" w14:textId="049D09FF" w:rsidR="00C06C77" w:rsidRPr="006B7590" w:rsidRDefault="00C06C77" w:rsidP="00E02129">
      <w:pPr>
        <w:jc w:val="both"/>
        <w:rPr>
          <w:rFonts w:asciiTheme="minorHAnsi" w:hAnsiTheme="minorHAnsi" w:cstheme="minorHAnsi"/>
          <w:sz w:val="22"/>
          <w:szCs w:val="22"/>
        </w:rPr>
      </w:pPr>
      <w:r w:rsidRPr="006B7590">
        <w:rPr>
          <w:rFonts w:asciiTheme="minorHAnsi" w:hAnsiTheme="minorHAnsi" w:cstheme="minorHAnsi"/>
          <w:sz w:val="22"/>
          <w:szCs w:val="22"/>
        </w:rPr>
        <w:t xml:space="preserve">If staff believe that a child is living with domestic abuse, this will be reported to the DSL for referral to be considered to children’s social care. </w:t>
      </w:r>
    </w:p>
    <w:p w14:paraId="014C12E2" w14:textId="77777777" w:rsidR="00C06C77" w:rsidRPr="006B7590" w:rsidRDefault="00C06C77" w:rsidP="00270FAD">
      <w:pPr>
        <w:pStyle w:val="Heading3"/>
      </w:pPr>
      <w:bookmarkStart w:id="57" w:name="_Toc448922382"/>
      <w:bookmarkStart w:id="58" w:name="_Toc21346665"/>
      <w:r w:rsidRPr="006B7590">
        <w:t xml:space="preserve">Parental </w:t>
      </w:r>
      <w:r w:rsidR="006E279D" w:rsidRPr="006B7590">
        <w:t>M</w:t>
      </w:r>
      <w:r w:rsidRPr="006B7590">
        <w:t xml:space="preserve">ental </w:t>
      </w:r>
      <w:r w:rsidR="006E279D" w:rsidRPr="006B7590">
        <w:t>H</w:t>
      </w:r>
      <w:r w:rsidRPr="006B7590">
        <w:t>ealth</w:t>
      </w:r>
      <w:bookmarkEnd w:id="57"/>
      <w:bookmarkEnd w:id="58"/>
    </w:p>
    <w:p w14:paraId="5E7D13DC" w14:textId="77777777" w:rsidR="00C06C77" w:rsidRPr="006B7590" w:rsidRDefault="00C06C77" w:rsidP="007C74A4">
      <w:pPr>
        <w:ind w:left="284"/>
        <w:rPr>
          <w:rFonts w:asciiTheme="minorHAnsi" w:hAnsiTheme="minorHAnsi" w:cstheme="minorHAnsi"/>
          <w:i/>
          <w:sz w:val="22"/>
          <w:szCs w:val="22"/>
        </w:rPr>
      </w:pPr>
    </w:p>
    <w:p w14:paraId="7F6FBBC1"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 xml:space="preserve">The term "mental ill health" is used to cover a wide range of conditions, from eating disorders, mild depression and anxiety to psychotic illnesses such as schizophrenia or bipolar disorder. </w:t>
      </w:r>
      <w:r w:rsidR="00D12FAE" w:rsidRPr="006B7590">
        <w:rPr>
          <w:rFonts w:asciiTheme="minorHAnsi" w:hAnsiTheme="minorHAnsi" w:cstheme="minorHAnsi"/>
          <w:sz w:val="22"/>
          <w:szCs w:val="22"/>
        </w:rPr>
        <w:t xml:space="preserve"> </w:t>
      </w:r>
      <w:r w:rsidRPr="006B7590">
        <w:rPr>
          <w:rFonts w:asciiTheme="minorHAnsi" w:hAnsiTheme="minorHAnsi" w:cstheme="minorHAnsi"/>
          <w:sz w:val="22"/>
          <w:szCs w:val="22"/>
        </w:rPr>
        <w:t>Parental mental illness does not necessarily have an adverse impact on a child's developmental needs, but it is essential to always assess its implications for each child in the family.</w:t>
      </w:r>
      <w:r w:rsidR="00D12FA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It is essential that the diagnosis of a parent/carer's mental health is not seen as defining the level of risk. </w:t>
      </w:r>
      <w:r w:rsidR="00D12FAE" w:rsidRPr="006B7590">
        <w:rPr>
          <w:rFonts w:asciiTheme="minorHAnsi" w:hAnsiTheme="minorHAnsi" w:cstheme="minorHAnsi"/>
          <w:sz w:val="22"/>
          <w:szCs w:val="22"/>
        </w:rPr>
        <w:t xml:space="preserve"> </w:t>
      </w:r>
      <w:r w:rsidRPr="006B7590">
        <w:rPr>
          <w:rFonts w:asciiTheme="minorHAnsi" w:hAnsiTheme="minorHAnsi" w:cstheme="minorHAnsi"/>
          <w:sz w:val="22"/>
          <w:szCs w:val="22"/>
        </w:rPr>
        <w:t>Similarly, the absence of a diagnosis does not equate to there being little or no risk.</w:t>
      </w:r>
    </w:p>
    <w:p w14:paraId="7C82E8CD" w14:textId="77777777" w:rsidR="00C06C77" w:rsidRPr="006B7590" w:rsidRDefault="00C06C77" w:rsidP="00D12FAE">
      <w:pPr>
        <w:tabs>
          <w:tab w:val="num" w:pos="720"/>
        </w:tabs>
        <w:jc w:val="both"/>
        <w:rPr>
          <w:rFonts w:asciiTheme="minorHAnsi" w:hAnsiTheme="minorHAnsi" w:cstheme="minorHAnsi"/>
          <w:sz w:val="22"/>
          <w:szCs w:val="22"/>
        </w:rPr>
      </w:pPr>
    </w:p>
    <w:p w14:paraId="4529ECE5" w14:textId="77777777" w:rsidR="00C06C77" w:rsidRPr="006B7590" w:rsidRDefault="00C06C77" w:rsidP="00D12FAE">
      <w:pPr>
        <w:tabs>
          <w:tab w:val="num" w:pos="720"/>
        </w:tabs>
        <w:jc w:val="both"/>
        <w:rPr>
          <w:rFonts w:asciiTheme="minorHAnsi" w:hAnsiTheme="minorHAnsi" w:cstheme="minorHAnsi"/>
          <w:sz w:val="22"/>
          <w:szCs w:val="22"/>
        </w:rPr>
      </w:pPr>
      <w:r w:rsidRPr="006B7590">
        <w:rPr>
          <w:rFonts w:asciiTheme="minorHAnsi" w:hAnsiTheme="minorHAnsi" w:cstheme="minorHAnsi"/>
          <w:sz w:val="22"/>
          <w:szCs w:val="22"/>
        </w:rPr>
        <w:t>For children the impact of parental mental health can include:</w:t>
      </w:r>
    </w:p>
    <w:p w14:paraId="7471E0BC" w14:textId="77777777" w:rsidR="00D12FAE" w:rsidRPr="006B7590" w:rsidRDefault="00D12FAE" w:rsidP="00D12FAE">
      <w:pPr>
        <w:tabs>
          <w:tab w:val="num" w:pos="720"/>
        </w:tabs>
        <w:jc w:val="both"/>
        <w:rPr>
          <w:rFonts w:asciiTheme="minorHAnsi" w:hAnsiTheme="minorHAnsi" w:cstheme="minorHAnsi"/>
          <w:sz w:val="22"/>
          <w:szCs w:val="22"/>
        </w:rPr>
      </w:pPr>
    </w:p>
    <w:p w14:paraId="4FC77A71"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w:t>
      </w:r>
      <w:r w:rsidR="00C06C77" w:rsidRPr="006B7590">
        <w:rPr>
          <w:rFonts w:asciiTheme="minorHAnsi" w:hAnsiTheme="minorHAnsi" w:cstheme="minorHAnsi"/>
          <w:color w:val="000000"/>
          <w:sz w:val="22"/>
          <w:szCs w:val="22"/>
        </w:rPr>
        <w:t>he parent / carer's needs or illnesses taking precedence over the child's needs</w:t>
      </w:r>
    </w:p>
    <w:p w14:paraId="32B11B7E"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w:t>
      </w:r>
      <w:r w:rsidR="00C06C77" w:rsidRPr="006B7590">
        <w:rPr>
          <w:rFonts w:asciiTheme="minorHAnsi" w:hAnsiTheme="minorHAnsi" w:cstheme="minorHAnsi"/>
          <w:color w:val="000000"/>
          <w:sz w:val="22"/>
          <w:szCs w:val="22"/>
        </w:rPr>
        <w:t>hild's physical and emotional needs neglected</w:t>
      </w:r>
    </w:p>
    <w:p w14:paraId="4F786D77"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w:t>
      </w:r>
      <w:r w:rsidR="00C06C77" w:rsidRPr="006B7590">
        <w:rPr>
          <w:rFonts w:asciiTheme="minorHAnsi" w:hAnsiTheme="minorHAnsi" w:cstheme="minorHAnsi"/>
          <w:color w:val="000000"/>
          <w:sz w:val="22"/>
          <w:szCs w:val="22"/>
        </w:rPr>
        <w:t xml:space="preserve"> child acting as a young carer for a parent or a sibling</w:t>
      </w:r>
    </w:p>
    <w:p w14:paraId="5A0C4D03"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w:t>
      </w:r>
      <w:r w:rsidR="00C06C77" w:rsidRPr="006B7590">
        <w:rPr>
          <w:rFonts w:asciiTheme="minorHAnsi" w:hAnsiTheme="minorHAnsi" w:cstheme="minorHAnsi"/>
          <w:color w:val="000000"/>
          <w:sz w:val="22"/>
          <w:szCs w:val="22"/>
        </w:rPr>
        <w:t>hild having restricted social and recreational activities</w:t>
      </w:r>
    </w:p>
    <w:p w14:paraId="24F363AD"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lastRenderedPageBreak/>
        <w:t>c</w:t>
      </w:r>
      <w:r w:rsidR="00C06C77" w:rsidRPr="006B7590">
        <w:rPr>
          <w:rFonts w:asciiTheme="minorHAnsi" w:hAnsiTheme="minorHAnsi" w:cstheme="minorHAnsi"/>
          <w:color w:val="000000"/>
          <w:sz w:val="22"/>
          <w:szCs w:val="22"/>
        </w:rPr>
        <w:t>hild finds it difficult to concentrate- impacting on educational achievement</w:t>
      </w:r>
    </w:p>
    <w:p w14:paraId="2843B9CB"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w:t>
      </w:r>
      <w:r w:rsidR="00C06C77" w:rsidRPr="006B7590">
        <w:rPr>
          <w:rFonts w:asciiTheme="minorHAnsi" w:hAnsiTheme="minorHAnsi" w:cstheme="minorHAnsi"/>
          <w:color w:val="000000"/>
          <w:sz w:val="22"/>
          <w:szCs w:val="22"/>
        </w:rPr>
        <w:t xml:space="preserve"> child missing school regularly as (s)he is being kept home as a companion for a parent / carer</w:t>
      </w:r>
    </w:p>
    <w:p w14:paraId="493B6156"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w:t>
      </w:r>
      <w:r w:rsidR="00C06C77" w:rsidRPr="006B7590">
        <w:rPr>
          <w:rFonts w:asciiTheme="minorHAnsi" w:hAnsiTheme="minorHAnsi" w:cstheme="minorHAnsi"/>
          <w:color w:val="000000"/>
          <w:sz w:val="22"/>
          <w:szCs w:val="22"/>
        </w:rPr>
        <w:t>dopt paranoid or suspicious behaviour as they believe their parent’s delusions.</w:t>
      </w:r>
    </w:p>
    <w:p w14:paraId="0611E9C0"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w:t>
      </w:r>
      <w:r w:rsidR="00C06C77" w:rsidRPr="006B7590">
        <w:rPr>
          <w:rFonts w:asciiTheme="minorHAnsi" w:hAnsiTheme="minorHAnsi" w:cstheme="minorHAnsi"/>
          <w:color w:val="000000"/>
          <w:sz w:val="22"/>
          <w:szCs w:val="22"/>
        </w:rPr>
        <w:t>itnessing self-harming behaviour and suicide attempts (including attempts that involve the child)</w:t>
      </w:r>
    </w:p>
    <w:p w14:paraId="7841257E"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w:t>
      </w:r>
      <w:r w:rsidR="00C06C77" w:rsidRPr="006B7590">
        <w:rPr>
          <w:rFonts w:asciiTheme="minorHAnsi" w:hAnsiTheme="minorHAnsi" w:cstheme="minorHAnsi"/>
          <w:color w:val="000000"/>
          <w:sz w:val="22"/>
          <w:szCs w:val="22"/>
        </w:rPr>
        <w:t>bsessional compulsive behaviours involving the child</w:t>
      </w:r>
    </w:p>
    <w:p w14:paraId="76483C32" w14:textId="77777777" w:rsidR="00C06C77" w:rsidRPr="006B7590" w:rsidRDefault="00C06C77" w:rsidP="00D12FAE">
      <w:pPr>
        <w:tabs>
          <w:tab w:val="num" w:pos="720"/>
        </w:tabs>
        <w:jc w:val="both"/>
        <w:rPr>
          <w:rFonts w:asciiTheme="minorHAnsi" w:hAnsiTheme="minorHAnsi" w:cstheme="minorHAnsi"/>
          <w:sz w:val="22"/>
          <w:szCs w:val="22"/>
        </w:rPr>
      </w:pPr>
    </w:p>
    <w:p w14:paraId="4C3A39E2" w14:textId="77777777" w:rsidR="00C06C77" w:rsidRPr="006B7590" w:rsidRDefault="00C06C77" w:rsidP="00D12FAE">
      <w:pPr>
        <w:tabs>
          <w:tab w:val="num" w:pos="720"/>
        </w:tabs>
        <w:jc w:val="both"/>
        <w:rPr>
          <w:rFonts w:asciiTheme="minorHAnsi" w:hAnsiTheme="minorHAnsi" w:cstheme="minorHAnsi"/>
          <w:sz w:val="22"/>
          <w:szCs w:val="22"/>
        </w:rPr>
      </w:pPr>
      <w:r w:rsidRPr="006B7590">
        <w:rPr>
          <w:rFonts w:asciiTheme="minorHAnsi" w:hAnsiTheme="minorHAnsi" w:cstheme="minorHAnsi"/>
          <w:sz w:val="22"/>
          <w:szCs w:val="22"/>
        </w:rPr>
        <w:t xml:space="preserve">If staff become aware of any of the above indicators, or others that suggest a child is suffering due to parental mental health, the information will be shared with the DSL to consider a referral to children’s social care. </w:t>
      </w:r>
    </w:p>
    <w:p w14:paraId="4622369A" w14:textId="77777777" w:rsidR="00C06C77" w:rsidRPr="006B7590" w:rsidRDefault="00C06C77" w:rsidP="00270FAD">
      <w:pPr>
        <w:pStyle w:val="Heading3"/>
      </w:pPr>
      <w:bookmarkStart w:id="59" w:name="_Toc448922383"/>
      <w:bookmarkStart w:id="60" w:name="_Toc21346666"/>
      <w:r w:rsidRPr="006B7590">
        <w:t xml:space="preserve">Parental Substance </w:t>
      </w:r>
      <w:r w:rsidR="00D12FAE" w:rsidRPr="006B7590">
        <w:t>M</w:t>
      </w:r>
      <w:r w:rsidRPr="006B7590">
        <w:t>isuse</w:t>
      </w:r>
      <w:bookmarkEnd w:id="59"/>
      <w:bookmarkEnd w:id="60"/>
    </w:p>
    <w:p w14:paraId="29959CDF" w14:textId="77777777" w:rsidR="00C06C77" w:rsidRPr="006B7590" w:rsidRDefault="00C06C77" w:rsidP="00D12FAE">
      <w:pPr>
        <w:ind w:left="284"/>
        <w:rPr>
          <w:rFonts w:asciiTheme="minorHAnsi" w:hAnsiTheme="minorHAnsi" w:cstheme="minorHAnsi"/>
          <w:sz w:val="22"/>
          <w:szCs w:val="22"/>
        </w:rPr>
      </w:pPr>
    </w:p>
    <w:p w14:paraId="6BAFD234"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p>
    <w:p w14:paraId="532001C3" w14:textId="77777777" w:rsidR="00D12FAE" w:rsidRPr="006B7590" w:rsidRDefault="00D12FAE" w:rsidP="00D12FAE">
      <w:pPr>
        <w:jc w:val="both"/>
        <w:rPr>
          <w:rFonts w:asciiTheme="minorHAnsi" w:hAnsiTheme="minorHAnsi" w:cstheme="minorHAnsi"/>
          <w:sz w:val="22"/>
          <w:szCs w:val="22"/>
        </w:rPr>
      </w:pPr>
    </w:p>
    <w:p w14:paraId="0DF06CD6"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5B8BFCCC" w14:textId="77777777" w:rsidR="00C06C77" w:rsidRPr="006B7590" w:rsidRDefault="00C06C77" w:rsidP="00D12FAE">
      <w:pPr>
        <w:jc w:val="both"/>
        <w:rPr>
          <w:rFonts w:asciiTheme="minorHAnsi" w:hAnsiTheme="minorHAnsi" w:cstheme="minorHAnsi"/>
          <w:sz w:val="22"/>
          <w:szCs w:val="22"/>
        </w:rPr>
      </w:pPr>
    </w:p>
    <w:p w14:paraId="246DFAA6" w14:textId="77777777" w:rsidR="00C06C77" w:rsidRPr="006B7590" w:rsidRDefault="00C06C77" w:rsidP="00D12FAE">
      <w:pPr>
        <w:tabs>
          <w:tab w:val="num" w:pos="720"/>
        </w:tabs>
        <w:jc w:val="both"/>
        <w:rPr>
          <w:rFonts w:asciiTheme="minorHAnsi" w:hAnsiTheme="minorHAnsi" w:cstheme="minorHAnsi"/>
          <w:sz w:val="22"/>
          <w:szCs w:val="22"/>
        </w:rPr>
      </w:pPr>
      <w:r w:rsidRPr="006B7590">
        <w:rPr>
          <w:rFonts w:asciiTheme="minorHAnsi" w:hAnsiTheme="minorHAnsi" w:cstheme="minorHAnsi"/>
          <w:sz w:val="22"/>
          <w:szCs w:val="22"/>
        </w:rPr>
        <w:t>For children the impact of parental substance misuse can include:</w:t>
      </w:r>
    </w:p>
    <w:p w14:paraId="2A35724C" w14:textId="77777777" w:rsidR="00D12FAE" w:rsidRPr="006B7590" w:rsidRDefault="00D12FAE" w:rsidP="00D12FAE">
      <w:pPr>
        <w:tabs>
          <w:tab w:val="num" w:pos="720"/>
        </w:tabs>
        <w:jc w:val="both"/>
        <w:rPr>
          <w:rFonts w:asciiTheme="minorHAnsi" w:hAnsiTheme="minorHAnsi" w:cstheme="minorHAnsi"/>
          <w:sz w:val="22"/>
          <w:szCs w:val="22"/>
        </w:rPr>
      </w:pPr>
    </w:p>
    <w:p w14:paraId="5F6E85BB"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w:t>
      </w:r>
      <w:r w:rsidR="00C06C77" w:rsidRPr="006B7590">
        <w:rPr>
          <w:rFonts w:asciiTheme="minorHAnsi" w:hAnsiTheme="minorHAnsi" w:cstheme="minorHAnsi"/>
          <w:color w:val="000000"/>
          <w:sz w:val="22"/>
          <w:szCs w:val="22"/>
        </w:rPr>
        <w:t>nadequate food, heat and clothing for children (family finances used to fund adult’s dependency)</w:t>
      </w:r>
    </w:p>
    <w:p w14:paraId="2E0D32A6"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l</w:t>
      </w:r>
      <w:r w:rsidR="00C06C77" w:rsidRPr="006B7590">
        <w:rPr>
          <w:rFonts w:asciiTheme="minorHAnsi" w:hAnsiTheme="minorHAnsi" w:cstheme="minorHAnsi"/>
          <w:color w:val="000000"/>
          <w:sz w:val="22"/>
          <w:szCs w:val="22"/>
        </w:rPr>
        <w:t>ack of engagement or interest from parents in their development, education or wellbeing</w:t>
      </w:r>
    </w:p>
    <w:p w14:paraId="4B5CCA5E"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w:t>
      </w:r>
      <w:r w:rsidR="00C06C77" w:rsidRPr="006B7590">
        <w:rPr>
          <w:rFonts w:asciiTheme="minorHAnsi" w:hAnsiTheme="minorHAnsi" w:cstheme="minorHAnsi"/>
          <w:color w:val="000000"/>
          <w:sz w:val="22"/>
          <w:szCs w:val="22"/>
        </w:rPr>
        <w:t>ehavioural difficulties- inappropriate display of sexual and/or aggressive behaviour</w:t>
      </w:r>
    </w:p>
    <w:p w14:paraId="41CC5D9A"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w:t>
      </w:r>
      <w:r w:rsidR="00C06C77" w:rsidRPr="006B7590">
        <w:rPr>
          <w:rFonts w:asciiTheme="minorHAnsi" w:hAnsiTheme="minorHAnsi" w:cstheme="minorHAnsi"/>
          <w:color w:val="000000"/>
          <w:sz w:val="22"/>
          <w:szCs w:val="22"/>
        </w:rPr>
        <w:t xml:space="preserve">ullying (including due to poor physical appearance) </w:t>
      </w:r>
    </w:p>
    <w:p w14:paraId="582FB489"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w:t>
      </w:r>
      <w:r w:rsidR="00C06C77" w:rsidRPr="006B7590">
        <w:rPr>
          <w:rFonts w:asciiTheme="minorHAnsi" w:hAnsiTheme="minorHAnsi" w:cstheme="minorHAnsi"/>
          <w:color w:val="000000"/>
          <w:sz w:val="22"/>
          <w:szCs w:val="22"/>
        </w:rPr>
        <w:t>solation – finding it hard to socialise, make friends or invite them home</w:t>
      </w:r>
    </w:p>
    <w:p w14:paraId="392DD292"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w:t>
      </w:r>
      <w:r w:rsidR="00C06C77" w:rsidRPr="006B7590">
        <w:rPr>
          <w:rFonts w:asciiTheme="minorHAnsi" w:hAnsiTheme="minorHAnsi" w:cstheme="minorHAnsi"/>
          <w:color w:val="000000"/>
          <w:sz w:val="22"/>
          <w:szCs w:val="22"/>
        </w:rPr>
        <w:t xml:space="preserve">iredness or lack of concentration </w:t>
      </w:r>
    </w:p>
    <w:p w14:paraId="2DF40CF9"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w:t>
      </w:r>
      <w:r w:rsidR="00C06C77" w:rsidRPr="006B7590">
        <w:rPr>
          <w:rFonts w:asciiTheme="minorHAnsi" w:hAnsiTheme="minorHAnsi" w:cstheme="minorHAnsi"/>
          <w:color w:val="000000"/>
          <w:sz w:val="22"/>
          <w:szCs w:val="22"/>
        </w:rPr>
        <w:t>hild talking of or bringing into school drugs or related paraphernalia</w:t>
      </w:r>
    </w:p>
    <w:p w14:paraId="06A26F72"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w:t>
      </w:r>
      <w:r w:rsidR="00C06C77" w:rsidRPr="006B7590">
        <w:rPr>
          <w:rFonts w:asciiTheme="minorHAnsi" w:hAnsiTheme="minorHAnsi" w:cstheme="minorHAnsi"/>
          <w:color w:val="000000"/>
          <w:sz w:val="22"/>
          <w:szCs w:val="22"/>
        </w:rPr>
        <w:t xml:space="preserve">njuries /accidents (due to inadequate adult </w:t>
      </w:r>
      <w:r w:rsidR="007C74A4" w:rsidRPr="00077957">
        <w:rPr>
          <w:rFonts w:asciiTheme="minorHAnsi" w:hAnsiTheme="minorHAnsi" w:cstheme="minorHAnsi"/>
          <w:color w:val="000000"/>
          <w:sz w:val="22"/>
          <w:szCs w:val="22"/>
        </w:rPr>
        <w:t>supervision)</w:t>
      </w:r>
    </w:p>
    <w:p w14:paraId="209A2ABA"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w:t>
      </w:r>
      <w:r w:rsidR="00C06C77" w:rsidRPr="006B7590">
        <w:rPr>
          <w:rFonts w:asciiTheme="minorHAnsi" w:hAnsiTheme="minorHAnsi" w:cstheme="minorHAnsi"/>
          <w:color w:val="000000"/>
          <w:sz w:val="22"/>
          <w:szCs w:val="22"/>
        </w:rPr>
        <w:t>aking on a caring role</w:t>
      </w:r>
    </w:p>
    <w:p w14:paraId="5565F1E4"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w:t>
      </w:r>
      <w:r w:rsidR="00C06C77" w:rsidRPr="006B7590">
        <w:rPr>
          <w:rFonts w:asciiTheme="minorHAnsi" w:hAnsiTheme="minorHAnsi" w:cstheme="minorHAnsi"/>
          <w:color w:val="000000"/>
          <w:sz w:val="22"/>
          <w:szCs w:val="22"/>
        </w:rPr>
        <w:t xml:space="preserve">ontinued poor academic performance including difficulties completing homework on time </w:t>
      </w:r>
    </w:p>
    <w:p w14:paraId="42FDAD3E" w14:textId="77777777" w:rsidR="00C06C77" w:rsidRPr="006B7590" w:rsidRDefault="00D12FAE" w:rsidP="00D12FA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w:t>
      </w:r>
      <w:r w:rsidR="00C06C77" w:rsidRPr="006B7590">
        <w:rPr>
          <w:rFonts w:asciiTheme="minorHAnsi" w:hAnsiTheme="minorHAnsi" w:cstheme="minorHAnsi"/>
          <w:color w:val="000000"/>
          <w:sz w:val="22"/>
          <w:szCs w:val="22"/>
        </w:rPr>
        <w:t xml:space="preserve">oor attendance or late arrival </w:t>
      </w:r>
    </w:p>
    <w:p w14:paraId="18EBEF34" w14:textId="77777777" w:rsidR="00C06C77" w:rsidRPr="006B7590" w:rsidRDefault="00C06C77" w:rsidP="00D12FAE">
      <w:pPr>
        <w:jc w:val="both"/>
        <w:rPr>
          <w:rFonts w:asciiTheme="minorHAnsi" w:hAnsiTheme="minorHAnsi" w:cstheme="minorHAnsi"/>
          <w:sz w:val="22"/>
          <w:szCs w:val="22"/>
        </w:rPr>
      </w:pPr>
    </w:p>
    <w:p w14:paraId="2E4462E7" w14:textId="77777777" w:rsidR="00C06C77" w:rsidRPr="006B7590" w:rsidRDefault="00C06C77" w:rsidP="00D12FAE">
      <w:pPr>
        <w:jc w:val="both"/>
        <w:rPr>
          <w:rFonts w:asciiTheme="minorHAnsi" w:hAnsiTheme="minorHAnsi" w:cstheme="minorHAnsi"/>
          <w:sz w:val="22"/>
          <w:szCs w:val="22"/>
        </w:rPr>
      </w:pPr>
      <w:r w:rsidRPr="006B7590">
        <w:rPr>
          <w:rFonts w:asciiTheme="minorHAnsi" w:hAnsiTheme="minorHAnsi" w:cstheme="minorHAnsi"/>
          <w:sz w:val="22"/>
          <w:szCs w:val="22"/>
        </w:rPr>
        <w:t xml:space="preserve">These behaviours themselves do not indicate that a child’s parent is misusing substances, but should be considered as indicators that this may be the case. </w:t>
      </w:r>
    </w:p>
    <w:p w14:paraId="1092F690" w14:textId="77777777" w:rsidR="00C06C77" w:rsidRPr="006B7590" w:rsidRDefault="00C06C77" w:rsidP="00D12FAE">
      <w:pPr>
        <w:jc w:val="both"/>
        <w:rPr>
          <w:rFonts w:asciiTheme="minorHAnsi" w:hAnsiTheme="minorHAnsi" w:cstheme="minorHAnsi"/>
          <w:sz w:val="22"/>
          <w:szCs w:val="22"/>
        </w:rPr>
      </w:pPr>
    </w:p>
    <w:p w14:paraId="194F91E3" w14:textId="17953363" w:rsidR="00C06C77" w:rsidRPr="006B7590" w:rsidRDefault="00C06C77" w:rsidP="007C74A4">
      <w:pPr>
        <w:jc w:val="both"/>
        <w:rPr>
          <w:rFonts w:asciiTheme="minorHAnsi" w:hAnsiTheme="minorHAnsi" w:cstheme="minorHAnsi"/>
          <w:sz w:val="22"/>
          <w:szCs w:val="22"/>
        </w:rPr>
      </w:pPr>
      <w:r w:rsidRPr="006B7590">
        <w:rPr>
          <w:rFonts w:asciiTheme="minorHAnsi" w:hAnsiTheme="minorHAnsi" w:cstheme="minorHAnsi"/>
          <w:sz w:val="22"/>
          <w:szCs w:val="22"/>
        </w:rPr>
        <w:t xml:space="preserve">If staff believe that a child is living with parental substance misuse, this will be reported to the designated safeguarding lead for referral to be considered for children’s social care. </w:t>
      </w:r>
    </w:p>
    <w:p w14:paraId="1C9C6AF0" w14:textId="77777777" w:rsidR="00C06C77" w:rsidRPr="006B7590" w:rsidRDefault="00C06C77" w:rsidP="00E02129">
      <w:pPr>
        <w:pStyle w:val="Heading2"/>
      </w:pPr>
      <w:bookmarkStart w:id="61" w:name="_Toc448922384"/>
      <w:bookmarkStart w:id="62" w:name="_Toc21346667"/>
      <w:r w:rsidRPr="006B7590">
        <w:t>Missing, Exploited and Trafficked Children (MET)</w:t>
      </w:r>
      <w:bookmarkEnd w:id="61"/>
      <w:bookmarkEnd w:id="62"/>
    </w:p>
    <w:p w14:paraId="37BF38E1" w14:textId="77777777" w:rsidR="00C06C77" w:rsidRPr="006B7590" w:rsidRDefault="00C06C77" w:rsidP="007C74A4">
      <w:pPr>
        <w:ind w:left="284"/>
        <w:rPr>
          <w:rFonts w:asciiTheme="minorHAnsi" w:hAnsiTheme="minorHAnsi" w:cstheme="minorHAnsi"/>
          <w:sz w:val="22"/>
          <w:szCs w:val="22"/>
        </w:rPr>
      </w:pPr>
    </w:p>
    <w:p w14:paraId="1A938C88" w14:textId="45CAAAB9" w:rsidR="00C06C77" w:rsidRPr="006B7590" w:rsidRDefault="00C06C77" w:rsidP="00E02129">
      <w:pPr>
        <w:jc w:val="both"/>
        <w:rPr>
          <w:rFonts w:asciiTheme="minorHAnsi" w:hAnsiTheme="minorHAnsi" w:cstheme="minorHAnsi"/>
          <w:sz w:val="22"/>
          <w:szCs w:val="22"/>
        </w:rPr>
      </w:pPr>
      <w:r w:rsidRPr="006B7590">
        <w:rPr>
          <w:rFonts w:asciiTheme="minorHAnsi" w:hAnsiTheme="minorHAnsi" w:cstheme="minorHAnsi"/>
          <w:sz w:val="22"/>
          <w:szCs w:val="22"/>
        </w:rPr>
        <w:t xml:space="preserve">Within Hampshire, the acronym MET is used to identify all children who are missing; believed to be at risk of or being sexually exploited; or who are at risk of or are being trafficked. Given the close links between all of these issues, there has been a considered response to join all three issues so that </w:t>
      </w:r>
      <w:r w:rsidR="000A6DFB" w:rsidRPr="006B7590">
        <w:rPr>
          <w:rFonts w:asciiTheme="minorHAnsi" w:hAnsiTheme="minorHAnsi" w:cstheme="minorHAnsi"/>
          <w:sz w:val="22"/>
          <w:szCs w:val="22"/>
        </w:rPr>
        <w:t>crossover</w:t>
      </w:r>
      <w:r w:rsidRPr="006B7590">
        <w:rPr>
          <w:rFonts w:asciiTheme="minorHAnsi" w:hAnsiTheme="minorHAnsi" w:cstheme="minorHAnsi"/>
          <w:sz w:val="22"/>
          <w:szCs w:val="22"/>
        </w:rPr>
        <w:t xml:space="preserve"> of risk is not missed. </w:t>
      </w:r>
    </w:p>
    <w:p w14:paraId="21094CA3" w14:textId="77777777" w:rsidR="00C06C77" w:rsidRPr="006B7590" w:rsidRDefault="00C06C77" w:rsidP="00270FAD">
      <w:pPr>
        <w:pStyle w:val="Heading3"/>
      </w:pPr>
      <w:bookmarkStart w:id="63" w:name="_Toc448922385"/>
      <w:bookmarkStart w:id="64" w:name="_Toc21346668"/>
      <w:r w:rsidRPr="006B7590">
        <w:t>Children Missing from Education</w:t>
      </w:r>
      <w:bookmarkEnd w:id="63"/>
      <w:bookmarkEnd w:id="64"/>
      <w:r w:rsidRPr="006B7590">
        <w:t xml:space="preserve"> </w:t>
      </w:r>
    </w:p>
    <w:p w14:paraId="7CCDC022" w14:textId="77777777" w:rsidR="00C06C77" w:rsidRPr="006B7590" w:rsidRDefault="00C06C77" w:rsidP="007C74A4">
      <w:pPr>
        <w:ind w:left="284"/>
        <w:rPr>
          <w:rFonts w:asciiTheme="minorHAnsi" w:hAnsiTheme="minorHAnsi" w:cstheme="minorHAnsi"/>
          <w:i/>
          <w:sz w:val="22"/>
          <w:szCs w:val="22"/>
        </w:rPr>
      </w:pPr>
    </w:p>
    <w:p w14:paraId="7C50DE05"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Patterns of children missing education can be an indicator of either abuse or safeguarding risks.</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A relatively short length of time a child is missing does not reduce risk of harm to that child, and all absence or non-attendance should be considered with other known factors or concerns. </w:t>
      </w:r>
    </w:p>
    <w:p w14:paraId="456267D1" w14:textId="77777777" w:rsidR="00C06C77" w:rsidRPr="006B7590" w:rsidRDefault="00C06C77" w:rsidP="00C76287">
      <w:pPr>
        <w:jc w:val="both"/>
        <w:rPr>
          <w:rFonts w:asciiTheme="minorHAnsi" w:hAnsiTheme="minorHAnsi" w:cstheme="minorHAnsi"/>
          <w:sz w:val="22"/>
          <w:szCs w:val="22"/>
        </w:rPr>
      </w:pPr>
    </w:p>
    <w:p w14:paraId="15B675C2" w14:textId="77777777" w:rsidR="00270FAD" w:rsidRDefault="00270FAD">
      <w:pPr>
        <w:rPr>
          <w:rFonts w:asciiTheme="minorHAnsi" w:hAnsiTheme="minorHAnsi" w:cstheme="minorHAnsi"/>
          <w:sz w:val="22"/>
          <w:szCs w:val="22"/>
        </w:rPr>
      </w:pPr>
      <w:r>
        <w:rPr>
          <w:rFonts w:asciiTheme="minorHAnsi" w:hAnsiTheme="minorHAnsi" w:cstheme="minorHAnsi"/>
          <w:sz w:val="22"/>
          <w:szCs w:val="22"/>
        </w:rPr>
        <w:br w:type="page"/>
      </w:r>
    </w:p>
    <w:p w14:paraId="6B359C75" w14:textId="1BA4A0B8"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lastRenderedPageBreak/>
        <w:t>DSLs and staff should consider:</w:t>
      </w:r>
    </w:p>
    <w:p w14:paraId="02C0250D" w14:textId="77777777" w:rsidR="00C06C77" w:rsidRPr="006B7590" w:rsidRDefault="00C06C77" w:rsidP="00C76287">
      <w:pPr>
        <w:jc w:val="both"/>
        <w:rPr>
          <w:rFonts w:asciiTheme="minorHAnsi" w:hAnsiTheme="minorHAnsi" w:cstheme="minorHAnsi"/>
          <w:sz w:val="22"/>
          <w:szCs w:val="22"/>
        </w:rPr>
      </w:pPr>
    </w:p>
    <w:p w14:paraId="205A109B" w14:textId="428CC485"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Missing lessons: </w:t>
      </w:r>
      <w:r w:rsidR="00E02129">
        <w:rPr>
          <w:rFonts w:asciiTheme="minorHAnsi" w:hAnsiTheme="minorHAnsi" w:cstheme="minorHAnsi"/>
          <w:sz w:val="22"/>
          <w:szCs w:val="22"/>
        </w:rPr>
        <w:t>A</w:t>
      </w:r>
      <w:r w:rsidRPr="006B7590">
        <w:rPr>
          <w:rFonts w:asciiTheme="minorHAnsi" w:hAnsiTheme="minorHAnsi" w:cstheme="minorHAnsi"/>
          <w:sz w:val="22"/>
          <w:szCs w:val="22"/>
        </w:rPr>
        <w:t xml:space="preserve">re there patterns in the lessons that are being missed? </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Is this more than avoidance of a subject or a teacher? </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Does the child remain on the school site or are they absent from the site?</w:t>
      </w:r>
    </w:p>
    <w:p w14:paraId="3A3BDC95" w14:textId="77777777" w:rsidR="00060527" w:rsidRPr="006B7590" w:rsidRDefault="00060527" w:rsidP="00C76287">
      <w:pPr>
        <w:jc w:val="both"/>
        <w:rPr>
          <w:rFonts w:asciiTheme="minorHAnsi" w:hAnsiTheme="minorHAnsi" w:cstheme="minorHAnsi"/>
          <w:sz w:val="22"/>
          <w:szCs w:val="22"/>
        </w:rPr>
      </w:pPr>
    </w:p>
    <w:p w14:paraId="258A1B8B" w14:textId="3CB47E67" w:rsidR="00C06C77" w:rsidRPr="006B7590" w:rsidRDefault="00E02129" w:rsidP="00C76287">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00C06C77" w:rsidRPr="006B7590">
        <w:rPr>
          <w:rFonts w:asciiTheme="minorHAnsi" w:hAnsiTheme="minorHAnsi" w:cstheme="minorHAnsi"/>
          <w:color w:val="000000"/>
          <w:sz w:val="22"/>
          <w:szCs w:val="22"/>
        </w:rPr>
        <w:t>s the child being sexually exploited during this time?</w:t>
      </w:r>
    </w:p>
    <w:p w14:paraId="3E4F6E0D" w14:textId="12DF14F0" w:rsidR="00C06C77" w:rsidRPr="006B7590" w:rsidRDefault="00E02129" w:rsidP="00C76287">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C06C77" w:rsidRPr="006B7590">
        <w:rPr>
          <w:rFonts w:asciiTheme="minorHAnsi" w:hAnsiTheme="minorHAnsi" w:cstheme="minorHAnsi"/>
          <w:color w:val="000000"/>
          <w:sz w:val="22"/>
          <w:szCs w:val="22"/>
        </w:rPr>
        <w:t>re they late because of a caring responsibility?</w:t>
      </w:r>
    </w:p>
    <w:p w14:paraId="083DB84D" w14:textId="251A3480" w:rsidR="00C06C77" w:rsidRPr="006B7590" w:rsidRDefault="00E02129" w:rsidP="00C76287">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C06C77" w:rsidRPr="006B7590">
        <w:rPr>
          <w:rFonts w:asciiTheme="minorHAnsi" w:hAnsiTheme="minorHAnsi" w:cstheme="minorHAnsi"/>
          <w:color w:val="000000"/>
          <w:sz w:val="22"/>
          <w:szCs w:val="22"/>
        </w:rPr>
        <w:t>ave they been directly or indirectly affected by substance misuse?</w:t>
      </w:r>
    </w:p>
    <w:p w14:paraId="42D411B4" w14:textId="788E0932" w:rsidR="00C06C77" w:rsidRPr="006B7590" w:rsidRDefault="00E02129" w:rsidP="00C76287">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C06C77" w:rsidRPr="006B7590">
        <w:rPr>
          <w:rFonts w:asciiTheme="minorHAnsi" w:hAnsiTheme="minorHAnsi" w:cstheme="minorHAnsi"/>
          <w:color w:val="000000"/>
          <w:sz w:val="22"/>
          <w:szCs w:val="22"/>
        </w:rPr>
        <w:t>re other pupils routinely missing the same lessons, and does this raise other risks or concerns?</w:t>
      </w:r>
    </w:p>
    <w:p w14:paraId="5CB7F4EA" w14:textId="3445E31C" w:rsidR="00C06C77" w:rsidRPr="006B7590" w:rsidRDefault="00E02129" w:rsidP="00C76287">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00C06C77" w:rsidRPr="006B7590">
        <w:rPr>
          <w:rFonts w:asciiTheme="minorHAnsi" w:hAnsiTheme="minorHAnsi" w:cstheme="minorHAnsi"/>
          <w:color w:val="000000"/>
          <w:sz w:val="22"/>
          <w:szCs w:val="22"/>
        </w:rPr>
        <w:t>s the lesson being missed one that would cause bruising or injuries to become visible?</w:t>
      </w:r>
    </w:p>
    <w:p w14:paraId="183B9CA3" w14:textId="77777777" w:rsidR="00C06C77" w:rsidRPr="006B7590" w:rsidRDefault="00C06C77" w:rsidP="00C76287">
      <w:pPr>
        <w:jc w:val="both"/>
        <w:rPr>
          <w:rFonts w:asciiTheme="minorHAnsi" w:hAnsiTheme="minorHAnsi" w:cstheme="minorHAnsi"/>
          <w:sz w:val="22"/>
          <w:szCs w:val="22"/>
        </w:rPr>
      </w:pPr>
    </w:p>
    <w:p w14:paraId="41F4D4B5"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Single missing days: Is there a pattern in the day missed?</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Is it before or after the weekend suggesting the child is away from the area? </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Are there specific lessons or members of staff on these days?</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Is the parent informing the school of the absence on the day?</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Are missing days reported back to parents to confirm their awareness?</w:t>
      </w:r>
    </w:p>
    <w:p w14:paraId="68910622" w14:textId="77777777" w:rsidR="00060527" w:rsidRPr="006B7590" w:rsidRDefault="00060527" w:rsidP="00C76287">
      <w:pPr>
        <w:jc w:val="both"/>
        <w:rPr>
          <w:rFonts w:asciiTheme="minorHAnsi" w:hAnsiTheme="minorHAnsi" w:cstheme="minorHAnsi"/>
          <w:sz w:val="22"/>
          <w:szCs w:val="22"/>
        </w:rPr>
      </w:pPr>
    </w:p>
    <w:p w14:paraId="1EA53326"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Is the child being sexually exploited during this day?</w:t>
      </w:r>
    </w:p>
    <w:p w14:paraId="42A808C1"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Do the parents appear to be aware?</w:t>
      </w:r>
    </w:p>
    <w:p w14:paraId="4364A6AF"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Are the pupil’s peers making comments or suggestions as to where the pupil is at?</w:t>
      </w:r>
    </w:p>
    <w:p w14:paraId="075B67DC" w14:textId="77777777" w:rsidR="00C06C77" w:rsidRPr="006B7590" w:rsidRDefault="00C06C77" w:rsidP="00C76287">
      <w:pPr>
        <w:jc w:val="both"/>
        <w:rPr>
          <w:rFonts w:asciiTheme="minorHAnsi" w:hAnsiTheme="minorHAnsi" w:cstheme="minorHAnsi"/>
          <w:sz w:val="22"/>
          <w:szCs w:val="22"/>
        </w:rPr>
      </w:pPr>
    </w:p>
    <w:p w14:paraId="58AC260E"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Continuous missing days: Has the school been able to </w:t>
      </w:r>
      <w:proofErr w:type="gramStart"/>
      <w:r w:rsidRPr="006B7590">
        <w:rPr>
          <w:rFonts w:asciiTheme="minorHAnsi" w:hAnsiTheme="minorHAnsi" w:cstheme="minorHAnsi"/>
          <w:sz w:val="22"/>
          <w:szCs w:val="22"/>
        </w:rPr>
        <w:t>make contact with</w:t>
      </w:r>
      <w:proofErr w:type="gramEnd"/>
      <w:r w:rsidRPr="006B7590">
        <w:rPr>
          <w:rFonts w:asciiTheme="minorHAnsi" w:hAnsiTheme="minorHAnsi" w:cstheme="minorHAnsi"/>
          <w:sz w:val="22"/>
          <w:szCs w:val="22"/>
        </w:rPr>
        <w:t xml:space="preserve"> the parent?</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Is medical evidence being provided? </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Are siblings attending school (either our or local schools)? </w:t>
      </w:r>
    </w:p>
    <w:p w14:paraId="5F3CDDB2" w14:textId="77777777" w:rsidR="00060527" w:rsidRPr="006B7590" w:rsidRDefault="00060527" w:rsidP="00C76287">
      <w:pPr>
        <w:jc w:val="both"/>
        <w:rPr>
          <w:rFonts w:asciiTheme="minorHAnsi" w:hAnsiTheme="minorHAnsi" w:cstheme="minorHAnsi"/>
          <w:sz w:val="22"/>
          <w:szCs w:val="22"/>
        </w:rPr>
      </w:pPr>
    </w:p>
    <w:p w14:paraId="3D11E41C" w14:textId="28612ECA"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Did we have any concerns about radicalisation, FGM, forced marriage, </w:t>
      </w:r>
      <w:r w:rsidR="00C16853" w:rsidRPr="006B7590">
        <w:rPr>
          <w:rFonts w:asciiTheme="minorHAnsi" w:hAnsiTheme="minorHAnsi" w:cstheme="minorHAnsi"/>
          <w:color w:val="000000"/>
          <w:sz w:val="22"/>
          <w:szCs w:val="22"/>
        </w:rPr>
        <w:t>honour-based</w:t>
      </w:r>
      <w:r w:rsidRPr="006B7590">
        <w:rPr>
          <w:rFonts w:asciiTheme="minorHAnsi" w:hAnsiTheme="minorHAnsi" w:cstheme="minorHAnsi"/>
          <w:color w:val="000000"/>
          <w:sz w:val="22"/>
          <w:szCs w:val="22"/>
        </w:rPr>
        <w:t xml:space="preserve"> violence, sexual exploitation?</w:t>
      </w:r>
    </w:p>
    <w:p w14:paraId="7268D5F8"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Have we had any concerns about physical or sexual abuse?</w:t>
      </w:r>
    </w:p>
    <w:p w14:paraId="3AE57618" w14:textId="77777777" w:rsidR="00C06C77" w:rsidRPr="006B7590" w:rsidRDefault="00C06C77" w:rsidP="00C76287">
      <w:pPr>
        <w:jc w:val="both"/>
        <w:rPr>
          <w:rFonts w:asciiTheme="minorHAnsi" w:hAnsiTheme="minorHAnsi" w:cstheme="minorHAnsi"/>
          <w:sz w:val="22"/>
          <w:szCs w:val="22"/>
        </w:rPr>
      </w:pPr>
    </w:p>
    <w:p w14:paraId="0FF038E2"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The school will view absence as both a safeguarding issue and an educational outcomes issue.</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The school may take steps that could result in legal action for attendance, or a referral to children’s social care, or both. </w:t>
      </w:r>
    </w:p>
    <w:p w14:paraId="0DC2F87E" w14:textId="77777777" w:rsidR="00C06C77" w:rsidRPr="006B7590" w:rsidRDefault="00C06C77" w:rsidP="00270FAD">
      <w:pPr>
        <w:pStyle w:val="Heading3"/>
      </w:pPr>
      <w:bookmarkStart w:id="65" w:name="_Toc448922386"/>
      <w:bookmarkStart w:id="66" w:name="_Toc21346669"/>
      <w:r w:rsidRPr="006B7590">
        <w:t>Children Missing from Home or Care</w:t>
      </w:r>
      <w:bookmarkEnd w:id="65"/>
      <w:bookmarkEnd w:id="66"/>
      <w:r w:rsidRPr="006B7590">
        <w:t xml:space="preserve"> </w:t>
      </w:r>
    </w:p>
    <w:p w14:paraId="0BC3AAB5" w14:textId="77777777" w:rsidR="00C06C77" w:rsidRPr="006B7590" w:rsidRDefault="00C06C77" w:rsidP="00C06C77">
      <w:pPr>
        <w:rPr>
          <w:rFonts w:asciiTheme="minorHAnsi" w:hAnsiTheme="minorHAnsi" w:cstheme="minorHAnsi"/>
          <w:sz w:val="22"/>
          <w:szCs w:val="22"/>
        </w:rPr>
      </w:pPr>
    </w:p>
    <w:p w14:paraId="6C788651"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Children who run away from home or from care, provide a clear behavioural indication that they are either unhappy or do not feel safe in </w:t>
      </w:r>
      <w:r w:rsidR="00C76287" w:rsidRPr="006B7590">
        <w:rPr>
          <w:rFonts w:asciiTheme="minorHAnsi" w:hAnsiTheme="minorHAnsi" w:cstheme="minorHAnsi"/>
          <w:sz w:val="22"/>
          <w:szCs w:val="22"/>
        </w:rPr>
        <w:t>the place that they are living.</w:t>
      </w:r>
    </w:p>
    <w:p w14:paraId="66C5C3D7" w14:textId="77777777" w:rsidR="00C76287" w:rsidRPr="006B7590" w:rsidRDefault="00C76287" w:rsidP="00C76287">
      <w:pPr>
        <w:jc w:val="both"/>
        <w:rPr>
          <w:rFonts w:asciiTheme="minorHAnsi" w:hAnsiTheme="minorHAnsi" w:cstheme="minorHAnsi"/>
          <w:sz w:val="22"/>
          <w:szCs w:val="22"/>
        </w:rPr>
      </w:pPr>
    </w:p>
    <w:p w14:paraId="4BF6F708"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Research shows that children run away from conflict or problems at home or school, neglect or abuse, or because children are being groomed by predatory individuals who seek to exploit them.</w:t>
      </w:r>
      <w:r w:rsidR="00C76287"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Many </w:t>
      </w:r>
      <w:proofErr w:type="gramStart"/>
      <w:r w:rsidRPr="006B7590">
        <w:rPr>
          <w:rFonts w:asciiTheme="minorHAnsi" w:hAnsiTheme="minorHAnsi" w:cstheme="minorHAnsi"/>
          <w:sz w:val="22"/>
          <w:szCs w:val="22"/>
        </w:rPr>
        <w:t>run</w:t>
      </w:r>
      <w:proofErr w:type="gramEnd"/>
      <w:r w:rsidRPr="006B7590">
        <w:rPr>
          <w:rFonts w:asciiTheme="minorHAnsi" w:hAnsiTheme="minorHAnsi" w:cstheme="minorHAnsi"/>
          <w:sz w:val="22"/>
          <w:szCs w:val="22"/>
        </w:rPr>
        <w:t xml:space="preserve"> away on numerous occasions.</w:t>
      </w:r>
    </w:p>
    <w:p w14:paraId="5C6FC545" w14:textId="77777777" w:rsidR="00C06C77" w:rsidRPr="006B7590" w:rsidRDefault="00C06C77" w:rsidP="00C76287">
      <w:pPr>
        <w:jc w:val="both"/>
        <w:rPr>
          <w:rFonts w:asciiTheme="minorHAnsi" w:hAnsiTheme="minorHAnsi" w:cstheme="minorHAnsi"/>
          <w:sz w:val="22"/>
          <w:szCs w:val="22"/>
        </w:rPr>
      </w:pPr>
    </w:p>
    <w:p w14:paraId="46EFE054"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The association of chief police officers has provided the following definitions and guidance.</w:t>
      </w:r>
    </w:p>
    <w:p w14:paraId="7B7DBE72" w14:textId="77777777" w:rsidR="00C76287" w:rsidRPr="006B7590" w:rsidRDefault="00C76287" w:rsidP="00C76287">
      <w:pPr>
        <w:jc w:val="both"/>
        <w:rPr>
          <w:rFonts w:asciiTheme="minorHAnsi" w:hAnsiTheme="minorHAnsi" w:cstheme="minorHAnsi"/>
          <w:sz w:val="22"/>
          <w:szCs w:val="22"/>
        </w:rPr>
      </w:pPr>
    </w:p>
    <w:p w14:paraId="220003A4" w14:textId="77777777" w:rsidR="00C06C77" w:rsidRPr="006B7590" w:rsidRDefault="00C06C77" w:rsidP="00C76287">
      <w:pPr>
        <w:jc w:val="both"/>
        <w:rPr>
          <w:rFonts w:asciiTheme="minorHAnsi" w:hAnsiTheme="minorHAnsi" w:cstheme="minorHAnsi"/>
          <w:i/>
          <w:sz w:val="22"/>
          <w:szCs w:val="22"/>
        </w:rPr>
      </w:pPr>
      <w:r w:rsidRPr="006B7590">
        <w:rPr>
          <w:rFonts w:asciiTheme="minorHAnsi" w:hAnsiTheme="minorHAnsi" w:cstheme="minorHAnsi"/>
          <w:i/>
          <w:sz w:val="22"/>
          <w:szCs w:val="22"/>
        </w:rPr>
        <w:t>“Missing person is: ‘Anyone whose whereabouts cannot be established and where the circumstances are out of character or the context suggests the person may be the subject of crime or at risk of harm to themselves or another.’</w:t>
      </w:r>
    </w:p>
    <w:p w14:paraId="75987787" w14:textId="77777777" w:rsidR="00C06C77" w:rsidRPr="006B7590" w:rsidRDefault="00C06C77" w:rsidP="00C76287">
      <w:pPr>
        <w:jc w:val="both"/>
        <w:rPr>
          <w:rFonts w:asciiTheme="minorHAnsi" w:hAnsiTheme="minorHAnsi" w:cstheme="minorHAnsi"/>
          <w:i/>
          <w:sz w:val="22"/>
          <w:szCs w:val="22"/>
        </w:rPr>
      </w:pPr>
    </w:p>
    <w:p w14:paraId="752E64C9" w14:textId="77777777" w:rsidR="00C06C77" w:rsidRPr="006B7590" w:rsidRDefault="00C06C77" w:rsidP="00C76287">
      <w:pPr>
        <w:jc w:val="both"/>
        <w:rPr>
          <w:rFonts w:asciiTheme="minorHAnsi" w:hAnsiTheme="minorHAnsi" w:cstheme="minorHAnsi"/>
          <w:i/>
          <w:sz w:val="22"/>
          <w:szCs w:val="22"/>
        </w:rPr>
      </w:pPr>
      <w:r w:rsidRPr="006B7590">
        <w:rPr>
          <w:rFonts w:asciiTheme="minorHAnsi" w:hAnsiTheme="minorHAnsi" w:cstheme="minorHAnsi"/>
          <w:i/>
          <w:sz w:val="22"/>
          <w:szCs w:val="22"/>
        </w:rPr>
        <w:t>An absent person is: ‘A person not at a place where they are expected or required to be.’</w:t>
      </w:r>
    </w:p>
    <w:p w14:paraId="0FDD5ED8" w14:textId="77777777" w:rsidR="00C06C77" w:rsidRPr="006B7590" w:rsidRDefault="00C06C77" w:rsidP="00C76287">
      <w:pPr>
        <w:jc w:val="both"/>
        <w:rPr>
          <w:rFonts w:asciiTheme="minorHAnsi" w:hAnsiTheme="minorHAnsi" w:cstheme="minorHAnsi"/>
          <w:i/>
          <w:sz w:val="22"/>
          <w:szCs w:val="22"/>
        </w:rPr>
      </w:pPr>
    </w:p>
    <w:p w14:paraId="3A8C46A2" w14:textId="77777777" w:rsidR="00C06C77" w:rsidRPr="006B7590" w:rsidRDefault="00C06C77" w:rsidP="00C76287">
      <w:pPr>
        <w:jc w:val="both"/>
        <w:rPr>
          <w:rFonts w:asciiTheme="minorHAnsi" w:hAnsiTheme="minorHAnsi" w:cstheme="minorHAnsi"/>
          <w:i/>
          <w:sz w:val="22"/>
          <w:szCs w:val="22"/>
        </w:rPr>
      </w:pPr>
      <w:r w:rsidRPr="006B7590">
        <w:rPr>
          <w:rFonts w:asciiTheme="minorHAnsi" w:hAnsiTheme="minorHAnsi" w:cstheme="minorHAnsi"/>
          <w:i/>
          <w:sz w:val="22"/>
          <w:szCs w:val="22"/>
        </w:rPr>
        <w:t>All cases classified as ‘missing’ by the police will rec</w:t>
      </w:r>
      <w:r w:rsidR="00C76287" w:rsidRPr="006B7590">
        <w:rPr>
          <w:rFonts w:asciiTheme="minorHAnsi" w:hAnsiTheme="minorHAnsi" w:cstheme="minorHAnsi"/>
          <w:i/>
          <w:sz w:val="22"/>
          <w:szCs w:val="22"/>
        </w:rPr>
        <w:t>eive an active police response -</w:t>
      </w:r>
      <w:r w:rsidRPr="006B7590">
        <w:rPr>
          <w:rFonts w:asciiTheme="minorHAnsi" w:hAnsiTheme="minorHAnsi" w:cstheme="minorHAnsi"/>
          <w:i/>
          <w:sz w:val="22"/>
          <w:szCs w:val="22"/>
        </w:rPr>
        <w:t xml:space="preserve"> such as deployment of police officers to locate a child. </w:t>
      </w:r>
      <w:r w:rsidR="00C76287" w:rsidRPr="006B7590">
        <w:rPr>
          <w:rFonts w:asciiTheme="minorHAnsi" w:hAnsiTheme="minorHAnsi" w:cstheme="minorHAnsi"/>
          <w:i/>
          <w:sz w:val="22"/>
          <w:szCs w:val="22"/>
        </w:rPr>
        <w:t xml:space="preserve"> </w:t>
      </w:r>
      <w:r w:rsidRPr="006B7590">
        <w:rPr>
          <w:rFonts w:asciiTheme="minorHAnsi" w:hAnsiTheme="minorHAnsi" w:cstheme="minorHAnsi"/>
          <w:i/>
          <w:sz w:val="22"/>
          <w:szCs w:val="22"/>
        </w:rPr>
        <w:t>Cases where the child was classified as ‘absent’ will be recorded by the police and risk assessed regularly but no active response will be deployed.</w:t>
      </w:r>
    </w:p>
    <w:p w14:paraId="327E773D" w14:textId="77777777" w:rsidR="00C76287" w:rsidRPr="006B7590" w:rsidRDefault="00C76287" w:rsidP="00C76287">
      <w:pPr>
        <w:jc w:val="both"/>
        <w:rPr>
          <w:rFonts w:asciiTheme="minorHAnsi" w:hAnsiTheme="minorHAnsi" w:cstheme="minorHAnsi"/>
          <w:i/>
          <w:sz w:val="22"/>
          <w:szCs w:val="22"/>
        </w:rPr>
      </w:pPr>
    </w:p>
    <w:p w14:paraId="38B13674" w14:textId="77777777" w:rsidR="00C06C77" w:rsidRPr="006B7590" w:rsidRDefault="00C06C77" w:rsidP="00C76287">
      <w:pPr>
        <w:jc w:val="both"/>
        <w:rPr>
          <w:rFonts w:asciiTheme="minorHAnsi" w:hAnsiTheme="minorHAnsi" w:cstheme="minorHAnsi"/>
          <w:i/>
          <w:sz w:val="22"/>
          <w:szCs w:val="22"/>
        </w:rPr>
      </w:pPr>
      <w:r w:rsidRPr="006B7590">
        <w:rPr>
          <w:rFonts w:asciiTheme="minorHAnsi" w:hAnsiTheme="minorHAnsi" w:cstheme="minorHAnsi"/>
          <w:i/>
          <w:sz w:val="22"/>
          <w:szCs w:val="22"/>
        </w:rPr>
        <w:t>The absent case will be resolved when a young person returns or new information comes to light suggesting that he/she is at risk.</w:t>
      </w:r>
      <w:r w:rsidR="00C76287" w:rsidRPr="006B7590">
        <w:rPr>
          <w:rFonts w:asciiTheme="minorHAnsi" w:hAnsiTheme="minorHAnsi" w:cstheme="minorHAnsi"/>
          <w:i/>
          <w:sz w:val="22"/>
          <w:szCs w:val="22"/>
        </w:rPr>
        <w:t xml:space="preserve"> </w:t>
      </w:r>
      <w:r w:rsidRPr="006B7590">
        <w:rPr>
          <w:rFonts w:asciiTheme="minorHAnsi" w:hAnsiTheme="minorHAnsi" w:cstheme="minorHAnsi"/>
          <w:i/>
          <w:sz w:val="22"/>
          <w:szCs w:val="22"/>
        </w:rPr>
        <w:t xml:space="preserve"> In the latter instance, the case is upgraded to ‘missing’.</w:t>
      </w:r>
    </w:p>
    <w:p w14:paraId="0182CB13" w14:textId="77777777" w:rsidR="00C06C77" w:rsidRPr="006B7590" w:rsidRDefault="00C06C77" w:rsidP="00C76287">
      <w:pPr>
        <w:jc w:val="both"/>
        <w:rPr>
          <w:rFonts w:asciiTheme="minorHAnsi" w:hAnsiTheme="minorHAnsi" w:cstheme="minorHAnsi"/>
          <w:i/>
          <w:sz w:val="22"/>
          <w:szCs w:val="22"/>
        </w:rPr>
      </w:pPr>
    </w:p>
    <w:p w14:paraId="11B53D98"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lastRenderedPageBreak/>
        <w:t xml:space="preserve">Within any case of children who are missing both push and pull factors will need to be considered. </w:t>
      </w:r>
    </w:p>
    <w:p w14:paraId="7108B1B4" w14:textId="77777777" w:rsidR="00C76287" w:rsidRPr="006B7590" w:rsidRDefault="00C76287" w:rsidP="00C76287">
      <w:pPr>
        <w:jc w:val="both"/>
        <w:rPr>
          <w:rFonts w:asciiTheme="minorHAnsi" w:hAnsiTheme="minorHAnsi" w:cstheme="minorHAnsi"/>
          <w:sz w:val="22"/>
          <w:szCs w:val="22"/>
        </w:rPr>
      </w:pPr>
    </w:p>
    <w:p w14:paraId="759648A7"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Push factors include:  </w:t>
      </w:r>
    </w:p>
    <w:p w14:paraId="216E1373" w14:textId="77777777" w:rsidR="00060527" w:rsidRPr="006B7590" w:rsidRDefault="00060527" w:rsidP="00C76287">
      <w:pPr>
        <w:jc w:val="both"/>
        <w:rPr>
          <w:rFonts w:asciiTheme="minorHAnsi" w:hAnsiTheme="minorHAnsi" w:cstheme="minorHAnsi"/>
          <w:sz w:val="22"/>
          <w:szCs w:val="22"/>
        </w:rPr>
      </w:pPr>
    </w:p>
    <w:p w14:paraId="16ECE218"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Conflict with parents/carers</w:t>
      </w:r>
    </w:p>
    <w:p w14:paraId="18AA78DB"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Feeling powerless </w:t>
      </w:r>
    </w:p>
    <w:p w14:paraId="5EEB1DA2"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Being bullied/abused</w:t>
      </w:r>
    </w:p>
    <w:p w14:paraId="7CDCB2E7"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Being unhappy/not being listened to   </w:t>
      </w:r>
    </w:p>
    <w:p w14:paraId="39C84D11" w14:textId="1668AE16"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w:t>
      </w:r>
      <w:r w:rsidR="00C74D1A">
        <w:rPr>
          <w:rFonts w:asciiTheme="minorHAnsi" w:hAnsiTheme="minorHAnsi" w:cstheme="minorHAnsi"/>
          <w:color w:val="000000"/>
          <w:sz w:val="22"/>
          <w:szCs w:val="22"/>
        </w:rPr>
        <w:t>Trigger</w:t>
      </w:r>
      <w:r w:rsidR="00C74D1A"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Trio</w:t>
      </w:r>
    </w:p>
    <w:p w14:paraId="54415679" w14:textId="77777777" w:rsidR="00C06C77" w:rsidRPr="006B7590" w:rsidRDefault="00C06C77" w:rsidP="00C76287">
      <w:pPr>
        <w:jc w:val="both"/>
        <w:rPr>
          <w:rFonts w:asciiTheme="minorHAnsi" w:hAnsiTheme="minorHAnsi" w:cstheme="minorHAnsi"/>
          <w:sz w:val="22"/>
          <w:szCs w:val="22"/>
        </w:rPr>
      </w:pPr>
    </w:p>
    <w:p w14:paraId="699F3CDE" w14:textId="77777777" w:rsidR="00C06C77" w:rsidRPr="006B7590" w:rsidRDefault="00C7628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Pull factors include: </w:t>
      </w:r>
    </w:p>
    <w:p w14:paraId="1CEEF37B" w14:textId="77777777" w:rsidR="00C76287" w:rsidRPr="006B7590" w:rsidRDefault="00C76287" w:rsidP="00C76287">
      <w:pPr>
        <w:jc w:val="both"/>
        <w:rPr>
          <w:rFonts w:asciiTheme="minorHAnsi" w:hAnsiTheme="minorHAnsi" w:cstheme="minorHAnsi"/>
          <w:sz w:val="22"/>
          <w:szCs w:val="22"/>
        </w:rPr>
      </w:pPr>
    </w:p>
    <w:p w14:paraId="15FF7F91"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Wanting to be with family/friends </w:t>
      </w:r>
    </w:p>
    <w:p w14:paraId="05CD94E7"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Drugs, money and any exchangeable item</w:t>
      </w:r>
    </w:p>
    <w:p w14:paraId="3AD61060" w14:textId="77777777"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Peer pressure</w:t>
      </w:r>
    </w:p>
    <w:p w14:paraId="413EFE07" w14:textId="2052DA4B" w:rsidR="00C06C77" w:rsidRPr="006B7590" w:rsidRDefault="00C06C77" w:rsidP="00C76287">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For those who have been trafficked into the United Kingdom as unaccompanied </w:t>
      </w:r>
      <w:r w:rsidR="00C16853" w:rsidRPr="006B7590">
        <w:rPr>
          <w:rFonts w:asciiTheme="minorHAnsi" w:hAnsiTheme="minorHAnsi" w:cstheme="minorHAnsi"/>
          <w:color w:val="000000"/>
          <w:sz w:val="22"/>
          <w:szCs w:val="22"/>
        </w:rPr>
        <w:t>asylum-seeking</w:t>
      </w:r>
      <w:r w:rsidRPr="006B7590">
        <w:rPr>
          <w:rFonts w:asciiTheme="minorHAnsi" w:hAnsiTheme="minorHAnsi" w:cstheme="minorHAnsi"/>
          <w:color w:val="000000"/>
          <w:sz w:val="22"/>
          <w:szCs w:val="22"/>
        </w:rPr>
        <w:t xml:space="preserve"> children there will be pressure to </w:t>
      </w:r>
      <w:proofErr w:type="gramStart"/>
      <w:r w:rsidRPr="006B7590">
        <w:rPr>
          <w:rFonts w:asciiTheme="minorHAnsi" w:hAnsiTheme="minorHAnsi" w:cstheme="minorHAnsi"/>
          <w:color w:val="000000"/>
          <w:sz w:val="22"/>
          <w:szCs w:val="22"/>
        </w:rPr>
        <w:t xml:space="preserve">make </w:t>
      </w:r>
      <w:r w:rsidR="000F31D2" w:rsidRPr="006B7590">
        <w:rPr>
          <w:rFonts w:asciiTheme="minorHAnsi" w:hAnsiTheme="minorHAnsi" w:cstheme="minorHAnsi"/>
          <w:color w:val="000000"/>
          <w:sz w:val="22"/>
          <w:szCs w:val="22"/>
        </w:rPr>
        <w:t>contact with</w:t>
      </w:r>
      <w:proofErr w:type="gramEnd"/>
      <w:r w:rsidR="000F31D2" w:rsidRPr="006B7590">
        <w:rPr>
          <w:rFonts w:asciiTheme="minorHAnsi" w:hAnsiTheme="minorHAnsi" w:cstheme="minorHAnsi"/>
          <w:color w:val="000000"/>
          <w:sz w:val="22"/>
          <w:szCs w:val="22"/>
        </w:rPr>
        <w:t xml:space="preserve"> their trafficker</w:t>
      </w:r>
    </w:p>
    <w:p w14:paraId="28A43380" w14:textId="77777777" w:rsidR="00C06C77" w:rsidRPr="006B7590" w:rsidRDefault="00C06C77" w:rsidP="00C76287">
      <w:pPr>
        <w:jc w:val="both"/>
        <w:rPr>
          <w:rFonts w:asciiTheme="minorHAnsi" w:hAnsiTheme="minorHAnsi" w:cstheme="minorHAnsi"/>
          <w:sz w:val="22"/>
          <w:szCs w:val="22"/>
        </w:rPr>
      </w:pPr>
    </w:p>
    <w:p w14:paraId="3E5890FD" w14:textId="77777777" w:rsidR="00C06C77" w:rsidRPr="006B7590" w:rsidRDefault="00C06C77" w:rsidP="00C76287">
      <w:pPr>
        <w:jc w:val="both"/>
        <w:rPr>
          <w:rFonts w:asciiTheme="minorHAnsi" w:hAnsiTheme="minorHAnsi" w:cstheme="minorHAnsi"/>
          <w:sz w:val="22"/>
          <w:szCs w:val="22"/>
        </w:rPr>
      </w:pPr>
      <w:r w:rsidRPr="006B7590">
        <w:rPr>
          <w:rFonts w:asciiTheme="minorHAnsi" w:hAnsiTheme="minorHAnsi" w:cstheme="minorHAnsi"/>
          <w:sz w:val="22"/>
          <w:szCs w:val="22"/>
        </w:rPr>
        <w:t xml:space="preserve">As a school we will inform all parents of children who are absent (unless the parent has informed us). </w:t>
      </w:r>
    </w:p>
    <w:p w14:paraId="66BF0B6E" w14:textId="77777777" w:rsidR="000F31D2" w:rsidRPr="006B7590" w:rsidRDefault="000F31D2" w:rsidP="00C76287">
      <w:pPr>
        <w:jc w:val="both"/>
        <w:rPr>
          <w:rFonts w:asciiTheme="minorHAnsi" w:hAnsiTheme="minorHAnsi" w:cstheme="minorHAnsi"/>
          <w:sz w:val="22"/>
          <w:szCs w:val="22"/>
        </w:rPr>
      </w:pPr>
    </w:p>
    <w:p w14:paraId="3F27E4C3" w14:textId="17ABD4F9" w:rsidR="00C06C77" w:rsidRPr="006B7590" w:rsidRDefault="00C06C77" w:rsidP="000F31D2">
      <w:pPr>
        <w:jc w:val="both"/>
        <w:rPr>
          <w:rFonts w:asciiTheme="minorHAnsi" w:hAnsiTheme="minorHAnsi" w:cstheme="minorHAnsi"/>
          <w:sz w:val="22"/>
          <w:szCs w:val="22"/>
        </w:rPr>
      </w:pPr>
      <w:r w:rsidRPr="006B7590">
        <w:rPr>
          <w:rFonts w:asciiTheme="minorHAnsi" w:hAnsiTheme="minorHAnsi" w:cstheme="minorHAnsi"/>
          <w:sz w:val="22"/>
          <w:szCs w:val="22"/>
        </w:rPr>
        <w:t xml:space="preserve">If the parent is also unaware of the location of their child, and the definition of missing is met, we will either support the parent to/directly contact the police to inform them. </w:t>
      </w:r>
    </w:p>
    <w:p w14:paraId="787FD7D7" w14:textId="77777777" w:rsidR="00C06C77" w:rsidRPr="006B7590" w:rsidRDefault="00C06C77" w:rsidP="00270FAD">
      <w:pPr>
        <w:pStyle w:val="Heading3"/>
      </w:pPr>
      <w:bookmarkStart w:id="67" w:name="_Toc448922387"/>
      <w:bookmarkStart w:id="68" w:name="_Toc21346670"/>
      <w:r w:rsidRPr="006B7590">
        <w:t>Child Sexual Exploitation (CSE)</w:t>
      </w:r>
      <w:bookmarkEnd w:id="67"/>
      <w:bookmarkEnd w:id="68"/>
    </w:p>
    <w:p w14:paraId="5B884C7D" w14:textId="77777777" w:rsidR="00C06C77" w:rsidRPr="006B7590" w:rsidRDefault="00C06C77" w:rsidP="000F31D2">
      <w:pPr>
        <w:jc w:val="both"/>
        <w:rPr>
          <w:rFonts w:asciiTheme="minorHAnsi" w:hAnsiTheme="minorHAnsi" w:cstheme="minorHAnsi"/>
          <w:sz w:val="22"/>
          <w:szCs w:val="22"/>
        </w:rPr>
      </w:pPr>
    </w:p>
    <w:p w14:paraId="16EB3B24" w14:textId="77777777" w:rsidR="006E279D" w:rsidRPr="006B7590" w:rsidRDefault="006E279D" w:rsidP="006E279D">
      <w:pPr>
        <w:jc w:val="both"/>
        <w:rPr>
          <w:rFonts w:asciiTheme="minorHAnsi" w:hAnsiTheme="minorHAnsi" w:cstheme="minorHAnsi"/>
          <w:sz w:val="22"/>
          <w:szCs w:val="22"/>
        </w:rPr>
      </w:pPr>
      <w:r w:rsidRPr="006B7590">
        <w:rPr>
          <w:rFonts w:asciiTheme="minorHAnsi" w:hAnsiTheme="minorHAnsi" w:cstheme="minorHAnsi"/>
          <w:sz w:val="22"/>
          <w:szCs w:val="22"/>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r w:rsidRPr="006B7590">
        <w:rPr>
          <w:rFonts w:asciiTheme="minorHAnsi" w:hAnsiTheme="minorHAnsi" w:cstheme="minorHAnsi"/>
          <w:i/>
          <w:sz w:val="22"/>
          <w:szCs w:val="22"/>
        </w:rPr>
        <w:t>Definition and a guide for practitioners, local leaders and decision makers working to protect children from child sexual exploitation,</w:t>
      </w:r>
      <w:r w:rsidRPr="006B7590">
        <w:rPr>
          <w:rFonts w:asciiTheme="minorHAnsi" w:hAnsiTheme="minorHAnsi" w:cstheme="minorHAnsi"/>
          <w:sz w:val="22"/>
          <w:szCs w:val="22"/>
        </w:rPr>
        <w:t xml:space="preserve"> February 2017).</w:t>
      </w:r>
    </w:p>
    <w:p w14:paraId="5948A4D9" w14:textId="77777777" w:rsidR="006E279D" w:rsidRPr="006B7590" w:rsidRDefault="006E279D" w:rsidP="006E279D">
      <w:pPr>
        <w:rPr>
          <w:rFonts w:asciiTheme="minorHAnsi" w:hAnsiTheme="minorHAnsi" w:cstheme="minorHAnsi"/>
          <w:sz w:val="22"/>
          <w:szCs w:val="22"/>
        </w:rPr>
      </w:pPr>
    </w:p>
    <w:p w14:paraId="52E911B1"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Exploitation can be isolated (one-on-one) or organised group/criminal activity.</w:t>
      </w:r>
    </w:p>
    <w:p w14:paraId="52588C9D"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There can be a big age gap between victim and perpetrator, but it can also be peer-on-peer.</w:t>
      </w:r>
    </w:p>
    <w:p w14:paraId="2A1750A8"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Boys can be targeted just as easily as girls – this is not gender specific.</w:t>
      </w:r>
    </w:p>
    <w:p w14:paraId="5B7E0CE7"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Perpetrators can be women and not just men.</w:t>
      </w:r>
    </w:p>
    <w:p w14:paraId="0DC1EBE3"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Exploitation can be between males and females or between the same genders.</w:t>
      </w:r>
    </w:p>
    <w:p w14:paraId="63832181" w14:textId="77777777" w:rsidR="006E279D" w:rsidRPr="006B7590" w:rsidRDefault="006E279D" w:rsidP="006E279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38A93AFD" w14:textId="77777777" w:rsidR="006E279D" w:rsidRPr="006B7590" w:rsidRDefault="006E279D" w:rsidP="000F31D2">
      <w:pPr>
        <w:jc w:val="both"/>
        <w:rPr>
          <w:rFonts w:asciiTheme="minorHAnsi" w:hAnsiTheme="minorHAnsi" w:cstheme="minorHAnsi"/>
          <w:sz w:val="22"/>
          <w:szCs w:val="22"/>
        </w:rPr>
      </w:pPr>
    </w:p>
    <w:p w14:paraId="4F48CFAE" w14:textId="77777777" w:rsidR="00C06C77" w:rsidRPr="006B7590" w:rsidRDefault="00C06C77" w:rsidP="000F31D2">
      <w:pPr>
        <w:jc w:val="both"/>
        <w:rPr>
          <w:rFonts w:asciiTheme="minorHAnsi" w:hAnsiTheme="minorHAnsi" w:cstheme="minorHAnsi"/>
          <w:sz w:val="22"/>
          <w:szCs w:val="22"/>
        </w:rPr>
      </w:pPr>
      <w:r w:rsidRPr="006B7590">
        <w:rPr>
          <w:rFonts w:asciiTheme="minorHAnsi" w:hAnsiTheme="minorHAnsi" w:cstheme="minorHAnsi"/>
          <w:sz w:val="22"/>
          <w:szCs w:val="22"/>
        </w:rPr>
        <w:t>Indicators a child may be at risk of CSE include:</w:t>
      </w:r>
    </w:p>
    <w:p w14:paraId="375422E6" w14:textId="77777777" w:rsidR="000F31D2" w:rsidRPr="006B7590" w:rsidRDefault="000F31D2" w:rsidP="000F31D2">
      <w:pPr>
        <w:jc w:val="both"/>
        <w:rPr>
          <w:rFonts w:asciiTheme="minorHAnsi" w:hAnsiTheme="minorHAnsi" w:cstheme="minorHAnsi"/>
          <w:sz w:val="22"/>
          <w:szCs w:val="22"/>
        </w:rPr>
      </w:pPr>
    </w:p>
    <w:p w14:paraId="31CB9F7B"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going missing for periods of time or regularly coming home late; </w:t>
      </w:r>
    </w:p>
    <w:p w14:paraId="6BB207EC"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regularly missing school or education or not taking part in education; </w:t>
      </w:r>
    </w:p>
    <w:p w14:paraId="27E6EB90"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appearing with unexplained gifts or new possessions; </w:t>
      </w:r>
    </w:p>
    <w:p w14:paraId="60E7AC7B"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associating with other young people involved in exploitation; </w:t>
      </w:r>
    </w:p>
    <w:p w14:paraId="32D0DB3A"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having older boyfriends or girlfriends; </w:t>
      </w:r>
    </w:p>
    <w:p w14:paraId="1177132B"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suffering from sexually transmitted infections; </w:t>
      </w:r>
    </w:p>
    <w:p w14:paraId="20271CF5"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lastRenderedPageBreak/>
        <w:t xml:space="preserve">mood swings or changes in emotional wellbeing; </w:t>
      </w:r>
    </w:p>
    <w:p w14:paraId="178EAFA9"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drug and alcohol misuse; and </w:t>
      </w:r>
    </w:p>
    <w:p w14:paraId="57F592E7"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displaying inappropriate sexualised behaviour. </w:t>
      </w:r>
    </w:p>
    <w:p w14:paraId="03117DB7" w14:textId="77777777" w:rsidR="00C06C77" w:rsidRPr="006B7590" w:rsidRDefault="00C06C77" w:rsidP="000F31D2">
      <w:pPr>
        <w:jc w:val="both"/>
        <w:rPr>
          <w:rFonts w:asciiTheme="minorHAnsi" w:hAnsiTheme="minorHAnsi" w:cstheme="minorHAnsi"/>
          <w:sz w:val="22"/>
          <w:szCs w:val="22"/>
        </w:rPr>
      </w:pPr>
    </w:p>
    <w:p w14:paraId="51108822" w14:textId="77777777" w:rsidR="00C06C77" w:rsidRPr="006B7590" w:rsidRDefault="00C06C77" w:rsidP="000F31D2">
      <w:pPr>
        <w:jc w:val="both"/>
        <w:rPr>
          <w:rFonts w:asciiTheme="minorHAnsi" w:hAnsiTheme="minorHAnsi" w:cstheme="minorHAnsi"/>
          <w:sz w:val="22"/>
          <w:szCs w:val="22"/>
        </w:rPr>
      </w:pPr>
      <w:r w:rsidRPr="006B7590">
        <w:rPr>
          <w:rFonts w:asciiTheme="minorHAnsi" w:hAnsiTheme="minorHAnsi" w:cstheme="minorHAnsi"/>
          <w:sz w:val="22"/>
          <w:szCs w:val="22"/>
        </w:rPr>
        <w:t>CSE can happen to a child of any age, gender, ability or social status. Often the victim of CSE is not aware that they are being exploited and do not see themselves as a victim.</w:t>
      </w:r>
    </w:p>
    <w:p w14:paraId="0243521B" w14:textId="77777777" w:rsidR="00C06C77" w:rsidRPr="006B7590" w:rsidRDefault="00C06C77" w:rsidP="000F31D2">
      <w:pPr>
        <w:jc w:val="both"/>
        <w:rPr>
          <w:rFonts w:asciiTheme="minorHAnsi" w:hAnsiTheme="minorHAnsi" w:cstheme="minorHAnsi"/>
          <w:sz w:val="22"/>
          <w:szCs w:val="22"/>
        </w:rPr>
      </w:pPr>
    </w:p>
    <w:p w14:paraId="6BB18071" w14:textId="77777777" w:rsidR="00C06C77" w:rsidRPr="006B7590" w:rsidRDefault="00C06C77" w:rsidP="000F31D2">
      <w:pPr>
        <w:jc w:val="both"/>
        <w:rPr>
          <w:rFonts w:asciiTheme="minorHAnsi" w:hAnsiTheme="minorHAnsi" w:cstheme="minorHAnsi"/>
          <w:sz w:val="22"/>
          <w:szCs w:val="22"/>
        </w:rPr>
      </w:pPr>
      <w:r w:rsidRPr="006B7590">
        <w:rPr>
          <w:rFonts w:asciiTheme="minorHAnsi" w:hAnsiTheme="minorHAnsi" w:cstheme="minorHAnsi"/>
          <w:sz w:val="22"/>
          <w:szCs w:val="22"/>
        </w:rPr>
        <w:t xml:space="preserve">As a school we educate all staff in the signs and indicators of sexual exploitation. </w:t>
      </w:r>
      <w:r w:rsidR="000F31D2" w:rsidRPr="006B7590">
        <w:rPr>
          <w:rFonts w:asciiTheme="minorHAnsi" w:hAnsiTheme="minorHAnsi" w:cstheme="minorHAnsi"/>
          <w:sz w:val="22"/>
          <w:szCs w:val="22"/>
        </w:rPr>
        <w:t xml:space="preserve"> </w:t>
      </w:r>
      <w:r w:rsidRPr="006B7590">
        <w:rPr>
          <w:rFonts w:asciiTheme="minorHAnsi" w:hAnsiTheme="minorHAnsi" w:cstheme="minorHAnsi"/>
          <w:sz w:val="22"/>
          <w:szCs w:val="22"/>
        </w:rPr>
        <w:t>We use the sexual exploitation risk assessment form (</w:t>
      </w:r>
      <w:hyperlink r:id="rId15" w:history="1">
        <w:r w:rsidRPr="006B7590">
          <w:rPr>
            <w:rFonts w:asciiTheme="minorHAnsi" w:hAnsiTheme="minorHAnsi" w:cstheme="minorHAnsi"/>
            <w:color w:val="0000FF"/>
            <w:sz w:val="22"/>
            <w:szCs w:val="22"/>
            <w:u w:val="single"/>
          </w:rPr>
          <w:t>SERAF</w:t>
        </w:r>
      </w:hyperlink>
      <w:r w:rsidRPr="006B7590">
        <w:rPr>
          <w:rFonts w:asciiTheme="minorHAnsi" w:hAnsiTheme="minorHAnsi" w:cstheme="minorHAnsi"/>
          <w:sz w:val="22"/>
          <w:szCs w:val="22"/>
        </w:rPr>
        <w:t xml:space="preserve">) and </w:t>
      </w:r>
      <w:hyperlink r:id="rId16" w:history="1">
        <w:r w:rsidRPr="006B7590">
          <w:rPr>
            <w:rFonts w:asciiTheme="minorHAnsi" w:hAnsiTheme="minorHAnsi" w:cstheme="minorHAnsi"/>
            <w:color w:val="0000FF"/>
            <w:sz w:val="22"/>
            <w:szCs w:val="22"/>
            <w:u w:val="single"/>
          </w:rPr>
          <w:t>associated guidance</w:t>
        </w:r>
      </w:hyperlink>
      <w:r w:rsidR="007670DF"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to identify pupils who are at risk and the DSL will share this information as appropriate with children’s social care. </w:t>
      </w:r>
    </w:p>
    <w:p w14:paraId="13995675" w14:textId="77777777" w:rsidR="00C06C77" w:rsidRPr="006B7590" w:rsidRDefault="00C06C77" w:rsidP="000F31D2">
      <w:pPr>
        <w:jc w:val="both"/>
        <w:rPr>
          <w:rFonts w:asciiTheme="minorHAnsi" w:hAnsiTheme="minorHAnsi" w:cstheme="minorHAnsi"/>
          <w:sz w:val="22"/>
          <w:szCs w:val="22"/>
        </w:rPr>
      </w:pPr>
    </w:p>
    <w:p w14:paraId="7C96842B" w14:textId="258D3921" w:rsidR="00C06C77" w:rsidRPr="00C74D1A" w:rsidRDefault="00C06C77" w:rsidP="00C16853">
      <w:pPr>
        <w:ind w:left="284"/>
        <w:rPr>
          <w:rFonts w:asciiTheme="minorHAnsi" w:hAnsiTheme="minorHAnsi" w:cstheme="minorHAnsi"/>
          <w:sz w:val="22"/>
          <w:szCs w:val="22"/>
        </w:rPr>
      </w:pPr>
      <w:r w:rsidRPr="006B7590">
        <w:rPr>
          <w:rFonts w:asciiTheme="minorHAnsi" w:hAnsiTheme="minorHAnsi" w:cstheme="minorHAnsi"/>
          <w:sz w:val="22"/>
          <w:szCs w:val="22"/>
        </w:rPr>
        <w:t>We recognise that we may have information or intelligence that could be used to both protect children and prevent risk.</w:t>
      </w:r>
      <w:r w:rsidR="000F31D2"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Any relevant information that we have will be shared </w:t>
      </w:r>
      <w:r w:rsidR="007670DF" w:rsidRPr="006B7590">
        <w:rPr>
          <w:rFonts w:asciiTheme="minorHAnsi" w:hAnsiTheme="minorHAnsi" w:cstheme="minorHAnsi"/>
          <w:sz w:val="22"/>
          <w:szCs w:val="22"/>
        </w:rPr>
        <w:t xml:space="preserve">on the Community Partnership Information (CPI) </w:t>
      </w:r>
      <w:r w:rsidR="00C74D1A">
        <w:rPr>
          <w:rFonts w:asciiTheme="minorHAnsi" w:hAnsiTheme="minorHAnsi" w:cstheme="minorHAnsi"/>
          <w:sz w:val="22"/>
          <w:szCs w:val="22"/>
        </w:rPr>
        <w:t xml:space="preserve">which can be downloaded </w:t>
      </w:r>
      <w:r w:rsidR="00C74D1A" w:rsidRPr="00C74D1A">
        <w:rPr>
          <w:rFonts w:asciiTheme="minorHAnsi" w:hAnsiTheme="minorHAnsi" w:cstheme="minorHAnsi"/>
          <w:sz w:val="22"/>
          <w:szCs w:val="22"/>
        </w:rPr>
        <w:t xml:space="preserve">from </w:t>
      </w:r>
      <w:hyperlink r:id="rId17" w:history="1">
        <w:r w:rsidR="00C74D1A" w:rsidRPr="00C16853">
          <w:rPr>
            <w:rStyle w:val="Hyperlink"/>
            <w:rFonts w:asciiTheme="minorHAnsi" w:hAnsiTheme="minorHAnsi" w:cstheme="minorHAnsi"/>
            <w:sz w:val="22"/>
            <w:szCs w:val="22"/>
          </w:rPr>
          <w:t>https://www.safe4me.co.uk/portfolio/sharing-information/</w:t>
        </w:r>
      </w:hyperlink>
    </w:p>
    <w:p w14:paraId="66956286" w14:textId="77777777" w:rsidR="00C74D1A" w:rsidRPr="00270FAD" w:rsidRDefault="00C74D1A" w:rsidP="00270FAD">
      <w:pPr>
        <w:pStyle w:val="Heading3"/>
      </w:pPr>
      <w:bookmarkStart w:id="69" w:name="_Toc17197735"/>
      <w:bookmarkStart w:id="70" w:name="_Toc21346671"/>
      <w:r w:rsidRPr="00270FAD">
        <w:t>Child Criminal Exploitation (including county lines)</w:t>
      </w:r>
      <w:bookmarkEnd w:id="69"/>
      <w:bookmarkEnd w:id="70"/>
    </w:p>
    <w:p w14:paraId="0BF1AB10" w14:textId="77777777" w:rsidR="00C74D1A" w:rsidRPr="00270FAD" w:rsidRDefault="00C74D1A" w:rsidP="00C74D1A">
      <w:pPr>
        <w:ind w:left="284"/>
        <w:rPr>
          <w:rFonts w:asciiTheme="minorHAnsi" w:hAnsiTheme="minorHAnsi" w:cstheme="minorHAnsi"/>
          <w:sz w:val="22"/>
          <w:szCs w:val="22"/>
        </w:rPr>
      </w:pPr>
    </w:p>
    <w:p w14:paraId="513C4C5E" w14:textId="092BCD4A" w:rsidR="00C74D1A" w:rsidRPr="00270FAD" w:rsidRDefault="00C74D1A" w:rsidP="00C944CD">
      <w:pPr>
        <w:jc w:val="both"/>
        <w:rPr>
          <w:rFonts w:asciiTheme="minorHAnsi" w:hAnsiTheme="minorHAnsi" w:cstheme="minorHAnsi"/>
          <w:i/>
          <w:sz w:val="22"/>
          <w:szCs w:val="22"/>
        </w:rPr>
      </w:pPr>
      <w:r w:rsidRPr="00270FAD">
        <w:rPr>
          <w:rFonts w:asciiTheme="minorHAnsi" w:hAnsiTheme="minorHAnsi" w:cstheme="minorHAnsi"/>
          <w:sz w:val="22"/>
          <w:szCs w:val="22"/>
        </w:rPr>
        <w:t>Child Criminal Exploitation is defined as: ‘</w:t>
      </w:r>
      <w:r w:rsidRPr="00270FAD">
        <w:rPr>
          <w:rFonts w:asciiTheme="minorHAnsi" w:hAnsiTheme="minorHAnsi" w:cstheme="minorHAnsi"/>
          <w:i/>
          <w:sz w:val="22"/>
          <w:szCs w:val="22"/>
        </w:rPr>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w:t>
      </w:r>
      <w:r w:rsidR="00270FAD">
        <w:rPr>
          <w:rFonts w:asciiTheme="minorHAnsi" w:hAnsiTheme="minorHAnsi" w:cstheme="minorHAnsi"/>
          <w:i/>
          <w:sz w:val="22"/>
          <w:szCs w:val="22"/>
        </w:rPr>
        <w:t xml:space="preserve"> </w:t>
      </w:r>
      <w:r w:rsidRPr="00270FAD">
        <w:rPr>
          <w:rFonts w:asciiTheme="minorHAnsi" w:hAnsiTheme="minorHAnsi" w:cstheme="minorHAnsi"/>
          <w:i/>
          <w:sz w:val="22"/>
          <w:szCs w:val="22"/>
        </w:rPr>
        <w:t xml:space="preserve">The victim may have been criminally exploited even if the activity appears consensual. </w:t>
      </w:r>
      <w:r w:rsidR="00270FAD">
        <w:rPr>
          <w:rFonts w:asciiTheme="minorHAnsi" w:hAnsiTheme="minorHAnsi" w:cstheme="minorHAnsi"/>
          <w:i/>
          <w:sz w:val="22"/>
          <w:szCs w:val="22"/>
        </w:rPr>
        <w:t xml:space="preserve"> </w:t>
      </w:r>
      <w:r w:rsidRPr="00270FAD">
        <w:rPr>
          <w:rFonts w:asciiTheme="minorHAnsi" w:hAnsiTheme="minorHAnsi" w:cstheme="minorHAnsi"/>
          <w:i/>
          <w:sz w:val="22"/>
          <w:szCs w:val="22"/>
        </w:rPr>
        <w:t>Child Criminal Exploitation does not always involve physical contact, it can occur through the use of technology’</w:t>
      </w:r>
    </w:p>
    <w:p w14:paraId="114A9DE6" w14:textId="77777777" w:rsidR="00C74D1A" w:rsidRPr="00270FAD" w:rsidRDefault="00C74D1A" w:rsidP="00C944CD">
      <w:pPr>
        <w:ind w:left="284"/>
        <w:jc w:val="both"/>
        <w:rPr>
          <w:rFonts w:asciiTheme="minorHAnsi" w:hAnsiTheme="minorHAnsi" w:cstheme="minorHAnsi"/>
          <w:i/>
          <w:sz w:val="22"/>
          <w:szCs w:val="22"/>
        </w:rPr>
      </w:pPr>
    </w:p>
    <w:p w14:paraId="76983BAC" w14:textId="706F3921"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 xml:space="preserve">The exploitation of children and young people for crime is not a new phenomenon as evidenced by Fagan’s gang in Charles Dickens book, Oliver Twist. </w:t>
      </w:r>
      <w:r w:rsidR="00270FAD">
        <w:rPr>
          <w:rFonts w:asciiTheme="minorHAnsi" w:hAnsiTheme="minorHAnsi" w:cstheme="minorHAnsi"/>
          <w:sz w:val="22"/>
          <w:szCs w:val="22"/>
        </w:rPr>
        <w:t xml:space="preserve"> </w:t>
      </w:r>
      <w:r w:rsidRPr="00270FAD">
        <w:rPr>
          <w:rFonts w:asciiTheme="minorHAnsi" w:hAnsiTheme="minorHAnsi" w:cstheme="minorHAnsi"/>
          <w:sz w:val="22"/>
          <w:szCs w:val="22"/>
        </w:rPr>
        <w:t>Children under the age of criminal responsibility, or young people who have increased vulnerability due to push</w:t>
      </w:r>
      <w:r>
        <w:rPr>
          <w:rFonts w:asciiTheme="minorHAnsi" w:hAnsiTheme="minorHAnsi" w:cstheme="minorHAnsi"/>
          <w:sz w:val="22"/>
          <w:szCs w:val="22"/>
        </w:rPr>
        <w:t>/</w:t>
      </w:r>
      <w:r w:rsidRPr="00270FAD">
        <w:rPr>
          <w:rFonts w:asciiTheme="minorHAnsi" w:hAnsiTheme="minorHAnsi" w:cstheme="minorHAnsi"/>
          <w:sz w:val="22"/>
          <w:szCs w:val="22"/>
        </w:rPr>
        <w:t>pull factors who are manipulated, coerced or forced into criminal activity provide opportunity for criminals to distance themselves from crime.</w:t>
      </w:r>
    </w:p>
    <w:p w14:paraId="49361B63" w14:textId="77777777" w:rsidR="00C74D1A" w:rsidRPr="00270FAD" w:rsidRDefault="00C74D1A" w:rsidP="00C944CD">
      <w:pPr>
        <w:ind w:left="284"/>
        <w:jc w:val="both"/>
        <w:rPr>
          <w:rFonts w:asciiTheme="minorHAnsi" w:hAnsiTheme="minorHAnsi" w:cstheme="minorHAnsi"/>
          <w:sz w:val="22"/>
          <w:szCs w:val="22"/>
        </w:rPr>
      </w:pPr>
    </w:p>
    <w:p w14:paraId="3BC58001" w14:textId="0303E613"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A current trend in criminal exploitation of children and young people are ‘county lines’ which refer to a ‘phone line through which drug deals can be made.</w:t>
      </w:r>
      <w:r w:rsidR="00270FAD">
        <w:rPr>
          <w:rFonts w:asciiTheme="minorHAnsi" w:hAnsiTheme="minorHAnsi" w:cstheme="minorHAnsi"/>
          <w:sz w:val="22"/>
          <w:szCs w:val="22"/>
        </w:rPr>
        <w:t xml:space="preserve"> </w:t>
      </w:r>
      <w:r w:rsidRPr="00270FAD">
        <w:rPr>
          <w:rFonts w:asciiTheme="minorHAnsi" w:hAnsiTheme="minorHAnsi" w:cstheme="minorHAnsi"/>
          <w:sz w:val="22"/>
          <w:szCs w:val="22"/>
        </w:rPr>
        <w:t xml:space="preserve"> An order is placed on the number and typically a young person will deliver the drugs to the specified address and collect the money for the deal. </w:t>
      </w:r>
      <w:r w:rsidR="00270FAD">
        <w:rPr>
          <w:rFonts w:asciiTheme="minorHAnsi" w:hAnsiTheme="minorHAnsi" w:cstheme="minorHAnsi"/>
          <w:sz w:val="22"/>
          <w:szCs w:val="22"/>
        </w:rPr>
        <w:t xml:space="preserve"> </w:t>
      </w:r>
      <w:r w:rsidRPr="00270FAD">
        <w:rPr>
          <w:rFonts w:asciiTheme="minorHAnsi" w:hAnsiTheme="minorHAnsi" w:cstheme="minorHAnsi"/>
          <w:sz w:val="22"/>
          <w:szCs w:val="22"/>
        </w:rPr>
        <w:t>These lines are owned and managed by organised crime gangs, often from larger cities, who are expanding their markets into rural areas.</w:t>
      </w:r>
    </w:p>
    <w:p w14:paraId="22CC7471" w14:textId="77777777" w:rsidR="00C74D1A" w:rsidRPr="00270FAD" w:rsidRDefault="00C74D1A" w:rsidP="00C944CD">
      <w:pPr>
        <w:ind w:left="284"/>
        <w:jc w:val="both"/>
        <w:rPr>
          <w:rFonts w:asciiTheme="minorHAnsi" w:hAnsiTheme="minorHAnsi" w:cstheme="minorHAnsi"/>
          <w:sz w:val="22"/>
          <w:szCs w:val="22"/>
        </w:rPr>
      </w:pPr>
    </w:p>
    <w:p w14:paraId="189BD0DF" w14:textId="77777777"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Indicators that a child may be criminally exploited include:</w:t>
      </w:r>
    </w:p>
    <w:p w14:paraId="2CA8A8DF" w14:textId="0FFFA7E6"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Increase in </w:t>
      </w:r>
      <w:r w:rsidRPr="00270FAD">
        <w:rPr>
          <w:rFonts w:asciiTheme="minorHAnsi" w:hAnsiTheme="minorHAnsi" w:cstheme="minorHAnsi"/>
          <w:b/>
          <w:bCs/>
          <w:sz w:val="22"/>
          <w:szCs w:val="22"/>
        </w:rPr>
        <w:t xml:space="preserve">Missing episodes </w:t>
      </w:r>
      <w:r w:rsidRPr="00270FAD">
        <w:rPr>
          <w:rFonts w:asciiTheme="minorHAnsi" w:hAnsiTheme="minorHAnsi" w:cstheme="minorHAnsi"/>
          <w:sz w:val="22"/>
          <w:szCs w:val="22"/>
        </w:rPr>
        <w:t>– particular</w:t>
      </w:r>
      <w:r w:rsidR="00270FAD">
        <w:rPr>
          <w:rFonts w:asciiTheme="minorHAnsi" w:hAnsiTheme="minorHAnsi" w:cstheme="minorHAnsi"/>
          <w:sz w:val="22"/>
          <w:szCs w:val="22"/>
        </w:rPr>
        <w:t>ly</w:t>
      </w:r>
      <w:r w:rsidRPr="00270FAD">
        <w:rPr>
          <w:rFonts w:asciiTheme="minorHAnsi" w:hAnsiTheme="minorHAnsi" w:cstheme="minorHAnsi"/>
          <w:sz w:val="22"/>
          <w:szCs w:val="22"/>
        </w:rPr>
        <w:t xml:space="preserve"> key as children can be missing for days and drug run in other </w:t>
      </w:r>
      <w:r w:rsidR="00270FAD">
        <w:rPr>
          <w:rFonts w:asciiTheme="minorHAnsi" w:hAnsiTheme="minorHAnsi" w:cstheme="minorHAnsi"/>
          <w:sz w:val="22"/>
          <w:szCs w:val="22"/>
        </w:rPr>
        <w:t>c</w:t>
      </w:r>
      <w:r w:rsidRPr="00270FAD">
        <w:rPr>
          <w:rFonts w:asciiTheme="minorHAnsi" w:hAnsiTheme="minorHAnsi" w:cstheme="minorHAnsi"/>
          <w:sz w:val="22"/>
          <w:szCs w:val="22"/>
        </w:rPr>
        <w:t>ounties</w:t>
      </w:r>
    </w:p>
    <w:p w14:paraId="5D632CC8"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Having unexplained amounts of money, </w:t>
      </w:r>
      <w:r w:rsidRPr="00270FAD">
        <w:rPr>
          <w:rFonts w:asciiTheme="minorHAnsi" w:hAnsiTheme="minorHAnsi" w:cstheme="minorHAnsi"/>
          <w:b/>
          <w:bCs/>
          <w:sz w:val="22"/>
          <w:szCs w:val="22"/>
        </w:rPr>
        <w:t xml:space="preserve">new high cost items </w:t>
      </w:r>
      <w:r w:rsidRPr="00270FAD">
        <w:rPr>
          <w:rFonts w:asciiTheme="minorHAnsi" w:hAnsiTheme="minorHAnsi" w:cstheme="minorHAnsi"/>
          <w:sz w:val="22"/>
          <w:szCs w:val="22"/>
        </w:rPr>
        <w:t>and multiple mobile phones</w:t>
      </w:r>
    </w:p>
    <w:p w14:paraId="40B9D038"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Increased social media and phone/text use, almost always secretly</w:t>
      </w:r>
    </w:p>
    <w:p w14:paraId="3375CCD6"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b/>
          <w:bCs/>
          <w:sz w:val="22"/>
          <w:szCs w:val="22"/>
        </w:rPr>
        <w:t xml:space="preserve">Older males </w:t>
      </w:r>
      <w:r w:rsidRPr="00270FAD">
        <w:rPr>
          <w:rFonts w:asciiTheme="minorHAnsi" w:hAnsiTheme="minorHAnsi" w:cstheme="minorHAnsi"/>
          <w:sz w:val="22"/>
          <w:szCs w:val="22"/>
        </w:rPr>
        <w:t>in particular seen to be hanging around and driving</w:t>
      </w:r>
    </w:p>
    <w:p w14:paraId="493FF513"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Having injuries that are unexplained and unwilling to be looked at </w:t>
      </w:r>
    </w:p>
    <w:p w14:paraId="35A9B0BF"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Increase in </w:t>
      </w:r>
      <w:r w:rsidRPr="00270FAD">
        <w:rPr>
          <w:rFonts w:asciiTheme="minorHAnsi" w:hAnsiTheme="minorHAnsi" w:cstheme="minorHAnsi"/>
          <w:b/>
          <w:bCs/>
          <w:sz w:val="22"/>
          <w:szCs w:val="22"/>
        </w:rPr>
        <w:t xml:space="preserve">aggression, violence and fighting </w:t>
      </w:r>
    </w:p>
    <w:p w14:paraId="49EE56DE"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Carrying </w:t>
      </w:r>
      <w:r w:rsidRPr="00270FAD">
        <w:rPr>
          <w:rFonts w:asciiTheme="minorHAnsi" w:hAnsiTheme="minorHAnsi" w:cstheme="minorHAnsi"/>
          <w:b/>
          <w:bCs/>
          <w:sz w:val="22"/>
          <w:szCs w:val="22"/>
        </w:rPr>
        <w:t>weapons</w:t>
      </w:r>
      <w:r w:rsidRPr="00270FAD">
        <w:rPr>
          <w:rFonts w:asciiTheme="minorHAnsi" w:hAnsiTheme="minorHAnsi" w:cstheme="minorHAnsi"/>
          <w:sz w:val="22"/>
          <w:szCs w:val="22"/>
        </w:rPr>
        <w:t xml:space="preserve"> – knives, baseball bats, hammers, acid </w:t>
      </w:r>
    </w:p>
    <w:p w14:paraId="5787676D"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Travel receipts that are unexplained</w:t>
      </w:r>
    </w:p>
    <w:p w14:paraId="0097A634"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b/>
          <w:bCs/>
          <w:sz w:val="22"/>
          <w:szCs w:val="22"/>
        </w:rPr>
        <w:t xml:space="preserve">Significant missing </w:t>
      </w:r>
      <w:r w:rsidRPr="00270FAD">
        <w:rPr>
          <w:rFonts w:asciiTheme="minorHAnsi" w:hAnsiTheme="minorHAnsi" w:cstheme="minorHAnsi"/>
          <w:sz w:val="22"/>
          <w:szCs w:val="22"/>
        </w:rPr>
        <w:t>from education and disengaging from previous positive peer groups</w:t>
      </w:r>
    </w:p>
    <w:p w14:paraId="54CFD80E" w14:textId="77777777" w:rsidR="00C74D1A" w:rsidRPr="00270FAD" w:rsidRDefault="00C74D1A" w:rsidP="00C944CD">
      <w:pPr>
        <w:numPr>
          <w:ilvl w:val="0"/>
          <w:numId w:val="37"/>
        </w:numPr>
        <w:jc w:val="both"/>
        <w:rPr>
          <w:rFonts w:asciiTheme="minorHAnsi" w:hAnsiTheme="minorHAnsi" w:cstheme="minorHAnsi"/>
          <w:sz w:val="22"/>
          <w:szCs w:val="22"/>
        </w:rPr>
      </w:pPr>
      <w:r w:rsidRPr="00270FAD">
        <w:rPr>
          <w:rFonts w:asciiTheme="minorHAnsi" w:hAnsiTheme="minorHAnsi" w:cstheme="minorHAnsi"/>
          <w:sz w:val="22"/>
          <w:szCs w:val="22"/>
        </w:rPr>
        <w:t xml:space="preserve">Parent concerns and significant changes in behaviour that affect emotional wellbeing  </w:t>
      </w:r>
    </w:p>
    <w:p w14:paraId="44A06FA6" w14:textId="77777777" w:rsidR="00C74D1A" w:rsidRPr="00270FAD" w:rsidRDefault="00C74D1A" w:rsidP="00C944CD">
      <w:pPr>
        <w:ind w:left="284"/>
        <w:jc w:val="both"/>
        <w:rPr>
          <w:rFonts w:asciiTheme="minorHAnsi" w:hAnsiTheme="minorHAnsi" w:cstheme="minorHAnsi"/>
          <w:sz w:val="22"/>
          <w:szCs w:val="22"/>
        </w:rPr>
      </w:pPr>
    </w:p>
    <w:p w14:paraId="59E7FB16" w14:textId="3BE98697"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 xml:space="preserve">We will treat any child who may be criminally exploited as a victim in the first instance and refer to children’s social care in the first instance. </w:t>
      </w:r>
      <w:r w:rsidR="00270FAD">
        <w:rPr>
          <w:rFonts w:asciiTheme="minorHAnsi" w:hAnsiTheme="minorHAnsi" w:cstheme="minorHAnsi"/>
          <w:sz w:val="22"/>
          <w:szCs w:val="22"/>
        </w:rPr>
        <w:t xml:space="preserve"> </w:t>
      </w:r>
      <w:r w:rsidRPr="00270FAD">
        <w:rPr>
          <w:rFonts w:asciiTheme="minorHAnsi" w:hAnsiTheme="minorHAnsi" w:cstheme="minorHAnsi"/>
          <w:sz w:val="22"/>
          <w:szCs w:val="22"/>
        </w:rPr>
        <w:t xml:space="preserve">If a referral to the police is also required as crimes have been committed on the school premises, these will also be made. </w:t>
      </w:r>
    </w:p>
    <w:p w14:paraId="33985548" w14:textId="77777777" w:rsidR="00C74D1A" w:rsidRPr="00270FAD" w:rsidRDefault="00C74D1A" w:rsidP="00C74D1A">
      <w:pPr>
        <w:ind w:left="284"/>
        <w:rPr>
          <w:rFonts w:asciiTheme="minorHAnsi" w:hAnsiTheme="minorHAnsi" w:cstheme="minorHAnsi"/>
          <w:sz w:val="22"/>
          <w:szCs w:val="22"/>
        </w:rPr>
      </w:pPr>
    </w:p>
    <w:p w14:paraId="760C8046" w14:textId="77777777"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lastRenderedPageBreak/>
        <w:t xml:space="preserve">If there is information or intelligence about child criminal exploitation, we will report this to the police via the community partnership information form. </w:t>
      </w:r>
      <w:hyperlink r:id="rId18" w:history="1">
        <w:r w:rsidRPr="00270FAD">
          <w:rPr>
            <w:rStyle w:val="Hyperlink"/>
            <w:rFonts w:asciiTheme="minorHAnsi" w:hAnsiTheme="minorHAnsi" w:cstheme="minorHAnsi"/>
            <w:sz w:val="22"/>
            <w:szCs w:val="22"/>
          </w:rPr>
          <w:t>https://www.safe4me.co.uk/portfolio/sharing-information/</w:t>
        </w:r>
      </w:hyperlink>
    </w:p>
    <w:p w14:paraId="55C62D0D" w14:textId="47FDC9F6" w:rsidR="00C74D1A" w:rsidRDefault="00C74D1A" w:rsidP="00C944CD">
      <w:pPr>
        <w:pStyle w:val="Heading3"/>
        <w:jc w:val="both"/>
      </w:pPr>
      <w:bookmarkStart w:id="71" w:name="_Toc17197736"/>
      <w:bookmarkStart w:id="72" w:name="_Toc21346672"/>
      <w:r w:rsidRPr="00270FAD">
        <w:t>Serious Violence</w:t>
      </w:r>
      <w:bookmarkEnd w:id="71"/>
      <w:bookmarkEnd w:id="72"/>
    </w:p>
    <w:p w14:paraId="4816417D" w14:textId="77777777" w:rsidR="00C74D1A" w:rsidRDefault="00C74D1A" w:rsidP="00C944CD">
      <w:pPr>
        <w:jc w:val="both"/>
      </w:pPr>
    </w:p>
    <w:p w14:paraId="2EBB2FAE" w14:textId="7F884B19"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Serious violence is becoming a factor for those who are involved in criminal exploitation.</w:t>
      </w:r>
      <w:r w:rsidR="00270FAD">
        <w:rPr>
          <w:rFonts w:asciiTheme="minorHAnsi" w:hAnsiTheme="minorHAnsi" w:cstheme="minorHAnsi"/>
          <w:sz w:val="22"/>
          <w:szCs w:val="22"/>
        </w:rPr>
        <w:t xml:space="preserve"> </w:t>
      </w:r>
      <w:r w:rsidRPr="00270FAD">
        <w:rPr>
          <w:rFonts w:asciiTheme="minorHAnsi" w:hAnsiTheme="minorHAnsi" w:cstheme="minorHAnsi"/>
          <w:sz w:val="22"/>
          <w:szCs w:val="22"/>
        </w:rPr>
        <w:t xml:space="preserve"> It can also be an indication of gang involvement and criminal activity. </w:t>
      </w:r>
    </w:p>
    <w:p w14:paraId="2DF25E1A" w14:textId="77777777" w:rsidR="00C74D1A" w:rsidRDefault="00C74D1A" w:rsidP="00C944CD">
      <w:pPr>
        <w:jc w:val="both"/>
        <w:rPr>
          <w:rFonts w:asciiTheme="minorHAnsi" w:hAnsiTheme="minorHAnsi" w:cstheme="minorHAnsi"/>
          <w:sz w:val="22"/>
          <w:szCs w:val="22"/>
        </w:rPr>
      </w:pPr>
    </w:p>
    <w:p w14:paraId="5E20E586" w14:textId="18DB3E51"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 xml:space="preserve">All staff will be made aware of indicators, which may signal that pupils, or members of their families, are at risk from or involved with serious violent crime. </w:t>
      </w:r>
    </w:p>
    <w:p w14:paraId="0F75A780" w14:textId="77777777" w:rsidR="00C74D1A" w:rsidRDefault="00C74D1A" w:rsidP="00C944CD">
      <w:pPr>
        <w:jc w:val="both"/>
        <w:rPr>
          <w:rFonts w:asciiTheme="minorHAnsi" w:hAnsiTheme="minorHAnsi" w:cstheme="minorHAnsi"/>
          <w:sz w:val="22"/>
          <w:szCs w:val="22"/>
        </w:rPr>
      </w:pPr>
    </w:p>
    <w:p w14:paraId="681BC2C9" w14:textId="4610D985"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49008E31" w14:textId="77777777" w:rsidR="00C74D1A" w:rsidRDefault="00C74D1A" w:rsidP="00C944CD">
      <w:pPr>
        <w:jc w:val="both"/>
        <w:rPr>
          <w:rFonts w:asciiTheme="minorHAnsi" w:hAnsiTheme="minorHAnsi" w:cstheme="minorHAnsi"/>
          <w:sz w:val="22"/>
          <w:szCs w:val="22"/>
        </w:rPr>
      </w:pPr>
    </w:p>
    <w:p w14:paraId="76600828" w14:textId="355BC95D" w:rsidR="00C74D1A" w:rsidRPr="00270FAD" w:rsidRDefault="00C74D1A" w:rsidP="00C944CD">
      <w:pPr>
        <w:jc w:val="both"/>
        <w:rPr>
          <w:rFonts w:asciiTheme="minorHAnsi" w:hAnsiTheme="minorHAnsi" w:cstheme="minorHAnsi"/>
          <w:sz w:val="22"/>
          <w:szCs w:val="22"/>
        </w:rPr>
      </w:pPr>
      <w:r w:rsidRPr="00270FAD">
        <w:rPr>
          <w:rFonts w:asciiTheme="minorHAnsi" w:hAnsiTheme="minorHAnsi" w:cstheme="minorHAnsi"/>
          <w:sz w:val="22"/>
          <w:szCs w:val="22"/>
        </w:rPr>
        <w:t xml:space="preserve">As a school we have a duty to not only prevent the individual from engaging in criminal activity, but also to safeguard others who may be harmed by their actions. We will report concerns of serious violence to police and social care. </w:t>
      </w:r>
    </w:p>
    <w:p w14:paraId="5D25E2D6" w14:textId="77777777" w:rsidR="00C74D1A" w:rsidRPr="00270FAD" w:rsidRDefault="00C74D1A" w:rsidP="00C944CD">
      <w:pPr>
        <w:ind w:left="284"/>
        <w:jc w:val="both"/>
        <w:rPr>
          <w:rFonts w:asciiTheme="minorHAnsi" w:hAnsiTheme="minorHAnsi" w:cstheme="minorHAnsi"/>
          <w:sz w:val="22"/>
          <w:szCs w:val="22"/>
        </w:rPr>
      </w:pPr>
    </w:p>
    <w:p w14:paraId="35595245" w14:textId="35D55E36" w:rsidR="000C7ACF" w:rsidRPr="006B7590" w:rsidRDefault="00C74D1A" w:rsidP="000C7ACF">
      <w:pPr>
        <w:jc w:val="both"/>
        <w:rPr>
          <w:rFonts w:asciiTheme="minorHAnsi" w:hAnsiTheme="minorHAnsi" w:cstheme="minorHAnsi"/>
          <w:sz w:val="22"/>
          <w:szCs w:val="22"/>
        </w:rPr>
      </w:pPr>
      <w:r w:rsidRPr="00270FAD">
        <w:rPr>
          <w:rFonts w:asciiTheme="minorHAnsi" w:hAnsiTheme="minorHAnsi" w:cstheme="minorHAnsi"/>
          <w:sz w:val="22"/>
          <w:szCs w:val="22"/>
        </w:rPr>
        <w:t xml:space="preserve">If there is information or intelligence about potential serious violence, we will report this to the police via the community partnership information form. </w:t>
      </w:r>
      <w:hyperlink r:id="rId19" w:history="1">
        <w:r w:rsidRPr="00270FAD">
          <w:rPr>
            <w:rStyle w:val="Hyperlink"/>
            <w:rFonts w:asciiTheme="minorHAnsi" w:hAnsiTheme="minorHAnsi" w:cstheme="minorHAnsi"/>
            <w:sz w:val="22"/>
            <w:szCs w:val="22"/>
          </w:rPr>
          <w:t>https://www.safe4me.co.uk/portfolio/sharing-information/</w:t>
        </w:r>
      </w:hyperlink>
    </w:p>
    <w:p w14:paraId="3EB5E33A" w14:textId="1C8267F8" w:rsidR="00C06C77" w:rsidRPr="006B7590" w:rsidRDefault="00C06C77" w:rsidP="00270FAD">
      <w:pPr>
        <w:pStyle w:val="Heading3"/>
        <w:rPr>
          <w:u w:val="single"/>
        </w:rPr>
      </w:pPr>
      <w:bookmarkStart w:id="73" w:name="_Toc448922388"/>
      <w:bookmarkStart w:id="74" w:name="_Toc21346673"/>
      <w:r w:rsidRPr="006B7590">
        <w:t>Trafficked Children</w:t>
      </w:r>
      <w:bookmarkEnd w:id="73"/>
      <w:r w:rsidR="00C74D1A">
        <w:t xml:space="preserve"> and Modern Slavery</w:t>
      </w:r>
      <w:bookmarkEnd w:id="74"/>
    </w:p>
    <w:p w14:paraId="62DB10D1" w14:textId="77777777" w:rsidR="00C06C77" w:rsidRPr="006B7590" w:rsidRDefault="00C06C77" w:rsidP="000C7ACF">
      <w:pPr>
        <w:ind w:left="284"/>
        <w:rPr>
          <w:rFonts w:asciiTheme="minorHAnsi" w:hAnsiTheme="minorHAnsi" w:cstheme="minorHAnsi"/>
          <w:sz w:val="22"/>
          <w:szCs w:val="22"/>
        </w:rPr>
      </w:pPr>
    </w:p>
    <w:p w14:paraId="09211F96" w14:textId="77777777" w:rsidR="00C06C77" w:rsidRPr="006B7590" w:rsidRDefault="00C06C77" w:rsidP="000C7ACF">
      <w:pPr>
        <w:rPr>
          <w:rFonts w:asciiTheme="minorHAnsi" w:hAnsiTheme="minorHAnsi" w:cstheme="minorHAnsi"/>
          <w:sz w:val="22"/>
          <w:szCs w:val="22"/>
        </w:rPr>
      </w:pPr>
      <w:r w:rsidRPr="006B7590">
        <w:rPr>
          <w:rFonts w:asciiTheme="minorHAnsi" w:hAnsiTheme="minorHAnsi" w:cstheme="minorHAnsi"/>
          <w:sz w:val="22"/>
          <w:szCs w:val="22"/>
        </w:rPr>
        <w:t xml:space="preserve">Human trafficking is defined by the UNHCR in respect of children as a process that is a combination of: </w:t>
      </w:r>
    </w:p>
    <w:p w14:paraId="56C5620E" w14:textId="77777777" w:rsidR="007670DF" w:rsidRPr="006B7590" w:rsidRDefault="007670DF" w:rsidP="000C7ACF">
      <w:pPr>
        <w:rPr>
          <w:rFonts w:asciiTheme="minorHAnsi" w:hAnsiTheme="minorHAnsi" w:cstheme="minorHAnsi"/>
          <w:sz w:val="22"/>
          <w:szCs w:val="22"/>
        </w:rPr>
      </w:pPr>
    </w:p>
    <w:p w14:paraId="77EAC949" w14:textId="236B51DA" w:rsidR="00C74D1A" w:rsidRDefault="00C06C77" w:rsidP="00C74D1A">
      <w:pPr>
        <w:pStyle w:val="ListParagraph"/>
        <w:numPr>
          <w:ilvl w:val="0"/>
          <w:numId w:val="36"/>
        </w:numPr>
        <w:ind w:right="261"/>
        <w:jc w:val="both"/>
        <w:rPr>
          <w:rFonts w:asciiTheme="minorHAnsi" w:hAnsiTheme="minorHAnsi" w:cstheme="minorHAnsi"/>
          <w:color w:val="000000"/>
        </w:rPr>
      </w:pPr>
      <w:r w:rsidRPr="00270FAD">
        <w:rPr>
          <w:rFonts w:asciiTheme="minorHAnsi" w:hAnsiTheme="minorHAnsi" w:cstheme="minorHAnsi"/>
          <w:color w:val="000000"/>
        </w:rPr>
        <w:t>Movement (including within the UK)</w:t>
      </w:r>
      <w:r w:rsidR="007670DF" w:rsidRPr="00270FAD">
        <w:rPr>
          <w:rFonts w:asciiTheme="minorHAnsi" w:hAnsiTheme="minorHAnsi" w:cstheme="minorHAnsi"/>
          <w:color w:val="000000"/>
        </w:rPr>
        <w:t xml:space="preserve">. </w:t>
      </w:r>
    </w:p>
    <w:p w14:paraId="672FEE5C" w14:textId="4A9EC3F7" w:rsidR="00C74D1A" w:rsidRDefault="00C74D1A" w:rsidP="00C74D1A">
      <w:pPr>
        <w:pStyle w:val="ListParagraph"/>
        <w:numPr>
          <w:ilvl w:val="0"/>
          <w:numId w:val="36"/>
        </w:numPr>
        <w:ind w:right="261"/>
        <w:jc w:val="both"/>
        <w:rPr>
          <w:rFonts w:asciiTheme="minorHAnsi" w:hAnsiTheme="minorHAnsi" w:cstheme="minorHAnsi"/>
          <w:color w:val="000000"/>
        </w:rPr>
      </w:pPr>
      <w:r>
        <w:rPr>
          <w:rFonts w:asciiTheme="minorHAnsi" w:hAnsiTheme="minorHAnsi" w:cstheme="minorHAnsi"/>
          <w:color w:val="000000"/>
        </w:rPr>
        <w:t>Control through harm/threat of harm or fraud</w:t>
      </w:r>
    </w:p>
    <w:p w14:paraId="6D4FA580" w14:textId="285E6108" w:rsidR="007670DF" w:rsidRPr="006B7590" w:rsidRDefault="00C06C77" w:rsidP="006B7590">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For the purpose of exploitation </w:t>
      </w:r>
      <w:r w:rsidR="007670DF" w:rsidRPr="006B7590">
        <w:rPr>
          <w:rFonts w:asciiTheme="minorHAnsi" w:hAnsiTheme="minorHAnsi" w:cstheme="minorHAnsi"/>
          <w:color w:val="000000"/>
          <w:sz w:val="22"/>
          <w:szCs w:val="22"/>
        </w:rPr>
        <w:t>a</w:t>
      </w:r>
      <w:r w:rsidRPr="006B7590">
        <w:rPr>
          <w:rFonts w:asciiTheme="minorHAnsi" w:hAnsiTheme="minorHAnsi" w:cstheme="minorHAnsi"/>
          <w:color w:val="000000"/>
          <w:sz w:val="22"/>
          <w:szCs w:val="22"/>
        </w:rPr>
        <w:t>ny child transported for exploitative reasons is considered to be a trafficking victim.</w:t>
      </w:r>
      <w:r w:rsidR="007670DF"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There is significant evidence that children (both of UK and other citizenship) are being trafficked internally within the UK and this is regarded as a more common form of trafficking in the UK.</w:t>
      </w:r>
      <w:r w:rsidRPr="006B7590">
        <w:rPr>
          <w:rFonts w:asciiTheme="minorHAnsi" w:hAnsiTheme="minorHAnsi" w:cstheme="minorHAnsi"/>
          <w:sz w:val="22"/>
          <w:szCs w:val="22"/>
        </w:rPr>
        <w:t xml:space="preserve"> </w:t>
      </w:r>
      <w:r w:rsidR="007670DF" w:rsidRPr="006B7590">
        <w:rPr>
          <w:rFonts w:asciiTheme="minorHAnsi" w:hAnsiTheme="minorHAnsi" w:cstheme="minorHAnsi"/>
          <w:sz w:val="22"/>
          <w:szCs w:val="22"/>
        </w:rPr>
        <w:t xml:space="preserve"> </w:t>
      </w:r>
    </w:p>
    <w:p w14:paraId="238D075A" w14:textId="77777777" w:rsidR="007670DF" w:rsidRPr="006B7590" w:rsidRDefault="007670DF" w:rsidP="006B7590">
      <w:pPr>
        <w:ind w:right="261"/>
        <w:jc w:val="both"/>
        <w:rPr>
          <w:rFonts w:asciiTheme="minorHAnsi" w:hAnsiTheme="minorHAnsi" w:cstheme="minorHAnsi"/>
          <w:color w:val="000000"/>
          <w:sz w:val="22"/>
          <w:szCs w:val="22"/>
        </w:rPr>
      </w:pPr>
    </w:p>
    <w:p w14:paraId="745FD83E" w14:textId="2D535C13" w:rsidR="00C06C77" w:rsidRPr="006B7590" w:rsidRDefault="00C06C77" w:rsidP="006B7590">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There are a number of indicators which suggest that a child may have been trafficked into </w:t>
      </w:r>
      <w:r w:rsidR="007670DF" w:rsidRPr="006B7590">
        <w:rPr>
          <w:rFonts w:asciiTheme="minorHAnsi" w:hAnsiTheme="minorHAnsi" w:cstheme="minorHAnsi"/>
          <w:color w:val="000000"/>
          <w:sz w:val="22"/>
          <w:szCs w:val="22"/>
        </w:rPr>
        <w:t>t</w:t>
      </w:r>
      <w:r w:rsidRPr="006B7590">
        <w:rPr>
          <w:rFonts w:asciiTheme="minorHAnsi" w:hAnsiTheme="minorHAnsi" w:cstheme="minorHAnsi"/>
          <w:color w:val="000000"/>
          <w:sz w:val="22"/>
          <w:szCs w:val="22"/>
        </w:rPr>
        <w:t>he UK, and may still be controlled by the traffickers or receiving adults. These are as follows:</w:t>
      </w:r>
    </w:p>
    <w:p w14:paraId="1BF7A67B" w14:textId="77777777" w:rsidR="007670DF" w:rsidRPr="006B7590" w:rsidRDefault="007670DF" w:rsidP="006B7590">
      <w:pPr>
        <w:ind w:right="261"/>
        <w:jc w:val="both"/>
        <w:rPr>
          <w:rFonts w:asciiTheme="minorHAnsi" w:hAnsiTheme="minorHAnsi" w:cstheme="minorHAnsi"/>
          <w:color w:val="000000"/>
          <w:sz w:val="22"/>
          <w:szCs w:val="22"/>
        </w:rPr>
      </w:pPr>
    </w:p>
    <w:p w14:paraId="06BA7C27"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Shows signs of physical or sexual abuse, and/or has contracted a sexually transmitted infection or has an unwanted pregnancy; </w:t>
      </w:r>
    </w:p>
    <w:p w14:paraId="3B3991E0"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Has a history with missing </w:t>
      </w:r>
      <w:r w:rsidR="007C74A4" w:rsidRPr="00077957">
        <w:rPr>
          <w:rFonts w:asciiTheme="minorHAnsi" w:hAnsiTheme="minorHAnsi" w:cstheme="minorHAnsi"/>
          <w:color w:val="000000"/>
          <w:sz w:val="22"/>
          <w:szCs w:val="22"/>
        </w:rPr>
        <w:t>links and</w:t>
      </w:r>
      <w:r w:rsidRPr="006B7590">
        <w:rPr>
          <w:rFonts w:asciiTheme="minorHAnsi" w:hAnsiTheme="minorHAnsi" w:cstheme="minorHAnsi"/>
          <w:color w:val="000000"/>
          <w:sz w:val="22"/>
          <w:szCs w:val="22"/>
        </w:rPr>
        <w:t xml:space="preserve"> unexplained moves; </w:t>
      </w:r>
    </w:p>
    <w:p w14:paraId="2A9E1093"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Is required to earn a minimum amount of money every day; </w:t>
      </w:r>
    </w:p>
    <w:p w14:paraId="0CEE94D9"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Works in various locations; </w:t>
      </w:r>
    </w:p>
    <w:p w14:paraId="37D0FA36"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Has limited freedom of movement; </w:t>
      </w:r>
    </w:p>
    <w:p w14:paraId="671BB7FD"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Appears to be missing for periods; </w:t>
      </w:r>
    </w:p>
    <w:p w14:paraId="2D6E64F7"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Is known to beg for money; </w:t>
      </w:r>
    </w:p>
    <w:p w14:paraId="7F241B76"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Is being cared for by adult/s who are not their parents and the quality of the relationship between the child and their adult carers is not good; </w:t>
      </w:r>
    </w:p>
    <w:p w14:paraId="273E85DD"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Is one among a number of unrelated children found at one address; </w:t>
      </w:r>
    </w:p>
    <w:p w14:paraId="24A23CD7"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Has not been registered with or attended a GP practice; </w:t>
      </w:r>
    </w:p>
    <w:p w14:paraId="7F04B781"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Is excessively afraid of being deported. </w:t>
      </w:r>
    </w:p>
    <w:p w14:paraId="7300C0ED" w14:textId="77777777" w:rsidR="007670DF" w:rsidRPr="006B7590" w:rsidRDefault="007670DF" w:rsidP="006B7590">
      <w:pPr>
        <w:ind w:right="261"/>
        <w:jc w:val="both"/>
        <w:rPr>
          <w:rFonts w:asciiTheme="minorHAnsi" w:hAnsiTheme="minorHAnsi" w:cstheme="minorHAnsi"/>
          <w:color w:val="000000"/>
          <w:sz w:val="22"/>
          <w:szCs w:val="22"/>
        </w:rPr>
      </w:pPr>
    </w:p>
    <w:p w14:paraId="7EF6480B" w14:textId="77777777" w:rsidR="00C06C77" w:rsidRPr="006B7590" w:rsidRDefault="00C06C77" w:rsidP="006B7590">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For those children who are internally trafficked within the UK indicators include: </w:t>
      </w:r>
    </w:p>
    <w:p w14:paraId="4936C941" w14:textId="77777777" w:rsidR="007670DF" w:rsidRPr="006B7590" w:rsidRDefault="007670DF" w:rsidP="006B7590">
      <w:pPr>
        <w:ind w:right="261"/>
        <w:jc w:val="both"/>
        <w:rPr>
          <w:rFonts w:asciiTheme="minorHAnsi" w:hAnsiTheme="minorHAnsi" w:cstheme="minorHAnsi"/>
          <w:color w:val="000000"/>
          <w:sz w:val="22"/>
          <w:szCs w:val="22"/>
        </w:rPr>
      </w:pPr>
    </w:p>
    <w:p w14:paraId="55D394CF"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lastRenderedPageBreak/>
        <w:t xml:space="preserve">Physical symptoms (bruising indicating either physical or sexual assault); </w:t>
      </w:r>
    </w:p>
    <w:p w14:paraId="3100AD01"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Prevalence of a sexually transmitted infection or unwanted pregnancy; </w:t>
      </w:r>
    </w:p>
    <w:p w14:paraId="01F9D71C"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Reports from reliable sources suggesting the likelihood of involvement in sexual exploitation / the child has been seen in places known to be used for sexual exploitation; </w:t>
      </w:r>
    </w:p>
    <w:p w14:paraId="68BDF52E"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Evidence of drug, alcohol or substance misuse; </w:t>
      </w:r>
    </w:p>
    <w:p w14:paraId="5A73E5C4"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Being in the community in clothing unusual for a child i.e. inappropriate for age, or borrowing clothing from older people</w:t>
      </w:r>
    </w:p>
    <w:p w14:paraId="2B426AF1"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Relationship with a significantly older </w:t>
      </w:r>
      <w:r w:rsidR="007C74A4" w:rsidRPr="00077957">
        <w:rPr>
          <w:rFonts w:asciiTheme="minorHAnsi" w:hAnsiTheme="minorHAnsi" w:cstheme="minorHAnsi"/>
          <w:color w:val="000000"/>
          <w:sz w:val="22"/>
          <w:szCs w:val="22"/>
        </w:rPr>
        <w:t>partner;</w:t>
      </w:r>
      <w:r w:rsidRPr="006B7590">
        <w:rPr>
          <w:rFonts w:asciiTheme="minorHAnsi" w:hAnsiTheme="minorHAnsi" w:cstheme="minorHAnsi"/>
          <w:color w:val="000000"/>
          <w:sz w:val="22"/>
          <w:szCs w:val="22"/>
        </w:rPr>
        <w:t xml:space="preserve"> </w:t>
      </w:r>
    </w:p>
    <w:p w14:paraId="2E0D781E"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Accounts of social activities, expensive clothes, mobile phones or other possessions with no plausible explanation of the source of necessary funding; </w:t>
      </w:r>
    </w:p>
    <w:p w14:paraId="55C5E533"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Persistently missing, staying out overnight or returning late with no plausible explanation; </w:t>
      </w:r>
    </w:p>
    <w:p w14:paraId="23F6A840"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Returning after having been missing, looking well cared for despite having not been at home; </w:t>
      </w:r>
    </w:p>
    <w:p w14:paraId="48A1671B"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Having keys to premises other than those known about; </w:t>
      </w:r>
    </w:p>
    <w:p w14:paraId="72FD5810"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Low self- image, low self-esteem, self-harming behaviour including cutting, overdosing, eating disorder, promiscuity; </w:t>
      </w:r>
    </w:p>
    <w:p w14:paraId="7C28552C"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Truancy / disengagement with education;</w:t>
      </w:r>
    </w:p>
    <w:p w14:paraId="32586076"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Entering or leaving vehicles driven by unknown adults; </w:t>
      </w:r>
    </w:p>
    <w:p w14:paraId="037962DE"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Going missing and being found in areas where the child or young person has no known links; and/or </w:t>
      </w:r>
    </w:p>
    <w:p w14:paraId="62D28383" w14:textId="77777777" w:rsidR="00C06C77" w:rsidRPr="006B7590" w:rsidRDefault="00C06C77" w:rsidP="000F31D2">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Possible inappropriate use of the internet and forming on-line relationships, particularly with adults.</w:t>
      </w:r>
    </w:p>
    <w:p w14:paraId="410C2084" w14:textId="77777777" w:rsidR="00C06C77" w:rsidRPr="006B7590" w:rsidRDefault="00C06C77" w:rsidP="000F31D2">
      <w:pPr>
        <w:rPr>
          <w:rFonts w:asciiTheme="minorHAnsi" w:hAnsiTheme="minorHAnsi" w:cstheme="minorHAnsi"/>
          <w:sz w:val="22"/>
          <w:szCs w:val="22"/>
        </w:rPr>
      </w:pPr>
    </w:p>
    <w:p w14:paraId="09483F53" w14:textId="33DAC2FD" w:rsidR="00C06C77" w:rsidRDefault="00C06C77" w:rsidP="000F31D2">
      <w:pPr>
        <w:rPr>
          <w:rFonts w:asciiTheme="minorHAnsi" w:hAnsiTheme="minorHAnsi" w:cstheme="minorHAnsi"/>
          <w:sz w:val="22"/>
          <w:szCs w:val="22"/>
        </w:rPr>
      </w:pPr>
      <w:r w:rsidRPr="006B7590">
        <w:rPr>
          <w:rFonts w:asciiTheme="minorHAnsi" w:hAnsiTheme="minorHAnsi" w:cstheme="minorHAnsi"/>
          <w:sz w:val="22"/>
          <w:szCs w:val="22"/>
        </w:rPr>
        <w:t xml:space="preserve">These behaviours themselves do not indicate that a child is being trafficked, but should be considered as indicators that this may be the case. </w:t>
      </w:r>
    </w:p>
    <w:p w14:paraId="6A772147" w14:textId="77448891" w:rsidR="00C74D1A" w:rsidRDefault="00C74D1A" w:rsidP="000F31D2">
      <w:pPr>
        <w:rPr>
          <w:rFonts w:asciiTheme="minorHAnsi" w:hAnsiTheme="minorHAnsi" w:cstheme="minorHAnsi"/>
          <w:sz w:val="22"/>
          <w:szCs w:val="22"/>
        </w:rPr>
      </w:pPr>
    </w:p>
    <w:p w14:paraId="51295FBB" w14:textId="720015BF" w:rsidR="00C74D1A" w:rsidRPr="00C944CD" w:rsidRDefault="00C74D1A" w:rsidP="00C944CD">
      <w:pPr>
        <w:jc w:val="both"/>
        <w:rPr>
          <w:rFonts w:asciiTheme="minorHAnsi" w:hAnsiTheme="minorHAnsi" w:cs="Arial"/>
          <w:sz w:val="22"/>
          <w:szCs w:val="22"/>
        </w:rPr>
      </w:pPr>
      <w:r w:rsidRPr="00C944CD">
        <w:rPr>
          <w:rFonts w:asciiTheme="minorHAnsi" w:hAnsiTheme="minorHAnsi" w:cs="Arial"/>
          <w:sz w:val="22"/>
          <w:szCs w:val="22"/>
        </w:rPr>
        <w:t xml:space="preserve">When considering modern slavery, there is a perception that this is taking place overseas. </w:t>
      </w:r>
      <w:r w:rsidR="00C944CD">
        <w:rPr>
          <w:rFonts w:asciiTheme="minorHAnsi" w:hAnsiTheme="minorHAnsi" w:cs="Arial"/>
          <w:sz w:val="22"/>
          <w:szCs w:val="22"/>
        </w:rPr>
        <w:t xml:space="preserve"> </w:t>
      </w:r>
      <w:r w:rsidRPr="00C944CD">
        <w:rPr>
          <w:rFonts w:asciiTheme="minorHAnsi" w:hAnsiTheme="minorHAnsi" w:cs="Arial"/>
          <w:sz w:val="22"/>
          <w:szCs w:val="22"/>
        </w:rPr>
        <w:t xml:space="preserve">The government estimates that tens of thousands of slaves are in the UK today. </w:t>
      </w:r>
    </w:p>
    <w:p w14:paraId="3B4A767B" w14:textId="77777777" w:rsidR="00C74D1A" w:rsidRPr="00C944CD" w:rsidRDefault="00C74D1A" w:rsidP="00C944CD">
      <w:pPr>
        <w:ind w:left="284"/>
        <w:jc w:val="both"/>
        <w:rPr>
          <w:rFonts w:asciiTheme="minorHAnsi" w:hAnsiTheme="minorHAnsi" w:cs="Arial"/>
          <w:sz w:val="22"/>
          <w:szCs w:val="22"/>
        </w:rPr>
      </w:pPr>
    </w:p>
    <w:p w14:paraId="32B01597" w14:textId="635F5352" w:rsidR="00C74D1A" w:rsidRPr="00C944CD" w:rsidRDefault="00C74D1A" w:rsidP="00C944CD">
      <w:pPr>
        <w:jc w:val="both"/>
        <w:rPr>
          <w:rFonts w:asciiTheme="minorHAnsi" w:hAnsiTheme="minorHAnsi" w:cs="Arial"/>
          <w:sz w:val="22"/>
          <w:szCs w:val="22"/>
        </w:rPr>
      </w:pPr>
      <w:r w:rsidRPr="00C944CD">
        <w:rPr>
          <w:rFonts w:asciiTheme="minorHAnsi" w:hAnsiTheme="minorHAnsi" w:cs="Arial"/>
          <w:sz w:val="22"/>
          <w:szCs w:val="22"/>
        </w:rPr>
        <w:t xml:space="preserve">Young people being forced to work in restaurants, nail bars, car washes and harvesting fruit, vegetables or other foods have all been slaves ‘hiding in plain sight’ within the UK and rescued from slavery. </w:t>
      </w:r>
      <w:r w:rsidR="00C944CD">
        <w:rPr>
          <w:rFonts w:asciiTheme="minorHAnsi" w:hAnsiTheme="minorHAnsi" w:cs="Arial"/>
          <w:sz w:val="22"/>
          <w:szCs w:val="22"/>
        </w:rPr>
        <w:t xml:space="preserve"> </w:t>
      </w:r>
      <w:r w:rsidRPr="00C944CD">
        <w:rPr>
          <w:rFonts w:asciiTheme="minorHAnsi" w:hAnsiTheme="minorHAnsi" w:cs="Arial"/>
          <w:sz w:val="22"/>
          <w:szCs w:val="22"/>
        </w:rPr>
        <w:t xml:space="preserve">Other forms of slavery such as sex slaves or household slaves are more hidden but have also been rescued within the UK.  </w:t>
      </w:r>
    </w:p>
    <w:p w14:paraId="33B1FEB0" w14:textId="77777777" w:rsidR="00C06C77" w:rsidRPr="00C74D1A" w:rsidRDefault="00C06C77" w:rsidP="000F31D2">
      <w:pPr>
        <w:rPr>
          <w:rFonts w:asciiTheme="minorHAnsi" w:hAnsiTheme="minorHAnsi" w:cstheme="minorHAnsi"/>
          <w:sz w:val="22"/>
          <w:szCs w:val="22"/>
        </w:rPr>
      </w:pPr>
    </w:p>
    <w:p w14:paraId="4977C5E0" w14:textId="5B0C6CB8" w:rsidR="00C06C77" w:rsidRPr="00C944CD" w:rsidRDefault="00C06C77" w:rsidP="00C944CD">
      <w:pPr>
        <w:rPr>
          <w:rFonts w:asciiTheme="minorHAnsi" w:hAnsiTheme="minorHAnsi" w:cstheme="minorHAnsi"/>
          <w:sz w:val="22"/>
          <w:szCs w:val="22"/>
        </w:rPr>
      </w:pPr>
      <w:r w:rsidRPr="006B7590">
        <w:rPr>
          <w:rFonts w:asciiTheme="minorHAnsi" w:hAnsiTheme="minorHAnsi" w:cstheme="minorHAnsi"/>
          <w:sz w:val="22"/>
          <w:szCs w:val="22"/>
        </w:rPr>
        <w:t xml:space="preserve">If staff believe that a child is being trafficked, this will be reported to the designated safeguarding lead for referral to be considered to children’s social care. </w:t>
      </w:r>
    </w:p>
    <w:p w14:paraId="12EEEF41" w14:textId="77777777" w:rsidR="00C06C77" w:rsidRPr="006B7590" w:rsidRDefault="00C06C77" w:rsidP="00C944CD">
      <w:pPr>
        <w:pStyle w:val="Heading2"/>
      </w:pPr>
      <w:bookmarkStart w:id="75" w:name="_Toc448922389"/>
      <w:bookmarkStart w:id="76" w:name="_Toc21346674"/>
      <w:r w:rsidRPr="006B7590">
        <w:t>Technologies</w:t>
      </w:r>
      <w:bookmarkEnd w:id="75"/>
      <w:bookmarkEnd w:id="76"/>
      <w:r w:rsidRPr="006B7590">
        <w:t xml:space="preserve"> </w:t>
      </w:r>
    </w:p>
    <w:p w14:paraId="735D5206" w14:textId="77777777" w:rsidR="00C06C77" w:rsidRPr="006B7590" w:rsidRDefault="00C06C77" w:rsidP="000C7ACF">
      <w:pPr>
        <w:rPr>
          <w:rFonts w:asciiTheme="minorHAnsi" w:hAnsiTheme="minorHAnsi" w:cstheme="minorHAnsi"/>
          <w:i/>
          <w:color w:val="0000FF"/>
          <w:sz w:val="22"/>
          <w:szCs w:val="22"/>
          <w:u w:val="single"/>
        </w:rPr>
      </w:pPr>
    </w:p>
    <w:p w14:paraId="24A5ED99" w14:textId="06B3B952" w:rsidR="003C13AC" w:rsidRPr="006B7590" w:rsidRDefault="00C06C77" w:rsidP="007C74A4">
      <w:pPr>
        <w:jc w:val="both"/>
        <w:rPr>
          <w:rFonts w:asciiTheme="minorHAnsi" w:hAnsiTheme="minorHAnsi" w:cstheme="minorHAnsi"/>
          <w:sz w:val="22"/>
          <w:szCs w:val="22"/>
        </w:rPr>
      </w:pPr>
      <w:r w:rsidRPr="006B7590">
        <w:rPr>
          <w:rFonts w:asciiTheme="minorHAnsi" w:hAnsiTheme="minorHAnsi" w:cstheme="minorHAnsi"/>
          <w:bCs/>
          <w:sz w:val="22"/>
          <w:szCs w:val="22"/>
        </w:rPr>
        <w:t xml:space="preserve">Technological hardware and software </w:t>
      </w:r>
      <w:proofErr w:type="gramStart"/>
      <w:r w:rsidRPr="006B7590">
        <w:rPr>
          <w:rFonts w:asciiTheme="minorHAnsi" w:hAnsiTheme="minorHAnsi" w:cstheme="minorHAnsi"/>
          <w:bCs/>
          <w:sz w:val="22"/>
          <w:szCs w:val="22"/>
        </w:rPr>
        <w:t>is</w:t>
      </w:r>
      <w:proofErr w:type="gramEnd"/>
      <w:r w:rsidRPr="006B7590">
        <w:rPr>
          <w:rFonts w:asciiTheme="minorHAnsi" w:hAnsiTheme="minorHAnsi" w:cstheme="minorHAnsi"/>
          <w:bCs/>
          <w:sz w:val="22"/>
          <w:szCs w:val="22"/>
        </w:rPr>
        <w:t xml:space="preserve"> developing continuously with an increase in functionality of devices that people use. </w:t>
      </w:r>
      <w:r w:rsidR="00646F8E" w:rsidRPr="006B7590">
        <w:rPr>
          <w:rFonts w:asciiTheme="minorHAnsi" w:hAnsiTheme="minorHAnsi" w:cstheme="minorHAnsi"/>
          <w:bCs/>
          <w:sz w:val="22"/>
          <w:szCs w:val="22"/>
        </w:rPr>
        <w:t xml:space="preserve"> </w:t>
      </w:r>
      <w:r w:rsidRPr="006B7590">
        <w:rPr>
          <w:rFonts w:asciiTheme="minorHAnsi" w:hAnsiTheme="minorHAnsi" w:cstheme="minorHAnsi"/>
          <w:bCs/>
          <w:sz w:val="22"/>
          <w:szCs w:val="22"/>
        </w:rPr>
        <w:t>The majority of children use online tools to communicate with others locally, na</w:t>
      </w:r>
      <w:r w:rsidR="00646F8E" w:rsidRPr="006B7590">
        <w:rPr>
          <w:rFonts w:asciiTheme="minorHAnsi" w:hAnsiTheme="minorHAnsi" w:cstheme="minorHAnsi"/>
          <w:bCs/>
          <w:sz w:val="22"/>
          <w:szCs w:val="22"/>
        </w:rPr>
        <w:t xml:space="preserve">tionally and internationally.  </w:t>
      </w:r>
      <w:r w:rsidRPr="006B7590">
        <w:rPr>
          <w:rFonts w:asciiTheme="minorHAnsi" w:hAnsiTheme="minorHAnsi" w:cstheme="minorHAnsi"/>
          <w:bCs/>
          <w:sz w:val="22"/>
          <w:szCs w:val="22"/>
        </w:rPr>
        <w:t xml:space="preserve">Access to the Internet and other tools that technology provides is an invaluable way of finding, sharing and communicating information.  </w:t>
      </w:r>
      <w:r w:rsidRPr="006B7590">
        <w:rPr>
          <w:rFonts w:asciiTheme="minorHAnsi" w:hAnsiTheme="minorHAnsi" w:cstheme="minorHAnsi"/>
          <w:sz w:val="22"/>
          <w:szCs w:val="22"/>
        </w:rPr>
        <w:t xml:space="preserve">While technology itself is not harmful, it can be used by others to make children vulnerable and to abuse them. </w:t>
      </w:r>
    </w:p>
    <w:p w14:paraId="0C98CDC4" w14:textId="23F8721C" w:rsidR="00C06C77" w:rsidRPr="000F3252" w:rsidRDefault="00C06C77" w:rsidP="000F3252">
      <w:pPr>
        <w:pStyle w:val="Heading3"/>
      </w:pPr>
      <w:bookmarkStart w:id="77" w:name="_Toc448922390"/>
      <w:bookmarkStart w:id="78" w:name="_Toc21346675"/>
      <w:r w:rsidRPr="000F3252">
        <w:t>Online Safety</w:t>
      </w:r>
      <w:bookmarkEnd w:id="77"/>
      <w:r w:rsidR="00AD7512" w:rsidRPr="000F3252">
        <w:t xml:space="preserve"> and</w:t>
      </w:r>
      <w:r w:rsidR="00C74D1A" w:rsidRPr="000F3252">
        <w:t xml:space="preserve"> Social Media</w:t>
      </w:r>
      <w:bookmarkEnd w:id="78"/>
      <w:r w:rsidR="00C74D1A" w:rsidRPr="000F3252">
        <w:t xml:space="preserve"> </w:t>
      </w:r>
    </w:p>
    <w:p w14:paraId="5D1AA11B" w14:textId="77777777" w:rsidR="00C06C77" w:rsidRPr="006B7590" w:rsidRDefault="00C06C77" w:rsidP="007C74A4">
      <w:pPr>
        <w:rPr>
          <w:rFonts w:asciiTheme="minorHAnsi" w:hAnsiTheme="minorHAnsi" w:cstheme="minorHAnsi"/>
          <w:sz w:val="22"/>
          <w:szCs w:val="22"/>
        </w:rPr>
      </w:pPr>
    </w:p>
    <w:p w14:paraId="61A37EE5" w14:textId="77777777" w:rsidR="00C06C77" w:rsidRPr="006B7590" w:rsidRDefault="00C06C77">
      <w:pPr>
        <w:jc w:val="both"/>
        <w:rPr>
          <w:rFonts w:asciiTheme="minorHAnsi" w:hAnsiTheme="minorHAnsi" w:cstheme="minorHAnsi"/>
          <w:sz w:val="22"/>
          <w:szCs w:val="22"/>
        </w:rPr>
      </w:pPr>
      <w:r w:rsidRPr="006B7590">
        <w:rPr>
          <w:rFonts w:asciiTheme="minorHAnsi" w:hAnsiTheme="minorHAnsi" w:cstheme="minorHAnsi"/>
          <w:sz w:val="22"/>
          <w:szCs w:val="22"/>
        </w:rPr>
        <w:t>With the current speed of on-line change, some parents and carers have only a limited understanding of online risks and issues.</w:t>
      </w:r>
      <w:r w:rsidR="00646F8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Parents may underestimate how often their children come across potentially harmful and inappropriate material on the </w:t>
      </w:r>
      <w:r w:rsidR="00646F8E" w:rsidRPr="006B7590">
        <w:rPr>
          <w:rFonts w:asciiTheme="minorHAnsi" w:hAnsiTheme="minorHAnsi" w:cstheme="minorHAnsi"/>
          <w:sz w:val="22"/>
          <w:szCs w:val="22"/>
        </w:rPr>
        <w:t>I</w:t>
      </w:r>
      <w:r w:rsidRPr="006B7590">
        <w:rPr>
          <w:rFonts w:asciiTheme="minorHAnsi" w:hAnsiTheme="minorHAnsi" w:cstheme="minorHAnsi"/>
          <w:sz w:val="22"/>
          <w:szCs w:val="22"/>
        </w:rPr>
        <w:t>nternet and may be unsure about how to respond.  Some of the risks could be:</w:t>
      </w:r>
    </w:p>
    <w:p w14:paraId="5847FB38" w14:textId="77777777" w:rsidR="00646F8E" w:rsidRPr="006B7590" w:rsidRDefault="00646F8E" w:rsidP="00646F8E">
      <w:pPr>
        <w:jc w:val="both"/>
        <w:rPr>
          <w:rFonts w:asciiTheme="minorHAnsi" w:hAnsiTheme="minorHAnsi" w:cstheme="minorHAnsi"/>
          <w:sz w:val="22"/>
          <w:szCs w:val="22"/>
        </w:rPr>
      </w:pPr>
    </w:p>
    <w:p w14:paraId="5C7D7FFD"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unwanted contact </w:t>
      </w:r>
    </w:p>
    <w:p w14:paraId="55A3F549"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grooming</w:t>
      </w:r>
    </w:p>
    <w:p w14:paraId="0E05CC56"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online bullying including sexting</w:t>
      </w:r>
    </w:p>
    <w:p w14:paraId="0F7CB86A"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digital footprint</w:t>
      </w:r>
    </w:p>
    <w:p w14:paraId="3EBB84B0" w14:textId="77777777" w:rsidR="00C06C77" w:rsidRPr="006B7590" w:rsidRDefault="00C06C77" w:rsidP="00646F8E">
      <w:pPr>
        <w:jc w:val="both"/>
        <w:rPr>
          <w:rFonts w:asciiTheme="minorHAnsi" w:hAnsiTheme="minorHAnsi" w:cstheme="minorHAnsi"/>
          <w:sz w:val="22"/>
          <w:szCs w:val="22"/>
        </w:rPr>
      </w:pPr>
    </w:p>
    <w:p w14:paraId="3ADE2709"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 xml:space="preserve">The school will therefore seek to provide information and awareness to both pupils and their parents through: </w:t>
      </w:r>
    </w:p>
    <w:p w14:paraId="778C489A" w14:textId="77777777" w:rsidR="00646F8E" w:rsidRPr="006B7590" w:rsidRDefault="00646F8E" w:rsidP="00646F8E">
      <w:pPr>
        <w:jc w:val="both"/>
        <w:rPr>
          <w:rFonts w:asciiTheme="minorHAnsi" w:hAnsiTheme="minorHAnsi" w:cstheme="minorHAnsi"/>
          <w:sz w:val="22"/>
          <w:szCs w:val="22"/>
        </w:rPr>
      </w:pPr>
    </w:p>
    <w:p w14:paraId="5BCA2EF5"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Acceptable use agreements for children, teachers, parents/carers and governors </w:t>
      </w:r>
    </w:p>
    <w:p w14:paraId="7678664F"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Curriculum activities involving raising awareness around staying safe online</w:t>
      </w:r>
    </w:p>
    <w:p w14:paraId="03F9E7D4"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Information included in letters, newsletters</w:t>
      </w:r>
      <w:r w:rsidR="00ED1208" w:rsidRPr="006B7590">
        <w:rPr>
          <w:rFonts w:asciiTheme="minorHAnsi" w:hAnsiTheme="minorHAnsi" w:cstheme="minorHAnsi"/>
          <w:color w:val="000000"/>
          <w:sz w:val="22"/>
          <w:szCs w:val="22"/>
        </w:rPr>
        <w:t xml:space="preserve"> and the school’s</w:t>
      </w:r>
      <w:r w:rsidRPr="006B7590">
        <w:rPr>
          <w:rFonts w:asciiTheme="minorHAnsi" w:hAnsiTheme="minorHAnsi" w:cstheme="minorHAnsi"/>
          <w:color w:val="000000"/>
          <w:sz w:val="22"/>
          <w:szCs w:val="22"/>
        </w:rPr>
        <w:t xml:space="preserve"> web</w:t>
      </w:r>
      <w:r w:rsidR="00ED1208" w:rsidRPr="006B7590">
        <w:rPr>
          <w:rFonts w:asciiTheme="minorHAnsi" w:hAnsiTheme="minorHAnsi" w:cstheme="minorHAnsi"/>
          <w:color w:val="000000"/>
          <w:sz w:val="22"/>
          <w:szCs w:val="22"/>
        </w:rPr>
        <w:t>sit</w:t>
      </w:r>
      <w:r w:rsidRPr="006B7590">
        <w:rPr>
          <w:rFonts w:asciiTheme="minorHAnsi" w:hAnsiTheme="minorHAnsi" w:cstheme="minorHAnsi"/>
          <w:color w:val="000000"/>
          <w:sz w:val="22"/>
          <w:szCs w:val="22"/>
        </w:rPr>
        <w:t>e</w:t>
      </w:r>
    </w:p>
    <w:p w14:paraId="253F5EB3"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Parents evenings / sessions </w:t>
      </w:r>
    </w:p>
    <w:p w14:paraId="0B20B2BA" w14:textId="77777777" w:rsidR="00C06C77" w:rsidRPr="006B7590" w:rsidRDefault="00C06C77" w:rsidP="00646F8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High profile events / campaigns e.g. Safer Internet Day </w:t>
      </w:r>
    </w:p>
    <w:p w14:paraId="007537CE" w14:textId="37D93689" w:rsidR="00C06C77" w:rsidRDefault="00C06C77" w:rsidP="007C74A4">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Building awareness around information that is held on relevant websites and or publications</w:t>
      </w:r>
    </w:p>
    <w:p w14:paraId="2BEA9016" w14:textId="5D967972" w:rsidR="003C13AC" w:rsidRPr="00C16853" w:rsidRDefault="00C74D1A" w:rsidP="00C16853">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Social Media Policy and Online Safety Policy</w:t>
      </w:r>
      <w:bookmarkStart w:id="79" w:name="_Toc448922391"/>
    </w:p>
    <w:p w14:paraId="67E87B56" w14:textId="77777777" w:rsidR="00C06C77" w:rsidRPr="006B7590" w:rsidRDefault="00C06C77" w:rsidP="00C944CD">
      <w:pPr>
        <w:pStyle w:val="Heading3"/>
      </w:pPr>
      <w:bookmarkStart w:id="80" w:name="_Toc448922392"/>
      <w:bookmarkStart w:id="81" w:name="_Toc21346676"/>
      <w:bookmarkEnd w:id="79"/>
      <w:r w:rsidRPr="006B7590">
        <w:t>Cyberbullying</w:t>
      </w:r>
      <w:bookmarkEnd w:id="80"/>
      <w:bookmarkEnd w:id="81"/>
    </w:p>
    <w:p w14:paraId="5CD0918B" w14:textId="77777777" w:rsidR="00646F8E" w:rsidRPr="006B7590" w:rsidRDefault="00646F8E" w:rsidP="00C06C77">
      <w:pPr>
        <w:rPr>
          <w:rFonts w:asciiTheme="minorHAnsi" w:hAnsiTheme="minorHAnsi" w:cstheme="minorHAnsi"/>
          <w:i/>
          <w:color w:val="0000FF"/>
          <w:sz w:val="22"/>
          <w:szCs w:val="22"/>
          <w:u w:val="single"/>
        </w:rPr>
      </w:pPr>
    </w:p>
    <w:p w14:paraId="486C72A3" w14:textId="77777777" w:rsidR="00C06C77" w:rsidRPr="006B7590" w:rsidRDefault="00646F8E" w:rsidP="00646F8E">
      <w:pPr>
        <w:jc w:val="both"/>
        <w:rPr>
          <w:rFonts w:asciiTheme="minorHAnsi" w:hAnsiTheme="minorHAnsi" w:cstheme="minorHAnsi"/>
          <w:sz w:val="22"/>
          <w:szCs w:val="22"/>
        </w:rPr>
      </w:pPr>
      <w:r w:rsidRPr="006B7590">
        <w:rPr>
          <w:rFonts w:asciiTheme="minorHAnsi" w:hAnsiTheme="minorHAnsi" w:cstheme="minorHAnsi"/>
          <w:sz w:val="22"/>
          <w:szCs w:val="22"/>
        </w:rPr>
        <w:t>Central to the s</w:t>
      </w:r>
      <w:r w:rsidR="00C06C77" w:rsidRPr="006B7590">
        <w:rPr>
          <w:rFonts w:asciiTheme="minorHAnsi" w:hAnsiTheme="minorHAnsi" w:cstheme="minorHAnsi"/>
          <w:sz w:val="22"/>
          <w:szCs w:val="22"/>
        </w:rPr>
        <w:t>chool’s anti-bullying policy should be the principle that ‘</w:t>
      </w:r>
      <w:r w:rsidR="00C06C77" w:rsidRPr="006B7590">
        <w:rPr>
          <w:rFonts w:asciiTheme="minorHAnsi" w:hAnsiTheme="minorHAnsi" w:cstheme="minorHAnsi"/>
          <w:i/>
          <w:sz w:val="22"/>
          <w:szCs w:val="22"/>
        </w:rPr>
        <w:t>bullying is always unacceptable’</w:t>
      </w:r>
      <w:r w:rsidR="00C06C77" w:rsidRPr="006B7590">
        <w:rPr>
          <w:rFonts w:asciiTheme="minorHAnsi" w:hAnsiTheme="minorHAnsi" w:cstheme="minorHAnsi"/>
          <w:sz w:val="22"/>
          <w:szCs w:val="22"/>
        </w:rPr>
        <w:t xml:space="preserve"> and that ‘</w:t>
      </w:r>
      <w:r w:rsidR="00C06C77" w:rsidRPr="006B7590">
        <w:rPr>
          <w:rFonts w:asciiTheme="minorHAnsi" w:hAnsiTheme="minorHAnsi" w:cstheme="minorHAnsi"/>
          <w:i/>
          <w:sz w:val="22"/>
          <w:szCs w:val="22"/>
        </w:rPr>
        <w:t>all pupils have a right not to be bullied</w:t>
      </w:r>
      <w:r w:rsidR="00C06C77" w:rsidRPr="006B7590">
        <w:rPr>
          <w:rFonts w:asciiTheme="minorHAnsi" w:hAnsiTheme="minorHAnsi" w:cstheme="minorHAnsi"/>
          <w:sz w:val="22"/>
          <w:szCs w:val="22"/>
        </w:rPr>
        <w:t>’.</w:t>
      </w:r>
    </w:p>
    <w:p w14:paraId="0376BBB3" w14:textId="77777777" w:rsidR="00646F8E" w:rsidRPr="006B7590" w:rsidRDefault="00646F8E" w:rsidP="00646F8E">
      <w:pPr>
        <w:jc w:val="both"/>
        <w:rPr>
          <w:rFonts w:asciiTheme="minorHAnsi" w:hAnsiTheme="minorHAnsi" w:cstheme="minorHAnsi"/>
          <w:sz w:val="22"/>
          <w:szCs w:val="22"/>
        </w:rPr>
      </w:pPr>
    </w:p>
    <w:p w14:paraId="7D0B6564" w14:textId="77777777" w:rsidR="00C06C77" w:rsidRPr="006B7590" w:rsidRDefault="00646F8E" w:rsidP="00646F8E">
      <w:pPr>
        <w:jc w:val="both"/>
        <w:rPr>
          <w:rFonts w:asciiTheme="minorHAnsi" w:hAnsiTheme="minorHAnsi" w:cstheme="minorHAnsi"/>
          <w:sz w:val="22"/>
          <w:szCs w:val="22"/>
        </w:rPr>
      </w:pPr>
      <w:r w:rsidRPr="006B7590">
        <w:rPr>
          <w:rFonts w:asciiTheme="minorHAnsi" w:hAnsiTheme="minorHAnsi" w:cstheme="minorHAnsi"/>
          <w:sz w:val="22"/>
          <w:szCs w:val="22"/>
        </w:rPr>
        <w:t>The school should also</w:t>
      </w:r>
      <w:r w:rsidR="00C06C77" w:rsidRPr="006B7590">
        <w:rPr>
          <w:rFonts w:asciiTheme="minorHAnsi" w:hAnsiTheme="minorHAnsi" w:cstheme="minorHAnsi"/>
          <w:sz w:val="22"/>
          <w:szCs w:val="22"/>
        </w:rPr>
        <w:t xml:space="preserve"> recognise that it must take note of bullying perpetrated outside school which spills over into the school and so we will respond to any cyber-bullying we become aware of carried out by pupils when they are away from the site.</w:t>
      </w:r>
    </w:p>
    <w:p w14:paraId="393DA357" w14:textId="77777777" w:rsidR="00646F8E" w:rsidRPr="006B7590" w:rsidRDefault="00646F8E" w:rsidP="00646F8E">
      <w:pPr>
        <w:jc w:val="both"/>
        <w:rPr>
          <w:rFonts w:asciiTheme="minorHAnsi" w:hAnsiTheme="minorHAnsi" w:cstheme="minorHAnsi"/>
          <w:sz w:val="22"/>
          <w:szCs w:val="22"/>
        </w:rPr>
      </w:pPr>
    </w:p>
    <w:p w14:paraId="0CB01DBF"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Cyber-bullying is defined as “an aggressive, intentional act carried out by a group or individual using electronic forms of contact repeatedly over time against a victim who cannot easily defend himself/herself.”</w:t>
      </w:r>
    </w:p>
    <w:p w14:paraId="5B71D365" w14:textId="77777777" w:rsidR="004E658D" w:rsidRPr="006B7590" w:rsidRDefault="004E658D" w:rsidP="00646F8E">
      <w:pPr>
        <w:jc w:val="both"/>
        <w:rPr>
          <w:rFonts w:asciiTheme="minorHAnsi" w:hAnsiTheme="minorHAnsi" w:cstheme="minorHAnsi"/>
          <w:sz w:val="22"/>
          <w:szCs w:val="22"/>
        </w:rPr>
      </w:pPr>
    </w:p>
    <w:p w14:paraId="38C7AD92"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By cyber-bullying, we mean bullying by electronic media:</w:t>
      </w:r>
    </w:p>
    <w:p w14:paraId="5F5A98BF" w14:textId="77777777" w:rsidR="004E658D" w:rsidRPr="006B7590" w:rsidRDefault="004E658D" w:rsidP="00646F8E">
      <w:pPr>
        <w:jc w:val="both"/>
        <w:rPr>
          <w:rFonts w:asciiTheme="minorHAnsi" w:hAnsiTheme="minorHAnsi" w:cstheme="minorHAnsi"/>
          <w:sz w:val="22"/>
          <w:szCs w:val="22"/>
        </w:rPr>
      </w:pPr>
    </w:p>
    <w:p w14:paraId="31A2C801"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Bullying by texts or messages or calls on mobile phones</w:t>
      </w:r>
    </w:p>
    <w:p w14:paraId="4CDFA86D"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 use of mobile phone cameras to cause distress, fear or humiliation</w:t>
      </w:r>
    </w:p>
    <w:p w14:paraId="3B4D442D"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Posting threatening, abusive, defamatory or humiliating material on websites, to include blogs, personal websites, social networking sites</w:t>
      </w:r>
    </w:p>
    <w:p w14:paraId="1E3D3F60"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Using e-mail to message others</w:t>
      </w:r>
    </w:p>
    <w:p w14:paraId="2EB5153A"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Hijacking/cloning e-mail accounts</w:t>
      </w:r>
    </w:p>
    <w:p w14:paraId="73FC1341" w14:textId="77777777" w:rsidR="00C06C77" w:rsidRPr="006B7590" w:rsidRDefault="00C06C77" w:rsidP="004E658D">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Making threatening, abusive, defamatory or humiliating remarks in on-line forums</w:t>
      </w:r>
    </w:p>
    <w:p w14:paraId="287BA5DE" w14:textId="77777777" w:rsidR="00C06C77" w:rsidRPr="006B7590" w:rsidRDefault="00C06C77" w:rsidP="00646F8E">
      <w:pPr>
        <w:jc w:val="both"/>
        <w:rPr>
          <w:rFonts w:asciiTheme="minorHAnsi" w:hAnsiTheme="minorHAnsi" w:cstheme="minorHAnsi"/>
          <w:sz w:val="22"/>
          <w:szCs w:val="22"/>
        </w:rPr>
      </w:pPr>
    </w:p>
    <w:p w14:paraId="2A96F5DD"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 xml:space="preserve">Cyber-bullying may be at a level where </w:t>
      </w:r>
      <w:r w:rsidR="004E658D" w:rsidRPr="006B7590">
        <w:rPr>
          <w:rFonts w:asciiTheme="minorHAnsi" w:hAnsiTheme="minorHAnsi" w:cstheme="minorHAnsi"/>
          <w:sz w:val="22"/>
          <w:szCs w:val="22"/>
        </w:rPr>
        <w:t>it is criminal in character.</w:t>
      </w:r>
    </w:p>
    <w:p w14:paraId="7C62EC4F" w14:textId="77777777" w:rsidR="004E658D" w:rsidRPr="006B7590" w:rsidRDefault="004E658D" w:rsidP="00646F8E">
      <w:pPr>
        <w:jc w:val="both"/>
        <w:rPr>
          <w:rFonts w:asciiTheme="minorHAnsi" w:hAnsiTheme="minorHAnsi" w:cstheme="minorHAnsi"/>
          <w:sz w:val="22"/>
          <w:szCs w:val="22"/>
        </w:rPr>
      </w:pPr>
    </w:p>
    <w:p w14:paraId="7A108869"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It is unlawful to disseminate defamatory information in any media including internet sites.</w:t>
      </w:r>
    </w:p>
    <w:p w14:paraId="674E0BC5" w14:textId="77777777" w:rsidR="004E658D" w:rsidRPr="006B7590" w:rsidRDefault="004E658D" w:rsidP="00646F8E">
      <w:pPr>
        <w:jc w:val="both"/>
        <w:rPr>
          <w:rFonts w:asciiTheme="minorHAnsi" w:hAnsiTheme="minorHAnsi" w:cstheme="minorHAnsi"/>
          <w:sz w:val="22"/>
          <w:szCs w:val="22"/>
        </w:rPr>
      </w:pPr>
    </w:p>
    <w:p w14:paraId="38266680" w14:textId="77777777" w:rsidR="00C06C77" w:rsidRPr="006B7590" w:rsidRDefault="00C06C77" w:rsidP="00646F8E">
      <w:pPr>
        <w:jc w:val="both"/>
        <w:rPr>
          <w:rFonts w:asciiTheme="minorHAnsi" w:hAnsiTheme="minorHAnsi" w:cstheme="minorHAnsi"/>
          <w:sz w:val="22"/>
          <w:szCs w:val="22"/>
        </w:rPr>
      </w:pPr>
      <w:r w:rsidRPr="006B7590">
        <w:rPr>
          <w:rFonts w:asciiTheme="minorHAnsi" w:hAnsiTheme="minorHAnsi" w:cstheme="minorHAnsi"/>
          <w:sz w:val="22"/>
          <w:szCs w:val="22"/>
        </w:rPr>
        <w:t>Section 127 of the Communications Act 2003 makes it an offence to send, by public means of a public electronic communications network, a message or other matter that is grossly offensive or one of an indecent, obscene or menacing character.</w:t>
      </w:r>
    </w:p>
    <w:p w14:paraId="3436FF7D" w14:textId="77777777" w:rsidR="004E658D" w:rsidRPr="006B7590" w:rsidRDefault="004E658D" w:rsidP="00646F8E">
      <w:pPr>
        <w:jc w:val="both"/>
        <w:rPr>
          <w:rFonts w:asciiTheme="minorHAnsi" w:hAnsiTheme="minorHAnsi" w:cstheme="minorHAnsi"/>
          <w:sz w:val="22"/>
          <w:szCs w:val="22"/>
        </w:rPr>
      </w:pPr>
    </w:p>
    <w:p w14:paraId="3CF420B9" w14:textId="77777777" w:rsidR="00C06C77" w:rsidRPr="006B7590" w:rsidRDefault="00C06C77" w:rsidP="00646F8E">
      <w:pPr>
        <w:jc w:val="both"/>
        <w:rPr>
          <w:rFonts w:asciiTheme="minorHAnsi" w:hAnsiTheme="minorHAnsi" w:cstheme="minorHAnsi"/>
          <w:sz w:val="22"/>
          <w:szCs w:val="22"/>
          <w:u w:val="single"/>
        </w:rPr>
      </w:pPr>
      <w:r w:rsidRPr="006B7590">
        <w:rPr>
          <w:rFonts w:asciiTheme="minorHAnsi" w:hAnsiTheme="minorHAnsi" w:cstheme="minorHAnsi"/>
          <w:sz w:val="22"/>
          <w:szCs w:val="22"/>
        </w:rPr>
        <w:t>The Protection from Harassment Act 1997 makes it an offence to knowingly pursue any course of conduct amounting to harassment.</w:t>
      </w:r>
      <w:r w:rsidRPr="006B7590">
        <w:rPr>
          <w:rFonts w:asciiTheme="minorHAnsi" w:hAnsiTheme="minorHAnsi" w:cstheme="minorHAnsi"/>
          <w:sz w:val="22"/>
          <w:szCs w:val="22"/>
          <w:u w:val="single"/>
        </w:rPr>
        <w:t xml:space="preserve"> </w:t>
      </w:r>
    </w:p>
    <w:p w14:paraId="7C982987" w14:textId="77777777" w:rsidR="00C06C77" w:rsidRPr="006B7590" w:rsidRDefault="00C06C77" w:rsidP="00646F8E">
      <w:pPr>
        <w:jc w:val="both"/>
        <w:rPr>
          <w:rFonts w:asciiTheme="minorHAnsi" w:hAnsiTheme="minorHAnsi" w:cstheme="minorHAnsi"/>
          <w:sz w:val="22"/>
          <w:szCs w:val="22"/>
        </w:rPr>
      </w:pPr>
    </w:p>
    <w:p w14:paraId="2409F542" w14:textId="1F593393" w:rsidR="00C06C77" w:rsidRPr="00C944CD" w:rsidRDefault="00C06C77" w:rsidP="004E658D">
      <w:pPr>
        <w:jc w:val="both"/>
        <w:rPr>
          <w:rFonts w:asciiTheme="minorHAnsi" w:hAnsiTheme="minorHAnsi" w:cstheme="minorHAnsi"/>
          <w:sz w:val="22"/>
          <w:szCs w:val="22"/>
        </w:rPr>
      </w:pPr>
      <w:r w:rsidRPr="006B7590">
        <w:rPr>
          <w:rFonts w:asciiTheme="minorHAnsi" w:hAnsiTheme="minorHAnsi" w:cstheme="minorHAnsi"/>
          <w:sz w:val="22"/>
          <w:szCs w:val="22"/>
        </w:rPr>
        <w:t>If we become aware of any incidents of cyberbullying, we will need to consider each case individually as to any criminal act that may have been committed. The school will pass on information to the police if it feels that it is appropriate or are required to do so.</w:t>
      </w:r>
    </w:p>
    <w:p w14:paraId="2D12B108" w14:textId="77777777" w:rsidR="00C06C77" w:rsidRPr="006B7590" w:rsidRDefault="00C06C77" w:rsidP="00C944CD">
      <w:pPr>
        <w:pStyle w:val="Heading3"/>
        <w:rPr>
          <w:u w:val="single"/>
        </w:rPr>
      </w:pPr>
      <w:bookmarkStart w:id="82" w:name="_Toc448922393"/>
      <w:bookmarkStart w:id="83" w:name="_Toc21346677"/>
      <w:r w:rsidRPr="006B7590">
        <w:t>Sexting</w:t>
      </w:r>
      <w:bookmarkEnd w:id="82"/>
      <w:bookmarkEnd w:id="83"/>
    </w:p>
    <w:p w14:paraId="411E4165" w14:textId="77777777" w:rsidR="00C06C77" w:rsidRPr="006B7590" w:rsidRDefault="00C06C77" w:rsidP="00C06C77">
      <w:pPr>
        <w:rPr>
          <w:rFonts w:asciiTheme="minorHAnsi" w:hAnsiTheme="minorHAnsi" w:cstheme="minorHAnsi"/>
          <w:sz w:val="22"/>
          <w:szCs w:val="22"/>
        </w:rPr>
      </w:pPr>
    </w:p>
    <w:p w14:paraId="40BF9017" w14:textId="77777777" w:rsidR="00C06C77" w:rsidRPr="006B7590" w:rsidRDefault="00C06C77" w:rsidP="009F1713">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 xml:space="preserve">'Sexting' often refers to the sharing of naked or ‘nude’ pictures or video through mobile phones and the internet. </w:t>
      </w:r>
      <w:r w:rsidR="00A55034" w:rsidRPr="006B7590">
        <w:rPr>
          <w:rFonts w:asciiTheme="minorHAnsi" w:hAnsiTheme="minorHAnsi" w:cstheme="minorHAnsi"/>
          <w:sz w:val="22"/>
          <w:szCs w:val="22"/>
          <w:lang w:val="en"/>
        </w:rPr>
        <w:t xml:space="preserve"> </w:t>
      </w:r>
      <w:r w:rsidRPr="006B7590">
        <w:rPr>
          <w:rFonts w:asciiTheme="minorHAnsi" w:hAnsiTheme="minorHAnsi" w:cstheme="minorHAnsi"/>
          <w:sz w:val="22"/>
          <w:szCs w:val="22"/>
          <w:lang w:val="en"/>
        </w:rPr>
        <w:t xml:space="preserve">It also includes underwear shots, sexual poses and explicit text messaging. </w:t>
      </w:r>
    </w:p>
    <w:p w14:paraId="10079860" w14:textId="77777777" w:rsidR="00A55034" w:rsidRPr="006B7590" w:rsidRDefault="00A55034" w:rsidP="009F1713">
      <w:pPr>
        <w:jc w:val="both"/>
        <w:rPr>
          <w:rFonts w:asciiTheme="minorHAnsi" w:hAnsiTheme="minorHAnsi" w:cstheme="minorHAnsi"/>
          <w:sz w:val="22"/>
          <w:szCs w:val="22"/>
          <w:lang w:val="en"/>
        </w:rPr>
      </w:pPr>
    </w:p>
    <w:p w14:paraId="0E6D626F" w14:textId="77777777" w:rsidR="00C06C77" w:rsidRPr="006B7590" w:rsidRDefault="00C06C77" w:rsidP="009F1713">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lastRenderedPageBreak/>
        <w:t xml:space="preserve">While sexting often takes place in a consensual relationship between two young people, the use of </w:t>
      </w:r>
      <w:r w:rsidR="00A55034" w:rsidRPr="006B7590">
        <w:rPr>
          <w:rFonts w:asciiTheme="minorHAnsi" w:hAnsiTheme="minorHAnsi" w:cstheme="minorHAnsi"/>
          <w:sz w:val="22"/>
          <w:szCs w:val="22"/>
          <w:lang w:val="en"/>
        </w:rPr>
        <w:t>s</w:t>
      </w:r>
      <w:r w:rsidRPr="006B7590">
        <w:rPr>
          <w:rFonts w:asciiTheme="minorHAnsi" w:hAnsiTheme="minorHAnsi" w:cstheme="minorHAnsi"/>
          <w:sz w:val="22"/>
          <w:szCs w:val="22"/>
          <w:lang w:val="en"/>
        </w:rPr>
        <w:t>exted images in revenge following a relationship breakdown is becoming more commonplace.</w:t>
      </w:r>
      <w:r w:rsidR="00A55034" w:rsidRPr="006B7590">
        <w:rPr>
          <w:rFonts w:asciiTheme="minorHAnsi" w:hAnsiTheme="minorHAnsi" w:cstheme="minorHAnsi"/>
          <w:sz w:val="22"/>
          <w:szCs w:val="22"/>
          <w:lang w:val="en"/>
        </w:rPr>
        <w:t xml:space="preserve"> </w:t>
      </w:r>
      <w:r w:rsidRPr="006B7590">
        <w:rPr>
          <w:rFonts w:asciiTheme="minorHAnsi" w:hAnsiTheme="minorHAnsi" w:cstheme="minorHAnsi"/>
          <w:sz w:val="22"/>
          <w:szCs w:val="22"/>
          <w:lang w:val="en"/>
        </w:rPr>
        <w:t xml:space="preserve"> Sexting can also be used as a form of sexual exploitation and take place between strangers. </w:t>
      </w:r>
    </w:p>
    <w:p w14:paraId="156601B6" w14:textId="77777777" w:rsidR="00C06C77" w:rsidRPr="006B7590" w:rsidRDefault="00C06C77" w:rsidP="009F1713">
      <w:pPr>
        <w:jc w:val="both"/>
        <w:rPr>
          <w:rFonts w:asciiTheme="minorHAnsi" w:hAnsiTheme="minorHAnsi" w:cstheme="minorHAnsi"/>
          <w:sz w:val="22"/>
          <w:szCs w:val="22"/>
          <w:lang w:val="en"/>
        </w:rPr>
      </w:pPr>
    </w:p>
    <w:p w14:paraId="055C5E3D" w14:textId="77777777" w:rsidR="00C06C77" w:rsidRPr="006B7590" w:rsidRDefault="00C06C77" w:rsidP="009F1713">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 xml:space="preserve">As the average age of first smartphone or camera enabled tablet is 6 years old, sexting is an issue that requires awareness raising across all ages. </w:t>
      </w:r>
    </w:p>
    <w:p w14:paraId="439809B3" w14:textId="77777777" w:rsidR="00C06C77" w:rsidRPr="006B7590" w:rsidRDefault="00C06C77" w:rsidP="009F1713">
      <w:pPr>
        <w:jc w:val="both"/>
        <w:rPr>
          <w:rFonts w:asciiTheme="minorHAnsi" w:hAnsiTheme="minorHAnsi" w:cstheme="minorHAnsi"/>
          <w:sz w:val="22"/>
          <w:szCs w:val="22"/>
          <w:lang w:val="en"/>
        </w:rPr>
      </w:pPr>
    </w:p>
    <w:p w14:paraId="6451A140" w14:textId="7C4D133C" w:rsidR="00C06C77" w:rsidRPr="00C944CD" w:rsidRDefault="00C06C77" w:rsidP="00C944CD">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The school will use age appropriate educational material to raise awareness, to promote safety and deal with pressure. Parents should be aware that they can come to the school for advice.</w:t>
      </w:r>
    </w:p>
    <w:p w14:paraId="2AA3F86E" w14:textId="77777777" w:rsidR="00C06C77" w:rsidRPr="006B7590" w:rsidRDefault="00C06C77" w:rsidP="00C944CD">
      <w:pPr>
        <w:pStyle w:val="Heading3"/>
      </w:pPr>
      <w:bookmarkStart w:id="84" w:name="_Toc448922394"/>
      <w:bookmarkStart w:id="85" w:name="_Toc21346678"/>
      <w:r w:rsidRPr="006B7590">
        <w:t>Gaming</w:t>
      </w:r>
      <w:bookmarkEnd w:id="84"/>
      <w:bookmarkEnd w:id="85"/>
    </w:p>
    <w:p w14:paraId="6F7E682E" w14:textId="77777777" w:rsidR="00C06C77" w:rsidRPr="006B7590" w:rsidRDefault="00C06C77" w:rsidP="007C74A4">
      <w:pPr>
        <w:rPr>
          <w:rFonts w:asciiTheme="minorHAnsi" w:hAnsiTheme="minorHAnsi" w:cstheme="minorHAnsi"/>
          <w:color w:val="0000FF"/>
          <w:sz w:val="22"/>
          <w:szCs w:val="22"/>
          <w:u w:val="single"/>
        </w:rPr>
      </w:pPr>
    </w:p>
    <w:p w14:paraId="5F6F8CD8" w14:textId="77777777" w:rsidR="00C06C77" w:rsidRPr="006B7590" w:rsidRDefault="00C06C77">
      <w:pPr>
        <w:rPr>
          <w:rFonts w:asciiTheme="minorHAnsi" w:hAnsiTheme="minorHAnsi" w:cstheme="minorHAnsi"/>
          <w:sz w:val="22"/>
          <w:szCs w:val="22"/>
        </w:rPr>
      </w:pPr>
      <w:r w:rsidRPr="006B7590">
        <w:rPr>
          <w:rFonts w:asciiTheme="minorHAnsi" w:hAnsiTheme="minorHAnsi" w:cstheme="minorHAnsi"/>
          <w:sz w:val="22"/>
          <w:szCs w:val="22"/>
        </w:rPr>
        <w:t>Online gaming is an activity that the majority of children and many adults get involved in.  The school will raise awareness:</w:t>
      </w:r>
    </w:p>
    <w:p w14:paraId="557B161B" w14:textId="77777777" w:rsidR="00A55034" w:rsidRPr="006B7590" w:rsidRDefault="00A55034" w:rsidP="00C06C77">
      <w:pPr>
        <w:rPr>
          <w:rFonts w:asciiTheme="minorHAnsi" w:hAnsiTheme="minorHAnsi" w:cstheme="minorHAnsi"/>
          <w:sz w:val="22"/>
          <w:szCs w:val="22"/>
        </w:rPr>
      </w:pPr>
    </w:p>
    <w:p w14:paraId="6E0BE944" w14:textId="77777777" w:rsidR="00C06C77" w:rsidRPr="006B7590" w:rsidRDefault="00C06C77" w:rsidP="00A55034">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By talking to parents and carers about the games their children play and help them identify whether they are appropriate.</w:t>
      </w:r>
    </w:p>
    <w:p w14:paraId="5A00BF47" w14:textId="77777777" w:rsidR="00C06C77" w:rsidRPr="006B7590" w:rsidRDefault="00C06C77" w:rsidP="00A55034">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By </w:t>
      </w:r>
      <w:r w:rsidR="007C74A4" w:rsidRPr="00077957">
        <w:rPr>
          <w:rFonts w:asciiTheme="minorHAnsi" w:hAnsiTheme="minorHAnsi" w:cstheme="minorHAnsi"/>
          <w:color w:val="000000"/>
          <w:sz w:val="22"/>
          <w:szCs w:val="22"/>
        </w:rPr>
        <w:t>supporting parents</w:t>
      </w:r>
      <w:r w:rsidRPr="006B7590">
        <w:rPr>
          <w:rFonts w:asciiTheme="minorHAnsi" w:hAnsiTheme="minorHAnsi" w:cstheme="minorHAnsi"/>
          <w:color w:val="000000"/>
          <w:sz w:val="22"/>
          <w:szCs w:val="22"/>
        </w:rPr>
        <w:t xml:space="preserve"> in identifying the most effective way of safeguarding their children by using parental controls and child safety mode.</w:t>
      </w:r>
    </w:p>
    <w:p w14:paraId="69B6DE15" w14:textId="77777777" w:rsidR="00C06C77" w:rsidRPr="006B7590" w:rsidRDefault="00C06C77" w:rsidP="00A55034">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By talking to parents about setting boundaries and time limits when games are played.</w:t>
      </w:r>
    </w:p>
    <w:p w14:paraId="77C675C9" w14:textId="3FDEBC0D" w:rsidR="00C06C77" w:rsidRPr="00C944CD" w:rsidRDefault="00C06C77" w:rsidP="007C74A4">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By highlighting relevant resources.</w:t>
      </w:r>
    </w:p>
    <w:p w14:paraId="13A187E0" w14:textId="77777777" w:rsidR="00C06C77" w:rsidRPr="006B7590" w:rsidRDefault="00C06C77" w:rsidP="00C944CD">
      <w:pPr>
        <w:pStyle w:val="Heading3"/>
      </w:pPr>
      <w:bookmarkStart w:id="86" w:name="_Toc448922395"/>
      <w:bookmarkStart w:id="87" w:name="_Toc21346679"/>
      <w:r w:rsidRPr="006B7590">
        <w:t xml:space="preserve">Online </w:t>
      </w:r>
      <w:r w:rsidR="000C23C0" w:rsidRPr="006B7590">
        <w:t>R</w:t>
      </w:r>
      <w:r w:rsidRPr="006B7590">
        <w:t>eputation</w:t>
      </w:r>
      <w:bookmarkEnd w:id="86"/>
      <w:bookmarkEnd w:id="87"/>
    </w:p>
    <w:p w14:paraId="36E6468F" w14:textId="77777777" w:rsidR="00C06C77" w:rsidRPr="006B7590" w:rsidRDefault="00C06C77" w:rsidP="007C74A4">
      <w:pPr>
        <w:rPr>
          <w:rFonts w:asciiTheme="minorHAnsi" w:hAnsiTheme="minorHAnsi" w:cstheme="minorHAnsi"/>
          <w:sz w:val="22"/>
          <w:szCs w:val="22"/>
          <w:lang w:val="en"/>
        </w:rPr>
      </w:pPr>
    </w:p>
    <w:p w14:paraId="3B2DBFE7" w14:textId="77777777" w:rsidR="00C06C77" w:rsidRPr="006B7590" w:rsidRDefault="00C06C77" w:rsidP="00CB4A8E">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Online reputation is the opinion others get of a person when they encounter them online.  It is formed by posts, photos that have been uploaded and comments made by others on people’s profiles.  It is important that children and staff are aware that anything that is posted could influence their future professional repu</w:t>
      </w:r>
      <w:r w:rsidR="00CB4A8E" w:rsidRPr="006B7590">
        <w:rPr>
          <w:rFonts w:asciiTheme="minorHAnsi" w:hAnsiTheme="minorHAnsi" w:cstheme="minorHAnsi"/>
          <w:sz w:val="22"/>
          <w:szCs w:val="22"/>
          <w:lang w:val="en"/>
        </w:rPr>
        <w:t xml:space="preserve">tation.  The majority of </w:t>
      </w:r>
      <w:proofErr w:type="spellStart"/>
      <w:r w:rsidR="00CB4A8E" w:rsidRPr="006B7590">
        <w:rPr>
          <w:rFonts w:asciiTheme="minorHAnsi" w:hAnsiTheme="minorHAnsi" w:cstheme="minorHAnsi"/>
          <w:sz w:val="22"/>
          <w:szCs w:val="22"/>
          <w:lang w:val="en"/>
        </w:rPr>
        <w:t>organis</w:t>
      </w:r>
      <w:r w:rsidRPr="006B7590">
        <w:rPr>
          <w:rFonts w:asciiTheme="minorHAnsi" w:hAnsiTheme="minorHAnsi" w:cstheme="minorHAnsi"/>
          <w:sz w:val="22"/>
          <w:szCs w:val="22"/>
          <w:lang w:val="en"/>
        </w:rPr>
        <w:t>ations</w:t>
      </w:r>
      <w:proofErr w:type="spellEnd"/>
      <w:r w:rsidRPr="006B7590">
        <w:rPr>
          <w:rFonts w:asciiTheme="minorHAnsi" w:hAnsiTheme="minorHAnsi" w:cstheme="minorHAnsi"/>
          <w:sz w:val="22"/>
          <w:szCs w:val="22"/>
          <w:lang w:val="en"/>
        </w:rPr>
        <w:t xml:space="preserve"> and work establishments now check digital footprint before considering applications for positions or places on courses.</w:t>
      </w:r>
    </w:p>
    <w:p w14:paraId="46C641B7" w14:textId="5EE1206D" w:rsidR="00C06C77" w:rsidRPr="006B7590" w:rsidRDefault="00C06C77" w:rsidP="00C944CD">
      <w:pPr>
        <w:pStyle w:val="Heading3"/>
      </w:pPr>
      <w:bookmarkStart w:id="88" w:name="_Toc448922396"/>
      <w:bookmarkStart w:id="89" w:name="_Toc21346680"/>
      <w:r w:rsidRPr="006B7590">
        <w:t>Grooming</w:t>
      </w:r>
      <w:bookmarkEnd w:id="88"/>
      <w:bookmarkEnd w:id="89"/>
    </w:p>
    <w:p w14:paraId="3ED3E3EB" w14:textId="77777777" w:rsidR="00C06C77" w:rsidRPr="006B7590" w:rsidRDefault="00C06C77" w:rsidP="00C06C77">
      <w:pPr>
        <w:rPr>
          <w:rFonts w:asciiTheme="minorHAnsi" w:hAnsiTheme="minorHAnsi" w:cstheme="minorHAnsi"/>
          <w:sz w:val="22"/>
          <w:szCs w:val="22"/>
          <w:lang w:val="en"/>
        </w:rPr>
      </w:pPr>
    </w:p>
    <w:p w14:paraId="61DB916D" w14:textId="77777777" w:rsidR="00C06C77" w:rsidRPr="006B7590" w:rsidRDefault="00C06C77" w:rsidP="003F0218">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 xml:space="preserve">Online grooming is the process by which one person with an inappropriate sexual interest in children will approach a child online, with the intention of developing a relationship with that child, to be able to meet them in person and intentionally cause harm.   </w:t>
      </w:r>
    </w:p>
    <w:p w14:paraId="3F66E162" w14:textId="77777777" w:rsidR="003F0218" w:rsidRPr="006B7590" w:rsidRDefault="003F0218" w:rsidP="003F0218">
      <w:pPr>
        <w:jc w:val="both"/>
        <w:rPr>
          <w:rFonts w:asciiTheme="minorHAnsi" w:hAnsiTheme="minorHAnsi" w:cstheme="minorHAnsi"/>
          <w:sz w:val="22"/>
          <w:szCs w:val="22"/>
          <w:lang w:val="en"/>
        </w:rPr>
      </w:pPr>
    </w:p>
    <w:p w14:paraId="68E13DD2" w14:textId="77777777" w:rsidR="00C06C77" w:rsidRPr="006B7590" w:rsidRDefault="00C06C77" w:rsidP="003F0218">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The school will build awareness amongst children and parents about ensuring that the child:</w:t>
      </w:r>
    </w:p>
    <w:p w14:paraId="240D9D99" w14:textId="77777777" w:rsidR="003F0218" w:rsidRPr="006B7590" w:rsidRDefault="003F0218" w:rsidP="003F0218">
      <w:pPr>
        <w:jc w:val="both"/>
        <w:rPr>
          <w:rFonts w:asciiTheme="minorHAnsi" w:hAnsiTheme="minorHAnsi" w:cstheme="minorHAnsi"/>
          <w:sz w:val="22"/>
          <w:szCs w:val="22"/>
          <w:lang w:val="en"/>
        </w:rPr>
      </w:pPr>
    </w:p>
    <w:p w14:paraId="3963B72C" w14:textId="77777777" w:rsidR="00C06C77" w:rsidRPr="006B7590" w:rsidRDefault="00C06C77" w:rsidP="003F021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Only has friends online that they know in real life</w:t>
      </w:r>
    </w:p>
    <w:p w14:paraId="4176DC7D" w14:textId="77777777" w:rsidR="00C06C77" w:rsidRPr="006B7590" w:rsidRDefault="00C06C77" w:rsidP="003F021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Is aware that if they communicate with somebody that they have met online, that relationship should stay online</w:t>
      </w:r>
    </w:p>
    <w:p w14:paraId="07F58885" w14:textId="77777777" w:rsidR="00C06C77" w:rsidRPr="006B7590" w:rsidRDefault="00C06C77" w:rsidP="003F0218">
      <w:pPr>
        <w:jc w:val="both"/>
        <w:rPr>
          <w:rFonts w:asciiTheme="minorHAnsi" w:hAnsiTheme="minorHAnsi" w:cstheme="minorHAnsi"/>
          <w:sz w:val="22"/>
          <w:szCs w:val="22"/>
          <w:lang w:val="en"/>
        </w:rPr>
      </w:pPr>
    </w:p>
    <w:p w14:paraId="4D716785" w14:textId="77777777" w:rsidR="00C06C77" w:rsidRPr="006B7590" w:rsidRDefault="00C06C77" w:rsidP="003F0218">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That parents should:</w:t>
      </w:r>
    </w:p>
    <w:p w14:paraId="129D25AC" w14:textId="77777777" w:rsidR="003F0218" w:rsidRPr="006B7590" w:rsidRDefault="003F0218" w:rsidP="003F0218">
      <w:pPr>
        <w:jc w:val="both"/>
        <w:rPr>
          <w:rFonts w:asciiTheme="minorHAnsi" w:hAnsiTheme="minorHAnsi" w:cstheme="minorHAnsi"/>
          <w:sz w:val="22"/>
          <w:szCs w:val="22"/>
          <w:lang w:val="en"/>
        </w:rPr>
      </w:pPr>
    </w:p>
    <w:p w14:paraId="31BAEE7C" w14:textId="77777777" w:rsidR="00C06C77" w:rsidRPr="006B7590" w:rsidRDefault="00C06C77" w:rsidP="003F021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Recognise the signs of grooming</w:t>
      </w:r>
    </w:p>
    <w:p w14:paraId="6B5BCAF5" w14:textId="77777777" w:rsidR="00C06C77" w:rsidRPr="006B7590" w:rsidRDefault="00C06C77" w:rsidP="003F0218">
      <w:pPr>
        <w:numPr>
          <w:ilvl w:val="0"/>
          <w:numId w:val="8"/>
        </w:numPr>
        <w:ind w:left="360" w:right="261"/>
        <w:jc w:val="both"/>
        <w:rPr>
          <w:rFonts w:asciiTheme="minorHAnsi" w:hAnsiTheme="minorHAnsi" w:cstheme="minorHAnsi"/>
          <w:sz w:val="22"/>
          <w:szCs w:val="22"/>
          <w:lang w:val="en"/>
        </w:rPr>
      </w:pPr>
      <w:r w:rsidRPr="006B7590">
        <w:rPr>
          <w:rFonts w:asciiTheme="minorHAnsi" w:hAnsiTheme="minorHAnsi" w:cstheme="minorHAnsi"/>
          <w:color w:val="000000"/>
          <w:sz w:val="22"/>
          <w:szCs w:val="22"/>
        </w:rPr>
        <w:t>Have regular conversations with their children about online activity and how to stay safe online</w:t>
      </w:r>
    </w:p>
    <w:p w14:paraId="3B8616E2" w14:textId="77777777" w:rsidR="00C06C77" w:rsidRPr="006B7590" w:rsidRDefault="00C06C77" w:rsidP="003F0218">
      <w:pPr>
        <w:jc w:val="both"/>
        <w:rPr>
          <w:rFonts w:asciiTheme="minorHAnsi" w:hAnsiTheme="minorHAnsi" w:cstheme="minorHAnsi"/>
          <w:sz w:val="22"/>
          <w:szCs w:val="22"/>
          <w:lang w:val="en"/>
        </w:rPr>
      </w:pPr>
    </w:p>
    <w:p w14:paraId="2228BBF0" w14:textId="77777777" w:rsidR="00C06C77" w:rsidRPr="006B7590" w:rsidRDefault="00C06C77" w:rsidP="003F0218">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The school will raise awareness by:</w:t>
      </w:r>
    </w:p>
    <w:p w14:paraId="0FBEA5E1" w14:textId="77777777" w:rsidR="003F0218" w:rsidRPr="006B7590" w:rsidRDefault="003F0218" w:rsidP="003F0218">
      <w:pPr>
        <w:jc w:val="both"/>
        <w:rPr>
          <w:rFonts w:asciiTheme="minorHAnsi" w:hAnsiTheme="minorHAnsi" w:cstheme="minorHAnsi"/>
          <w:sz w:val="22"/>
          <w:szCs w:val="22"/>
          <w:lang w:val="en"/>
        </w:rPr>
      </w:pPr>
    </w:p>
    <w:p w14:paraId="1FEE6B5A" w14:textId="77777777" w:rsidR="00C06C77" w:rsidRPr="006B7590" w:rsidRDefault="00C06C77" w:rsidP="003F021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Include awareness around grooming as part of their curriculum</w:t>
      </w:r>
    </w:p>
    <w:p w14:paraId="18992188" w14:textId="77777777" w:rsidR="00C06C77" w:rsidRPr="006B7590" w:rsidRDefault="00C06C77" w:rsidP="003F021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Identifying with both parents and children how they can be safeguarded against grooming</w:t>
      </w:r>
    </w:p>
    <w:p w14:paraId="5D6C49A2" w14:textId="38F961BF" w:rsidR="00C06C77" w:rsidRPr="00C944CD" w:rsidRDefault="00C06C77" w:rsidP="00C944CD">
      <w:pPr>
        <w:pStyle w:val="Heading1"/>
      </w:pPr>
      <w:r w:rsidRPr="006B7590">
        <w:rPr>
          <w:sz w:val="22"/>
          <w:szCs w:val="22"/>
          <w:u w:val="single"/>
        </w:rPr>
        <w:br w:type="page"/>
      </w:r>
      <w:bookmarkStart w:id="90" w:name="_Toc448922397"/>
      <w:bookmarkStart w:id="91" w:name="_Toc21346681"/>
      <w:r w:rsidRPr="006B7590">
        <w:lastRenderedPageBreak/>
        <w:t>Part 2 – Safeguarding issues relating to individual pupil needs</w:t>
      </w:r>
      <w:bookmarkEnd w:id="90"/>
      <w:bookmarkEnd w:id="91"/>
    </w:p>
    <w:p w14:paraId="2CFA1D7D" w14:textId="7DF88849" w:rsidR="00EA414C" w:rsidRDefault="00EA414C" w:rsidP="00C944CD">
      <w:pPr>
        <w:pStyle w:val="Heading2"/>
      </w:pPr>
      <w:bookmarkStart w:id="92" w:name="_Toc17197746"/>
      <w:bookmarkStart w:id="93" w:name="_Toc21346682"/>
      <w:bookmarkStart w:id="94" w:name="_Toc448922398"/>
      <w:r w:rsidRPr="00C944CD">
        <w:t>Homelessness</w:t>
      </w:r>
      <w:bookmarkEnd w:id="92"/>
      <w:bookmarkEnd w:id="93"/>
    </w:p>
    <w:p w14:paraId="513028AF" w14:textId="77777777" w:rsidR="00EA414C" w:rsidRDefault="00EA414C" w:rsidP="00EA414C">
      <w:pPr>
        <w:ind w:right="261"/>
      </w:pPr>
    </w:p>
    <w:p w14:paraId="124A0766" w14:textId="15077613" w:rsidR="00EA414C" w:rsidRPr="00C944CD" w:rsidRDefault="00EA414C" w:rsidP="00C944CD">
      <w:pPr>
        <w:ind w:right="261"/>
        <w:jc w:val="both"/>
        <w:rPr>
          <w:rFonts w:asciiTheme="minorHAnsi" w:hAnsiTheme="minorHAnsi" w:cs="Arial"/>
          <w:color w:val="000000"/>
          <w:sz w:val="22"/>
          <w:szCs w:val="22"/>
        </w:rPr>
      </w:pPr>
      <w:r w:rsidRPr="00C944CD">
        <w:rPr>
          <w:rFonts w:asciiTheme="minorHAnsi" w:hAnsiTheme="minorHAnsi" w:cs="Arial"/>
          <w:color w:val="000000"/>
          <w:sz w:val="22"/>
          <w:szCs w:val="22"/>
        </w:rPr>
        <w:t xml:space="preserve">As a school we recognise that being homeless or being at risk of becoming homeless presents a real risk to a child’s welfare. </w:t>
      </w:r>
      <w:r w:rsidR="00C944CD">
        <w:rPr>
          <w:rFonts w:asciiTheme="minorHAnsi" w:hAnsiTheme="minorHAnsi" w:cs="Arial"/>
          <w:color w:val="000000"/>
          <w:sz w:val="22"/>
          <w:szCs w:val="22"/>
        </w:rPr>
        <w:t xml:space="preserve"> </w:t>
      </w:r>
      <w:r w:rsidRPr="00C944CD">
        <w:rPr>
          <w:rFonts w:asciiTheme="minorHAnsi" w:hAnsiTheme="minorHAnsi" w:cs="Arial"/>
          <w:color w:val="000000"/>
          <w:sz w:val="22"/>
          <w:szCs w:val="22"/>
        </w:rPr>
        <w:t xml:space="preserve">The impact of losing a place of safety and security can affect a child’s behaviour and attachments. </w:t>
      </w:r>
    </w:p>
    <w:p w14:paraId="69F0BDBF" w14:textId="77777777" w:rsidR="00EA414C" w:rsidRDefault="00EA414C" w:rsidP="00C944CD">
      <w:pPr>
        <w:ind w:right="261"/>
        <w:jc w:val="both"/>
        <w:rPr>
          <w:rFonts w:asciiTheme="minorHAnsi" w:hAnsiTheme="minorHAnsi" w:cs="Arial"/>
          <w:color w:val="000000"/>
          <w:sz w:val="22"/>
          <w:szCs w:val="22"/>
        </w:rPr>
      </w:pPr>
    </w:p>
    <w:p w14:paraId="5A376478" w14:textId="3F959E90" w:rsidR="00EA414C" w:rsidRPr="00C944CD" w:rsidRDefault="00EA414C" w:rsidP="00C944CD">
      <w:pPr>
        <w:ind w:right="261"/>
        <w:jc w:val="both"/>
        <w:rPr>
          <w:rFonts w:asciiTheme="minorHAnsi" w:hAnsiTheme="minorHAnsi" w:cs="Arial"/>
          <w:color w:val="000000"/>
          <w:sz w:val="22"/>
          <w:szCs w:val="22"/>
        </w:rPr>
      </w:pPr>
      <w:r w:rsidRPr="00C944CD">
        <w:rPr>
          <w:rFonts w:asciiTheme="minorHAnsi" w:hAnsiTheme="minorHAnsi" w:cs="Arial"/>
          <w:color w:val="000000"/>
          <w:sz w:val="22"/>
          <w:szCs w:val="22"/>
        </w:rPr>
        <w:t>In line with the Homelessness Reduction Act 2017 this school will promote links into the Local Housing Authority for the parent or care giver in order to raise/progress concerns at the earliest opportunity.</w:t>
      </w:r>
    </w:p>
    <w:p w14:paraId="10673D31" w14:textId="77777777" w:rsidR="00EA414C" w:rsidRDefault="00EA414C" w:rsidP="00C944CD">
      <w:pPr>
        <w:ind w:right="261"/>
        <w:jc w:val="both"/>
        <w:rPr>
          <w:rFonts w:asciiTheme="minorHAnsi" w:hAnsiTheme="minorHAnsi" w:cs="Arial"/>
          <w:color w:val="000000"/>
          <w:sz w:val="22"/>
          <w:szCs w:val="22"/>
        </w:rPr>
      </w:pPr>
    </w:p>
    <w:p w14:paraId="47DB3FCA" w14:textId="648556BC" w:rsidR="00EA414C" w:rsidRPr="008662E5" w:rsidRDefault="00EA414C" w:rsidP="008662E5">
      <w:pPr>
        <w:ind w:right="261"/>
        <w:jc w:val="both"/>
        <w:rPr>
          <w:rFonts w:asciiTheme="minorHAnsi" w:hAnsiTheme="minorHAnsi" w:cs="Arial"/>
          <w:color w:val="000000"/>
          <w:sz w:val="22"/>
          <w:szCs w:val="22"/>
        </w:rPr>
      </w:pPr>
      <w:r w:rsidRPr="00C944CD">
        <w:rPr>
          <w:rFonts w:asciiTheme="minorHAnsi" w:hAnsiTheme="minorHAnsi" w:cs="Arial"/>
          <w:color w:val="000000"/>
          <w:sz w:val="22"/>
          <w:szCs w:val="22"/>
        </w:rPr>
        <w:t>We recognise that whilst referrals and/or discussion with the Local Housing Authority should be progressed as appropriate, this does not, and should not, replace a referral into children’s social care where a child has been harmed or is at risk of harm.</w:t>
      </w:r>
    </w:p>
    <w:p w14:paraId="412B0D63" w14:textId="77777777" w:rsidR="00EA414C" w:rsidRPr="00C944CD" w:rsidRDefault="00EA414C" w:rsidP="008662E5">
      <w:pPr>
        <w:pStyle w:val="Heading2"/>
      </w:pPr>
      <w:bookmarkStart w:id="95" w:name="_Toc17197747"/>
      <w:bookmarkStart w:id="96" w:name="_Toc21346683"/>
      <w:r w:rsidRPr="00C944CD">
        <w:t>Children &amp; the Court System</w:t>
      </w:r>
      <w:bookmarkEnd w:id="95"/>
      <w:bookmarkEnd w:id="96"/>
    </w:p>
    <w:p w14:paraId="3BBE01DF" w14:textId="77777777" w:rsidR="00EA414C" w:rsidRDefault="00EA414C" w:rsidP="00EA414C">
      <w:pPr>
        <w:ind w:right="261"/>
        <w:rPr>
          <w:rFonts w:asciiTheme="minorHAnsi" w:hAnsiTheme="minorHAnsi" w:cs="Arial"/>
          <w:color w:val="000000"/>
          <w:sz w:val="22"/>
          <w:szCs w:val="22"/>
        </w:rPr>
      </w:pPr>
    </w:p>
    <w:p w14:paraId="2BAD631C" w14:textId="0D67222D"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As a school we recognise that children are sometimes required to give evidence in criminal courts, either for crimes committed against them or for crimes they have witnessed.</w:t>
      </w:r>
      <w:r w:rsidR="008662E5">
        <w:rPr>
          <w:rFonts w:asciiTheme="minorHAnsi" w:hAnsiTheme="minorHAnsi" w:cs="Arial"/>
          <w:color w:val="000000"/>
          <w:sz w:val="22"/>
          <w:szCs w:val="22"/>
        </w:rPr>
        <w:t xml:space="preserve"> </w:t>
      </w:r>
      <w:r w:rsidRPr="008662E5">
        <w:rPr>
          <w:rFonts w:asciiTheme="minorHAnsi" w:hAnsiTheme="minorHAnsi" w:cs="Arial"/>
          <w:color w:val="000000"/>
          <w:sz w:val="22"/>
          <w:szCs w:val="22"/>
        </w:rPr>
        <w:t xml:space="preserve"> We know that this can be a stressful experience and therefore the school will aim to support children through this process.  </w:t>
      </w:r>
    </w:p>
    <w:p w14:paraId="478FB367" w14:textId="77777777" w:rsidR="00EA414C" w:rsidRDefault="00EA414C" w:rsidP="00EA414C">
      <w:pPr>
        <w:ind w:right="261"/>
        <w:rPr>
          <w:rFonts w:asciiTheme="minorHAnsi" w:hAnsiTheme="minorHAnsi" w:cs="Arial"/>
          <w:color w:val="000000"/>
          <w:sz w:val="22"/>
          <w:szCs w:val="22"/>
        </w:rPr>
      </w:pPr>
    </w:p>
    <w:p w14:paraId="22267CEE" w14:textId="035AA59A"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Along with pastoral support, the school will use age-appropriate materials published by HM Courts and Tribunals Services (2017) that explain to children what it means to be a witness, how to give evidence and the help they can access.  </w:t>
      </w:r>
    </w:p>
    <w:p w14:paraId="78FA5EFE" w14:textId="77777777" w:rsidR="00EA414C" w:rsidRDefault="00EA414C" w:rsidP="00EA414C">
      <w:pPr>
        <w:ind w:right="261"/>
        <w:rPr>
          <w:rFonts w:asciiTheme="minorHAnsi" w:hAnsiTheme="minorHAnsi" w:cs="Arial"/>
          <w:color w:val="000000"/>
          <w:sz w:val="22"/>
          <w:szCs w:val="22"/>
        </w:rPr>
      </w:pPr>
    </w:p>
    <w:p w14:paraId="6711D0D5" w14:textId="06BCAB6A"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We recognise that making child arrangements via the family courts following separation can be stressful and entrench conflict in families. </w:t>
      </w:r>
      <w:r w:rsidR="008662E5">
        <w:rPr>
          <w:rFonts w:asciiTheme="minorHAnsi" w:hAnsiTheme="minorHAnsi" w:cs="Arial"/>
          <w:color w:val="000000"/>
          <w:sz w:val="22"/>
          <w:szCs w:val="22"/>
        </w:rPr>
        <w:t xml:space="preserve"> </w:t>
      </w:r>
      <w:r w:rsidRPr="008662E5">
        <w:rPr>
          <w:rFonts w:asciiTheme="minorHAnsi" w:hAnsiTheme="minorHAnsi" w:cs="Arial"/>
          <w:color w:val="000000"/>
          <w:sz w:val="22"/>
          <w:szCs w:val="22"/>
        </w:rPr>
        <w:t xml:space="preserve">This can be stressful for children.  This school will support children going through this process. </w:t>
      </w:r>
    </w:p>
    <w:p w14:paraId="074AB4F8" w14:textId="77777777" w:rsidR="00EA414C" w:rsidRDefault="00EA414C" w:rsidP="00EA414C">
      <w:pPr>
        <w:ind w:right="261"/>
        <w:rPr>
          <w:rFonts w:asciiTheme="minorHAnsi" w:hAnsiTheme="minorHAnsi" w:cs="Arial"/>
          <w:color w:val="000000"/>
          <w:sz w:val="22"/>
          <w:szCs w:val="22"/>
        </w:rPr>
      </w:pPr>
    </w:p>
    <w:p w14:paraId="65C6989F" w14:textId="381B3846"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Alongside pastoral support this school will use online materials published by The Ministry of Justice (2018) which offers children information &amp; advice on the dispute resolution service. </w:t>
      </w:r>
    </w:p>
    <w:p w14:paraId="0D408ABE" w14:textId="77777777" w:rsidR="00EA414C" w:rsidRDefault="00EA414C" w:rsidP="00EA414C">
      <w:pPr>
        <w:ind w:right="261"/>
        <w:rPr>
          <w:rFonts w:asciiTheme="minorHAnsi" w:hAnsiTheme="minorHAnsi" w:cs="Arial"/>
          <w:color w:val="000000"/>
          <w:sz w:val="22"/>
          <w:szCs w:val="22"/>
        </w:rPr>
      </w:pPr>
    </w:p>
    <w:p w14:paraId="4C1E1D21" w14:textId="0F08ACAB"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These materials will also be offered to parents and carers if appropriate. </w:t>
      </w:r>
    </w:p>
    <w:p w14:paraId="3A5064DD" w14:textId="4211F63F" w:rsidR="00EA414C" w:rsidRPr="008662E5" w:rsidRDefault="00EA414C" w:rsidP="008662E5">
      <w:pPr>
        <w:pStyle w:val="Heading2"/>
      </w:pPr>
      <w:bookmarkStart w:id="97" w:name="_Toc17197748"/>
      <w:bookmarkStart w:id="98" w:name="_Toc21346684"/>
      <w:r w:rsidRPr="008662E5">
        <w:t>Children with family members in prison</w:t>
      </w:r>
      <w:bookmarkEnd w:id="97"/>
      <w:bookmarkEnd w:id="98"/>
    </w:p>
    <w:p w14:paraId="1BB21913" w14:textId="77777777" w:rsidR="00EA414C" w:rsidRDefault="00EA414C" w:rsidP="00EA414C">
      <w:pPr>
        <w:ind w:right="261"/>
        <w:rPr>
          <w:rFonts w:asciiTheme="minorHAnsi" w:hAnsiTheme="minorHAnsi" w:cs="Arial"/>
          <w:color w:val="000000"/>
          <w:sz w:val="22"/>
          <w:szCs w:val="22"/>
        </w:rPr>
      </w:pPr>
    </w:p>
    <w:p w14:paraId="393A3F03" w14:textId="00175F5D"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Children who have a family member in prison are at greater risk of poor outcomes including poverty, stigma, isolation and poor mental health.</w:t>
      </w:r>
    </w:p>
    <w:p w14:paraId="25884F5D" w14:textId="77777777" w:rsidR="00EA414C" w:rsidRDefault="00EA414C" w:rsidP="00EA414C">
      <w:pPr>
        <w:ind w:right="261"/>
        <w:rPr>
          <w:rFonts w:asciiTheme="minorHAnsi" w:hAnsiTheme="minorHAnsi" w:cs="Arial"/>
          <w:color w:val="000000"/>
          <w:sz w:val="22"/>
          <w:szCs w:val="22"/>
        </w:rPr>
      </w:pPr>
    </w:p>
    <w:p w14:paraId="588B8F22" w14:textId="1A78C0C7"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This school aims </w:t>
      </w:r>
      <w:proofErr w:type="gramStart"/>
      <w:r w:rsidRPr="008662E5">
        <w:rPr>
          <w:rFonts w:asciiTheme="minorHAnsi" w:hAnsiTheme="minorHAnsi" w:cs="Arial"/>
          <w:color w:val="000000"/>
          <w:sz w:val="22"/>
          <w:szCs w:val="22"/>
        </w:rPr>
        <w:t>to:-</w:t>
      </w:r>
      <w:proofErr w:type="gramEnd"/>
    </w:p>
    <w:p w14:paraId="7CFEE4BD" w14:textId="77777777" w:rsidR="00EA414C" w:rsidRPr="008662E5" w:rsidRDefault="00EA414C" w:rsidP="00EA414C">
      <w:pPr>
        <w:numPr>
          <w:ilvl w:val="0"/>
          <w:numId w:val="38"/>
        </w:numPr>
        <w:ind w:right="261"/>
        <w:rPr>
          <w:rFonts w:asciiTheme="minorHAnsi" w:hAnsiTheme="minorHAnsi" w:cs="Arial"/>
          <w:color w:val="000000"/>
          <w:sz w:val="22"/>
          <w:szCs w:val="22"/>
        </w:rPr>
      </w:pPr>
      <w:r w:rsidRPr="008662E5">
        <w:rPr>
          <w:rFonts w:asciiTheme="minorHAnsi" w:hAnsiTheme="minorHAnsi" w:cs="Arial"/>
          <w:color w:val="000000"/>
          <w:sz w:val="22"/>
          <w:szCs w:val="22"/>
        </w:rPr>
        <w:t>Understand and Respect the Child’s Wishes</w:t>
      </w:r>
    </w:p>
    <w:p w14:paraId="599A1B3F" w14:textId="77777777" w:rsidR="00EA414C" w:rsidRPr="008662E5" w:rsidRDefault="00EA414C" w:rsidP="00EA414C">
      <w:pPr>
        <w:ind w:left="1440" w:right="261"/>
        <w:rPr>
          <w:rFonts w:asciiTheme="minorHAnsi" w:hAnsiTheme="minorHAnsi" w:cs="Arial"/>
          <w:color w:val="000000"/>
          <w:sz w:val="22"/>
          <w:szCs w:val="22"/>
        </w:rPr>
      </w:pPr>
      <w:r w:rsidRPr="008662E5">
        <w:rPr>
          <w:rFonts w:asciiTheme="minorHAnsi" w:hAnsiTheme="minorHAnsi" w:cs="Arial"/>
          <w:color w:val="000000"/>
          <w:sz w:val="22"/>
          <w:szCs w:val="22"/>
        </w:rPr>
        <w:t>We will respect the child’s wishes about sharing information.  If other children become aware the school will be vigilante to potential bullying or harassment</w:t>
      </w:r>
    </w:p>
    <w:p w14:paraId="08143202" w14:textId="77777777" w:rsidR="00EA414C" w:rsidRPr="008662E5" w:rsidRDefault="00EA414C" w:rsidP="00EA414C">
      <w:pPr>
        <w:ind w:left="284" w:right="261"/>
        <w:rPr>
          <w:rFonts w:asciiTheme="minorHAnsi" w:hAnsiTheme="minorHAnsi" w:cs="Arial"/>
          <w:color w:val="000000"/>
          <w:sz w:val="22"/>
          <w:szCs w:val="22"/>
        </w:rPr>
      </w:pPr>
    </w:p>
    <w:p w14:paraId="697F167C" w14:textId="61D61DA9" w:rsidR="00EA414C" w:rsidRPr="00C16853" w:rsidRDefault="00EA414C" w:rsidP="00C16853">
      <w:pPr>
        <w:numPr>
          <w:ilvl w:val="0"/>
          <w:numId w:val="38"/>
        </w:numPr>
        <w:ind w:right="261"/>
        <w:rPr>
          <w:rFonts w:asciiTheme="minorHAnsi" w:hAnsiTheme="minorHAnsi" w:cs="Arial"/>
          <w:color w:val="000000"/>
          <w:sz w:val="22"/>
          <w:szCs w:val="22"/>
        </w:rPr>
      </w:pPr>
      <w:r w:rsidRPr="008662E5">
        <w:rPr>
          <w:rFonts w:asciiTheme="minorHAnsi" w:hAnsiTheme="minorHAnsi" w:cs="Arial"/>
          <w:color w:val="000000"/>
          <w:sz w:val="22"/>
          <w:szCs w:val="22"/>
        </w:rPr>
        <w:t>Keep as Much Contact as Possible with the Parent and Caregiver</w:t>
      </w:r>
    </w:p>
    <w:p w14:paraId="4B8E8DEE" w14:textId="655D2283" w:rsidR="00EA414C" w:rsidRPr="008662E5" w:rsidRDefault="00EA414C" w:rsidP="00EA414C">
      <w:pPr>
        <w:ind w:left="1440"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We will maintain good links with the remaining caregiver in order to foresee and manage any developing problems. </w:t>
      </w:r>
      <w:r w:rsidR="008662E5">
        <w:rPr>
          <w:rFonts w:asciiTheme="minorHAnsi" w:hAnsiTheme="minorHAnsi" w:cs="Arial"/>
          <w:color w:val="000000"/>
          <w:sz w:val="22"/>
          <w:szCs w:val="22"/>
        </w:rPr>
        <w:t xml:space="preserve"> </w:t>
      </w:r>
      <w:r w:rsidRPr="008662E5">
        <w:rPr>
          <w:rFonts w:asciiTheme="minorHAnsi" w:hAnsiTheme="minorHAnsi" w:cs="Arial"/>
          <w:color w:val="000000"/>
          <w:sz w:val="22"/>
          <w:szCs w:val="22"/>
        </w:rPr>
        <w:t>Following discussions</w:t>
      </w:r>
      <w:r w:rsidR="008662E5">
        <w:rPr>
          <w:rFonts w:asciiTheme="minorHAnsi" w:hAnsiTheme="minorHAnsi" w:cs="Arial"/>
          <w:color w:val="000000"/>
          <w:sz w:val="22"/>
          <w:szCs w:val="22"/>
        </w:rPr>
        <w:t>,</w:t>
      </w:r>
      <w:r w:rsidRPr="008662E5">
        <w:rPr>
          <w:rFonts w:asciiTheme="minorHAnsi" w:hAnsiTheme="minorHAnsi" w:cs="Arial"/>
          <w:color w:val="000000"/>
          <w:sz w:val="22"/>
          <w:szCs w:val="22"/>
        </w:rPr>
        <w:t xml:space="preserve"> we will develop appropriate systems for keeping the imprisoned caregiver updates about their child’s education.  </w:t>
      </w:r>
    </w:p>
    <w:p w14:paraId="36E7B91B" w14:textId="77777777" w:rsidR="00EA414C" w:rsidRPr="008662E5" w:rsidRDefault="00EA414C" w:rsidP="00EA414C">
      <w:pPr>
        <w:ind w:left="284" w:right="261"/>
        <w:rPr>
          <w:rFonts w:asciiTheme="minorHAnsi" w:hAnsiTheme="minorHAnsi" w:cs="Arial"/>
          <w:color w:val="000000"/>
          <w:sz w:val="22"/>
          <w:szCs w:val="22"/>
        </w:rPr>
      </w:pPr>
    </w:p>
    <w:p w14:paraId="72B50BE2" w14:textId="77777777" w:rsidR="00EA414C" w:rsidRPr="008662E5" w:rsidRDefault="00EA414C" w:rsidP="00EA414C">
      <w:pPr>
        <w:numPr>
          <w:ilvl w:val="0"/>
          <w:numId w:val="38"/>
        </w:numPr>
        <w:ind w:right="261"/>
        <w:rPr>
          <w:rFonts w:asciiTheme="minorHAnsi" w:hAnsiTheme="minorHAnsi" w:cs="Arial"/>
          <w:color w:val="000000"/>
          <w:sz w:val="22"/>
          <w:szCs w:val="22"/>
        </w:rPr>
      </w:pPr>
      <w:r w:rsidRPr="008662E5">
        <w:rPr>
          <w:rFonts w:asciiTheme="minorHAnsi" w:hAnsiTheme="minorHAnsi" w:cs="Arial"/>
          <w:color w:val="000000"/>
          <w:sz w:val="22"/>
          <w:szCs w:val="22"/>
        </w:rPr>
        <w:t>Be Sensitive in Lessons</w:t>
      </w:r>
    </w:p>
    <w:p w14:paraId="2695DD75" w14:textId="77777777" w:rsidR="00EA414C" w:rsidRPr="008662E5" w:rsidRDefault="00EA414C" w:rsidP="00EA414C">
      <w:pPr>
        <w:ind w:left="1440" w:right="261"/>
        <w:rPr>
          <w:rFonts w:asciiTheme="minorHAnsi" w:hAnsiTheme="minorHAnsi" w:cs="Arial"/>
          <w:color w:val="000000"/>
          <w:sz w:val="22"/>
          <w:szCs w:val="22"/>
        </w:rPr>
      </w:pPr>
      <w:r w:rsidRPr="008662E5">
        <w:rPr>
          <w:rFonts w:asciiTheme="minorHAnsi" w:hAnsiTheme="minorHAnsi" w:cs="Arial"/>
          <w:color w:val="000000"/>
          <w:sz w:val="22"/>
          <w:szCs w:val="22"/>
        </w:rPr>
        <w:t>This school will consider the needs of any child with an imprisoned parent during lesson planning.</w:t>
      </w:r>
    </w:p>
    <w:p w14:paraId="5E5D8AD3" w14:textId="77777777" w:rsidR="00EA414C" w:rsidRPr="008662E5" w:rsidRDefault="00EA414C" w:rsidP="00EA414C">
      <w:pPr>
        <w:ind w:left="284" w:right="261"/>
        <w:rPr>
          <w:rFonts w:asciiTheme="minorHAnsi" w:hAnsiTheme="minorHAnsi" w:cs="Arial"/>
          <w:color w:val="000000"/>
          <w:sz w:val="22"/>
          <w:szCs w:val="22"/>
        </w:rPr>
      </w:pPr>
    </w:p>
    <w:p w14:paraId="45A398C5" w14:textId="77777777" w:rsidR="00EA414C" w:rsidRPr="008662E5" w:rsidRDefault="00EA414C" w:rsidP="00EA414C">
      <w:pPr>
        <w:numPr>
          <w:ilvl w:val="0"/>
          <w:numId w:val="38"/>
        </w:numPr>
        <w:ind w:right="261"/>
        <w:rPr>
          <w:rFonts w:asciiTheme="minorHAnsi" w:hAnsiTheme="minorHAnsi" w:cs="Arial"/>
          <w:color w:val="000000"/>
          <w:sz w:val="22"/>
          <w:szCs w:val="22"/>
        </w:rPr>
      </w:pPr>
      <w:r w:rsidRPr="008662E5">
        <w:rPr>
          <w:rFonts w:asciiTheme="minorHAnsi" w:hAnsiTheme="minorHAnsi" w:cs="Arial"/>
          <w:color w:val="000000"/>
          <w:sz w:val="22"/>
          <w:szCs w:val="22"/>
        </w:rPr>
        <w:lastRenderedPageBreak/>
        <w:t>Provide Extra Support</w:t>
      </w:r>
    </w:p>
    <w:p w14:paraId="3028886C" w14:textId="77777777" w:rsidR="00EA414C" w:rsidRPr="008662E5" w:rsidRDefault="00EA414C" w:rsidP="00EA414C">
      <w:pPr>
        <w:ind w:left="1440" w:right="261"/>
        <w:rPr>
          <w:rFonts w:asciiTheme="minorHAnsi" w:hAnsiTheme="minorHAnsi" w:cs="Arial"/>
          <w:color w:val="000000"/>
          <w:sz w:val="22"/>
          <w:szCs w:val="22"/>
        </w:rPr>
      </w:pPr>
      <w:r w:rsidRPr="008662E5">
        <w:rPr>
          <w:rFonts w:asciiTheme="minorHAnsi" w:hAnsiTheme="minorHAnsi" w:cs="Arial"/>
          <w:color w:val="000000"/>
          <w:sz w:val="22"/>
          <w:szCs w:val="22"/>
        </w:rPr>
        <w:t>We recognise that having a parent in prison can attach a real stigma to a child, particularly if the crime is known and particularly serious. We will provide support and mentoring to help a child work through their feelings on the issue.</w:t>
      </w:r>
    </w:p>
    <w:p w14:paraId="7385B78D" w14:textId="77777777" w:rsidR="00EA414C" w:rsidRDefault="00EA414C" w:rsidP="00EA414C">
      <w:pPr>
        <w:ind w:right="261"/>
        <w:rPr>
          <w:rFonts w:asciiTheme="minorHAnsi" w:hAnsiTheme="minorHAnsi" w:cs="Arial"/>
          <w:color w:val="000000"/>
          <w:sz w:val="22"/>
          <w:szCs w:val="22"/>
        </w:rPr>
      </w:pPr>
    </w:p>
    <w:p w14:paraId="75107B65" w14:textId="795957AE" w:rsidR="00EA414C" w:rsidRPr="008662E5" w:rsidRDefault="00EA414C" w:rsidP="008662E5">
      <w:pPr>
        <w:ind w:right="261"/>
        <w:rPr>
          <w:rFonts w:asciiTheme="minorHAnsi" w:hAnsiTheme="minorHAnsi" w:cs="Arial"/>
          <w:color w:val="000000"/>
          <w:sz w:val="22"/>
          <w:szCs w:val="22"/>
        </w:rPr>
      </w:pPr>
      <w:r w:rsidRPr="008662E5">
        <w:rPr>
          <w:rFonts w:asciiTheme="minorHAnsi" w:hAnsiTheme="minorHAnsi" w:cs="Arial"/>
          <w:color w:val="000000"/>
          <w:sz w:val="22"/>
          <w:szCs w:val="22"/>
        </w:rPr>
        <w:t xml:space="preserve">Alongside pastoral care the school will use the resources provided by the National Information Centre on Children of Offender in order to support and mentor children in these circumstances.  </w:t>
      </w:r>
    </w:p>
    <w:p w14:paraId="1E51A924" w14:textId="6BDF9A79" w:rsidR="00C06C77" w:rsidRPr="006B7590" w:rsidRDefault="007F76D8" w:rsidP="008662E5">
      <w:pPr>
        <w:pStyle w:val="Heading2"/>
      </w:pPr>
      <w:bookmarkStart w:id="99" w:name="_Toc21346685"/>
      <w:r w:rsidRPr="006B7590">
        <w:t>Pupils with M</w:t>
      </w:r>
      <w:r w:rsidR="00C06C77" w:rsidRPr="006B7590">
        <w:t xml:space="preserve">edical </w:t>
      </w:r>
      <w:r w:rsidRPr="006B7590">
        <w:t>C</w:t>
      </w:r>
      <w:r w:rsidR="00C06C77" w:rsidRPr="006B7590">
        <w:t xml:space="preserve">onditions (in </w:t>
      </w:r>
      <w:r w:rsidRPr="006B7590">
        <w:t>S</w:t>
      </w:r>
      <w:r w:rsidR="00C06C77" w:rsidRPr="006B7590">
        <w:t>chool)</w:t>
      </w:r>
      <w:bookmarkEnd w:id="94"/>
      <w:bookmarkEnd w:id="99"/>
    </w:p>
    <w:p w14:paraId="3DD28306" w14:textId="77777777" w:rsidR="00C06C77" w:rsidRPr="006B7590" w:rsidRDefault="00C06C77" w:rsidP="00C06C77">
      <w:pPr>
        <w:ind w:left="284" w:right="261"/>
        <w:rPr>
          <w:rFonts w:asciiTheme="minorHAnsi" w:hAnsiTheme="minorHAnsi" w:cstheme="minorHAnsi"/>
          <w:color w:val="000000"/>
          <w:sz w:val="22"/>
          <w:szCs w:val="22"/>
        </w:rPr>
      </w:pPr>
    </w:p>
    <w:p w14:paraId="4FF958D1" w14:textId="77777777" w:rsidR="00C06C77" w:rsidRPr="006B7590" w:rsidRDefault="00C06C77" w:rsidP="005746D3">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There is a separate policy outlining the school’s position on this (Medical Policy).</w:t>
      </w:r>
    </w:p>
    <w:p w14:paraId="2BD12963" w14:textId="77777777" w:rsidR="00C06C77" w:rsidRPr="006B7590" w:rsidRDefault="00C06C77" w:rsidP="005746D3">
      <w:pPr>
        <w:ind w:right="261"/>
        <w:jc w:val="both"/>
        <w:rPr>
          <w:rFonts w:asciiTheme="minorHAnsi" w:hAnsiTheme="minorHAnsi" w:cstheme="minorHAnsi"/>
          <w:color w:val="000000"/>
          <w:sz w:val="22"/>
          <w:szCs w:val="22"/>
        </w:rPr>
      </w:pPr>
    </w:p>
    <w:p w14:paraId="122D7E2E" w14:textId="77777777" w:rsidR="00C06C77" w:rsidRPr="006B7590" w:rsidRDefault="00C06C77" w:rsidP="005746D3">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As a school we will make sure that sufficient staff are trained to support any pupil with a medical condition. </w:t>
      </w:r>
    </w:p>
    <w:p w14:paraId="764E5B90" w14:textId="77777777" w:rsidR="005746D3" w:rsidRPr="006B7590" w:rsidRDefault="005746D3" w:rsidP="005746D3">
      <w:pPr>
        <w:ind w:right="261"/>
        <w:jc w:val="both"/>
        <w:rPr>
          <w:rFonts w:asciiTheme="minorHAnsi" w:hAnsiTheme="minorHAnsi" w:cstheme="minorHAnsi"/>
          <w:color w:val="000000"/>
          <w:sz w:val="22"/>
          <w:szCs w:val="22"/>
        </w:rPr>
      </w:pPr>
    </w:p>
    <w:p w14:paraId="371B8DA3" w14:textId="77777777" w:rsidR="00C06C77" w:rsidRPr="006B7590" w:rsidRDefault="00C06C77" w:rsidP="005746D3">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All relevant staff will be made aware of the condition to support the child and be aware of medical needs and risks to the child. </w:t>
      </w:r>
    </w:p>
    <w:p w14:paraId="37157677" w14:textId="77777777" w:rsidR="005746D3" w:rsidRPr="006B7590" w:rsidRDefault="005746D3" w:rsidP="005746D3">
      <w:pPr>
        <w:ind w:right="261"/>
        <w:jc w:val="both"/>
        <w:rPr>
          <w:rFonts w:asciiTheme="minorHAnsi" w:hAnsiTheme="minorHAnsi" w:cstheme="minorHAnsi"/>
          <w:color w:val="000000"/>
          <w:sz w:val="22"/>
          <w:szCs w:val="22"/>
        </w:rPr>
      </w:pPr>
    </w:p>
    <w:p w14:paraId="227D7BDD" w14:textId="55C8296F" w:rsidR="00C06C77" w:rsidRPr="006B7590" w:rsidRDefault="00C06C77" w:rsidP="00782269">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An individual healthcare plan may be put in place to support the child and their medical needs. </w:t>
      </w:r>
    </w:p>
    <w:p w14:paraId="430591EB" w14:textId="77777777" w:rsidR="00C06C77" w:rsidRPr="006B7590" w:rsidRDefault="00C06C77" w:rsidP="00782269">
      <w:pPr>
        <w:pStyle w:val="Heading2"/>
      </w:pPr>
      <w:bookmarkStart w:id="100" w:name="_Toc448922399"/>
      <w:bookmarkStart w:id="101" w:name="_Toc21346686"/>
      <w:r w:rsidRPr="006B7590">
        <w:t xml:space="preserve">Pupils with </w:t>
      </w:r>
      <w:r w:rsidR="007F76D8" w:rsidRPr="006B7590">
        <w:t>Medical C</w:t>
      </w:r>
      <w:r w:rsidRPr="006B7590">
        <w:t>onditions (</w:t>
      </w:r>
      <w:r w:rsidR="000C23C0" w:rsidRPr="006B7590">
        <w:t>O</w:t>
      </w:r>
      <w:r w:rsidRPr="006B7590">
        <w:t xml:space="preserve">ut of </w:t>
      </w:r>
      <w:r w:rsidR="007F76D8" w:rsidRPr="006B7590">
        <w:t>S</w:t>
      </w:r>
      <w:r w:rsidRPr="006B7590">
        <w:t>chool)</w:t>
      </w:r>
      <w:bookmarkEnd w:id="100"/>
      <w:bookmarkEnd w:id="101"/>
    </w:p>
    <w:p w14:paraId="47BBCCE5" w14:textId="77777777" w:rsidR="00C06C77" w:rsidRPr="006B7590" w:rsidRDefault="00C06C77" w:rsidP="006B7590">
      <w:pPr>
        <w:rPr>
          <w:rFonts w:asciiTheme="minorHAnsi" w:hAnsiTheme="minorHAnsi" w:cstheme="minorHAnsi"/>
          <w:color w:val="000000"/>
          <w:sz w:val="22"/>
          <w:szCs w:val="22"/>
        </w:rPr>
      </w:pPr>
    </w:p>
    <w:p w14:paraId="0AB055F2" w14:textId="77777777" w:rsidR="00C06C77" w:rsidRPr="006B7590" w:rsidRDefault="00C06C77" w:rsidP="007F76D8">
      <w:pPr>
        <w:rPr>
          <w:rFonts w:asciiTheme="minorHAnsi" w:hAnsiTheme="minorHAnsi" w:cstheme="minorHAnsi"/>
          <w:color w:val="000000"/>
          <w:sz w:val="22"/>
          <w:szCs w:val="22"/>
        </w:rPr>
      </w:pPr>
      <w:r w:rsidRPr="006B7590">
        <w:rPr>
          <w:rFonts w:asciiTheme="minorHAnsi" w:hAnsiTheme="minorHAnsi" w:cstheme="minorHAnsi"/>
          <w:color w:val="000000"/>
          <w:sz w:val="22"/>
          <w:szCs w:val="22"/>
        </w:rPr>
        <w:t>There will be occasions when children are temporarily unable to attend our school on a full time basis because of their medical needs.  These children and young people are likely to be:</w:t>
      </w:r>
    </w:p>
    <w:p w14:paraId="29DDD5D8" w14:textId="77777777" w:rsidR="007F76D8" w:rsidRPr="006B7590" w:rsidRDefault="007F76D8" w:rsidP="007F76D8">
      <w:pPr>
        <w:rPr>
          <w:rFonts w:asciiTheme="minorHAnsi" w:hAnsiTheme="minorHAnsi" w:cstheme="minorHAnsi"/>
          <w:color w:val="000000"/>
          <w:sz w:val="22"/>
          <w:szCs w:val="22"/>
        </w:rPr>
      </w:pPr>
    </w:p>
    <w:p w14:paraId="3E618A66" w14:textId="77777777" w:rsidR="00C06C77" w:rsidRPr="006B7590" w:rsidRDefault="00C06C7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children and young people suffering from long-term illnesses</w:t>
      </w:r>
    </w:p>
    <w:p w14:paraId="3F07371B" w14:textId="77777777" w:rsidR="00C06C77" w:rsidRPr="006B7590" w:rsidRDefault="00C06C7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children and young people with long-term post-operative or post-injury recovery periods</w:t>
      </w:r>
    </w:p>
    <w:p w14:paraId="12D9EEAA" w14:textId="77777777" w:rsidR="00C06C77" w:rsidRPr="006B7590" w:rsidRDefault="00C06C7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children and young people with long-term mental health problems (emotionally vulnerable)</w:t>
      </w:r>
    </w:p>
    <w:p w14:paraId="4DA599CB" w14:textId="77777777" w:rsidR="00C06C77" w:rsidRPr="006B7590" w:rsidRDefault="00C06C77" w:rsidP="007F76D8">
      <w:pPr>
        <w:rPr>
          <w:rFonts w:asciiTheme="minorHAnsi" w:hAnsiTheme="minorHAnsi" w:cstheme="minorHAnsi"/>
          <w:color w:val="000000"/>
          <w:sz w:val="22"/>
          <w:szCs w:val="22"/>
        </w:rPr>
      </w:pPr>
    </w:p>
    <w:p w14:paraId="4580E4C2" w14:textId="7AEA620F" w:rsidR="007B0807" w:rsidRPr="006B7590" w:rsidRDefault="00C06C77" w:rsidP="00782269">
      <w:pPr>
        <w:rPr>
          <w:rFonts w:asciiTheme="minorHAnsi" w:hAnsiTheme="minorHAnsi" w:cstheme="minorHAnsi"/>
          <w:color w:val="000000"/>
          <w:sz w:val="22"/>
          <w:szCs w:val="22"/>
        </w:rPr>
      </w:pPr>
      <w:r w:rsidRPr="006B7590">
        <w:rPr>
          <w:rFonts w:asciiTheme="minorHAnsi" w:hAnsiTheme="minorHAnsi" w:cstheme="minorHAnsi"/>
          <w:color w:val="000000"/>
          <w:sz w:val="22"/>
          <w:szCs w:val="22"/>
        </w:rPr>
        <w:t>Where it is clear that an absence will be for more than 15 continuous school days the Education and Inclusion Service will be contacted to support with the pupil’s education.</w:t>
      </w:r>
    </w:p>
    <w:p w14:paraId="7CD4D238" w14:textId="77777777" w:rsidR="007B0807" w:rsidRPr="006B7590" w:rsidRDefault="007B0807" w:rsidP="00782269">
      <w:pPr>
        <w:pStyle w:val="Heading2"/>
      </w:pPr>
      <w:bookmarkStart w:id="102" w:name="_Special_Educational_Needs"/>
      <w:bookmarkStart w:id="103" w:name="_Toc481489390"/>
      <w:bookmarkStart w:id="104" w:name="_Toc21346687"/>
      <w:bookmarkStart w:id="105" w:name="Special_Educational_Needs"/>
      <w:bookmarkEnd w:id="102"/>
      <w:r w:rsidRPr="006B7590">
        <w:t xml:space="preserve">Special </w:t>
      </w:r>
      <w:r w:rsidR="00384570" w:rsidRPr="006B7590">
        <w:t>E</w:t>
      </w:r>
      <w:r w:rsidRPr="006B7590">
        <w:t xml:space="preserve">ducational </w:t>
      </w:r>
      <w:r w:rsidR="00384570" w:rsidRPr="006B7590">
        <w:t>N</w:t>
      </w:r>
      <w:r w:rsidRPr="006B7590">
        <w:t xml:space="preserve">eeds and </w:t>
      </w:r>
      <w:r w:rsidR="00384570" w:rsidRPr="006B7590">
        <w:t>D</w:t>
      </w:r>
      <w:r w:rsidRPr="006B7590">
        <w:t>isabilities</w:t>
      </w:r>
      <w:bookmarkEnd w:id="103"/>
      <w:bookmarkEnd w:id="104"/>
    </w:p>
    <w:bookmarkEnd w:id="105"/>
    <w:p w14:paraId="0B91B631" w14:textId="77777777" w:rsidR="007B0807" w:rsidRPr="006B7590" w:rsidRDefault="007B0807" w:rsidP="007B0807">
      <w:pPr>
        <w:rPr>
          <w:rFonts w:asciiTheme="minorHAnsi" w:hAnsiTheme="minorHAnsi" w:cstheme="minorHAnsi"/>
          <w:sz w:val="22"/>
          <w:szCs w:val="22"/>
        </w:rPr>
      </w:pPr>
    </w:p>
    <w:p w14:paraId="7007356A" w14:textId="77777777" w:rsidR="007B0807" w:rsidRPr="006B7590" w:rsidRDefault="007B0807" w:rsidP="007F76D8">
      <w:pPr>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Children who have special educational needs and/or disabilities can have additional vulnerabilities when recognising abuse and neglect. These can include: </w:t>
      </w:r>
    </w:p>
    <w:p w14:paraId="5F990583" w14:textId="77777777" w:rsidR="007F76D8" w:rsidRPr="006B7590" w:rsidRDefault="007F76D8" w:rsidP="007F76D8">
      <w:pPr>
        <w:rPr>
          <w:rFonts w:asciiTheme="minorHAnsi" w:hAnsiTheme="minorHAnsi" w:cstheme="minorHAnsi"/>
          <w:color w:val="000000"/>
          <w:sz w:val="22"/>
          <w:szCs w:val="22"/>
        </w:rPr>
      </w:pPr>
    </w:p>
    <w:p w14:paraId="0C7562E9"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Assumptions that indicators of possible abuse such as behaviour, mood and injury relate to the child’s disability without further exploration; </w:t>
      </w:r>
    </w:p>
    <w:p w14:paraId="0E6042D7"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potential for children with SEN and disabilities being disproportionally impacted by behaviours such as bullying, without outwardly showing any signs; </w:t>
      </w:r>
    </w:p>
    <w:p w14:paraId="1DF0DC71"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Communication barriers and difficulties in overcoming these barriers.</w:t>
      </w:r>
    </w:p>
    <w:p w14:paraId="3C45A694"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Have fewer outside contacts than other children;</w:t>
      </w:r>
    </w:p>
    <w:p w14:paraId="57145933"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Receive intimate care from a considerable number of carers, which may increase the risk of exposure to abusive behaviour and make it more difficult to set and maintain physical boundaries;</w:t>
      </w:r>
    </w:p>
    <w:p w14:paraId="42AEE6C6"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Have an impaired capacity to resist or avoid abuse;</w:t>
      </w:r>
    </w:p>
    <w:p w14:paraId="4AD80D53"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Have communication difficulties that may make it difficult to tell others what is happening;</w:t>
      </w:r>
    </w:p>
    <w:p w14:paraId="5D84095C"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 inhibited about complaining for fear of losing services;</w:t>
      </w:r>
    </w:p>
    <w:p w14:paraId="2D67F0F4"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Be especially vulnerable to bullying and intimidation </w:t>
      </w:r>
    </w:p>
    <w:p w14:paraId="07939503" w14:textId="77777777" w:rsidR="007B0807" w:rsidRPr="006B7590" w:rsidRDefault="007B0807" w:rsidP="007F76D8">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Be more vulnerable than other children to abuse by their peers.</w:t>
      </w:r>
    </w:p>
    <w:p w14:paraId="43C85BCC" w14:textId="77777777" w:rsidR="007B0807" w:rsidRPr="006B7590" w:rsidRDefault="007B0807" w:rsidP="007B0807">
      <w:pPr>
        <w:ind w:left="284"/>
        <w:rPr>
          <w:rFonts w:asciiTheme="minorHAnsi" w:hAnsiTheme="minorHAnsi" w:cstheme="minorHAnsi"/>
          <w:color w:val="000000"/>
          <w:sz w:val="22"/>
          <w:szCs w:val="22"/>
        </w:rPr>
      </w:pPr>
    </w:p>
    <w:p w14:paraId="5D39CFB0" w14:textId="77777777" w:rsidR="00782269" w:rsidRDefault="00782269">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7876746D" w14:textId="0CC0D862" w:rsidR="007B0807" w:rsidRPr="006B7590" w:rsidRDefault="007B0807" w:rsidP="000F26D5">
      <w:pPr>
        <w:rPr>
          <w:rFonts w:asciiTheme="minorHAnsi" w:hAnsiTheme="minorHAnsi" w:cstheme="minorHAnsi"/>
          <w:color w:val="000000"/>
          <w:sz w:val="22"/>
          <w:szCs w:val="22"/>
        </w:rPr>
      </w:pPr>
      <w:r w:rsidRPr="006B7590">
        <w:rPr>
          <w:rFonts w:asciiTheme="minorHAnsi" w:hAnsiTheme="minorHAnsi" w:cstheme="minorHAnsi"/>
          <w:color w:val="000000"/>
          <w:sz w:val="22"/>
          <w:szCs w:val="22"/>
        </w:rPr>
        <w:lastRenderedPageBreak/>
        <w:t>As a school we will respond to this by:</w:t>
      </w:r>
    </w:p>
    <w:p w14:paraId="735D7933" w14:textId="77777777" w:rsidR="007B0807" w:rsidRPr="006B7590" w:rsidRDefault="007B0807" w:rsidP="007B0807">
      <w:pPr>
        <w:ind w:left="284"/>
        <w:rPr>
          <w:rFonts w:asciiTheme="minorHAnsi" w:hAnsiTheme="minorHAnsi" w:cstheme="minorHAnsi"/>
          <w:color w:val="000000"/>
          <w:sz w:val="22"/>
          <w:szCs w:val="22"/>
        </w:rPr>
      </w:pPr>
    </w:p>
    <w:p w14:paraId="63FF8041" w14:textId="77777777" w:rsidR="007B0807" w:rsidRPr="006B7590" w:rsidRDefault="00C209F8" w:rsidP="000F26D5">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Making</w:t>
      </w:r>
      <w:r w:rsidR="007B0807" w:rsidRPr="006B7590">
        <w:rPr>
          <w:rFonts w:asciiTheme="minorHAnsi" w:hAnsiTheme="minorHAnsi" w:cstheme="minorHAnsi"/>
          <w:color w:val="000000"/>
          <w:sz w:val="22"/>
          <w:szCs w:val="22"/>
        </w:rPr>
        <w:t xml:space="preserve"> it common practice to enable disabled children to make their wishes and feelings known in respect of their care and treatment;</w:t>
      </w:r>
    </w:p>
    <w:p w14:paraId="5BE818A6" w14:textId="77777777" w:rsidR="007B0807" w:rsidRPr="006B7590" w:rsidRDefault="00C209F8" w:rsidP="000F26D5">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Ensuring</w:t>
      </w:r>
      <w:r w:rsidR="007B0807" w:rsidRPr="006B7590">
        <w:rPr>
          <w:rFonts w:asciiTheme="minorHAnsi" w:hAnsiTheme="minorHAnsi" w:cstheme="minorHAnsi"/>
          <w:color w:val="000000"/>
          <w:sz w:val="22"/>
          <w:szCs w:val="22"/>
        </w:rPr>
        <w:t xml:space="preserve"> that disabled children receive appropriate personal, health and social education (including sex education);</w:t>
      </w:r>
    </w:p>
    <w:p w14:paraId="72068CBE" w14:textId="77777777" w:rsidR="007B0807" w:rsidRPr="006B7590" w:rsidRDefault="00C209F8" w:rsidP="000F26D5">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Making</w:t>
      </w:r>
      <w:r w:rsidR="007B0807" w:rsidRPr="006B7590">
        <w:rPr>
          <w:rFonts w:asciiTheme="minorHAnsi" w:hAnsiTheme="minorHAnsi" w:cstheme="minorHAnsi"/>
          <w:color w:val="000000"/>
          <w:sz w:val="22"/>
          <w:szCs w:val="22"/>
        </w:rPr>
        <w:t xml:space="preserve"> sure that all disabled children know how to raise concerns and giv</w:t>
      </w:r>
      <w:r w:rsidRPr="006B7590">
        <w:rPr>
          <w:rFonts w:asciiTheme="minorHAnsi" w:hAnsiTheme="minorHAnsi" w:cstheme="minorHAnsi"/>
          <w:color w:val="000000"/>
          <w:sz w:val="22"/>
          <w:szCs w:val="22"/>
        </w:rPr>
        <w:t>ing</w:t>
      </w:r>
      <w:r w:rsidR="007B0807" w:rsidRPr="006B7590">
        <w:rPr>
          <w:rFonts w:asciiTheme="minorHAnsi" w:hAnsiTheme="minorHAnsi" w:cstheme="minorHAnsi"/>
          <w:color w:val="000000"/>
          <w:sz w:val="22"/>
          <w:szCs w:val="22"/>
        </w:rPr>
        <w:t xml:space="preserve"> them access to a range of adults with whom they can communicate.</w:t>
      </w:r>
      <w:r w:rsidRPr="006B7590">
        <w:rPr>
          <w:rFonts w:asciiTheme="minorHAnsi" w:hAnsiTheme="minorHAnsi" w:cstheme="minorHAnsi"/>
          <w:color w:val="000000"/>
          <w:sz w:val="22"/>
          <w:szCs w:val="22"/>
        </w:rPr>
        <w:t xml:space="preserve"> </w:t>
      </w:r>
      <w:r w:rsidR="007B0807" w:rsidRPr="006B7590">
        <w:rPr>
          <w:rFonts w:asciiTheme="minorHAnsi" w:hAnsiTheme="minorHAnsi" w:cstheme="minorHAnsi"/>
          <w:color w:val="000000"/>
          <w:sz w:val="22"/>
          <w:szCs w:val="22"/>
        </w:rPr>
        <w:t xml:space="preserve"> This could mean using interpreters and facilitators who are skilled in using the child’s preferred method of communication;</w:t>
      </w:r>
    </w:p>
    <w:p w14:paraId="00523935" w14:textId="77777777" w:rsidR="007B0807" w:rsidRPr="006B7590" w:rsidRDefault="00C209F8" w:rsidP="000F26D5">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Recognising</w:t>
      </w:r>
      <w:r w:rsidR="007B0807" w:rsidRPr="006B7590">
        <w:rPr>
          <w:rFonts w:asciiTheme="minorHAnsi" w:hAnsiTheme="minorHAnsi" w:cstheme="minorHAnsi"/>
          <w:color w:val="000000"/>
          <w:sz w:val="22"/>
          <w:szCs w:val="22"/>
        </w:rPr>
        <w:t xml:space="preserve"> and utilis</w:t>
      </w:r>
      <w:r w:rsidRPr="006B7590">
        <w:rPr>
          <w:rFonts w:asciiTheme="minorHAnsi" w:hAnsiTheme="minorHAnsi" w:cstheme="minorHAnsi"/>
          <w:color w:val="000000"/>
          <w:sz w:val="22"/>
          <w:szCs w:val="22"/>
        </w:rPr>
        <w:t>ing</w:t>
      </w:r>
      <w:r w:rsidR="007B0807" w:rsidRPr="006B7590">
        <w:rPr>
          <w:rFonts w:asciiTheme="minorHAnsi" w:hAnsiTheme="minorHAnsi" w:cstheme="minorHAnsi"/>
          <w:color w:val="000000"/>
          <w:sz w:val="22"/>
          <w:szCs w:val="22"/>
        </w:rPr>
        <w:t xml:space="preserve"> key sources of support including staff in schools, friends and family members where appropriate;</w:t>
      </w:r>
    </w:p>
    <w:p w14:paraId="6D69542F" w14:textId="77777777" w:rsidR="007B0807" w:rsidRPr="006B7590" w:rsidRDefault="007B0807" w:rsidP="000F26D5">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Develop</w:t>
      </w:r>
      <w:r w:rsidR="00C209F8" w:rsidRPr="006B7590">
        <w:rPr>
          <w:rFonts w:asciiTheme="minorHAnsi" w:hAnsiTheme="minorHAnsi" w:cstheme="minorHAnsi"/>
          <w:color w:val="000000"/>
          <w:sz w:val="22"/>
          <w:szCs w:val="22"/>
        </w:rPr>
        <w:t>ing</w:t>
      </w:r>
      <w:r w:rsidRPr="006B7590">
        <w:rPr>
          <w:rFonts w:asciiTheme="minorHAnsi" w:hAnsiTheme="minorHAnsi" w:cstheme="minorHAnsi"/>
          <w:color w:val="000000"/>
          <w:sz w:val="22"/>
          <w:szCs w:val="22"/>
        </w:rPr>
        <w:t xml:space="preserve"> the safe support services that families want, and a culture of openness and joint working with parents and carers on the part of services;</w:t>
      </w:r>
    </w:p>
    <w:p w14:paraId="3DF5822D" w14:textId="1574C320" w:rsidR="007B0807" w:rsidRPr="00C16853" w:rsidRDefault="00C209F8" w:rsidP="00C16853">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Ensuring</w:t>
      </w:r>
      <w:r w:rsidR="007B0807" w:rsidRPr="006B7590">
        <w:rPr>
          <w:rFonts w:asciiTheme="minorHAnsi" w:hAnsiTheme="minorHAnsi" w:cstheme="minorHAnsi"/>
          <w:color w:val="000000"/>
          <w:sz w:val="22"/>
          <w:szCs w:val="22"/>
        </w:rPr>
        <w:t xml:space="preserve">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4A71F399" w14:textId="77777777" w:rsidR="00AD7512" w:rsidRPr="00B42BDD" w:rsidRDefault="00AD7512" w:rsidP="00782269">
      <w:pPr>
        <w:pStyle w:val="Heading2"/>
      </w:pPr>
      <w:bookmarkStart w:id="106" w:name="_Toc17197752"/>
      <w:bookmarkStart w:id="107" w:name="_Toc21346688"/>
      <w:bookmarkStart w:id="108" w:name="_Toc448922400"/>
      <w:r w:rsidRPr="00B42BDD">
        <w:t>Intimate and personal care</w:t>
      </w:r>
      <w:bookmarkEnd w:id="106"/>
      <w:bookmarkEnd w:id="107"/>
      <w:r w:rsidRPr="00B42BDD">
        <w:t xml:space="preserve"> </w:t>
      </w:r>
    </w:p>
    <w:p w14:paraId="109B1146" w14:textId="77777777" w:rsidR="00AD7512" w:rsidRPr="00B42BDD" w:rsidRDefault="00AD7512" w:rsidP="00AD7512">
      <w:pPr>
        <w:ind w:left="284" w:right="261"/>
        <w:rPr>
          <w:rFonts w:ascii="Arial" w:hAnsi="Arial" w:cs="Arial"/>
          <w:color w:val="000000"/>
          <w:lang w:val="en"/>
        </w:rPr>
      </w:pPr>
    </w:p>
    <w:p w14:paraId="27F251FE" w14:textId="77777777" w:rsidR="00AD7512" w:rsidRPr="00782269" w:rsidRDefault="00AD7512" w:rsidP="00AD7512">
      <w:pPr>
        <w:ind w:left="284"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'Intimate Care' can be defined as care tasks of an intimate nature, associated with bodily functions, bodily products and personal hygiene, which demand direct or indirect contact with, or exposure of, the sexual parts of the body. The Intimate Care tasks specifically identified as relevant include:</w:t>
      </w:r>
    </w:p>
    <w:p w14:paraId="16405385"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Dressing and undressing (underwear)</w:t>
      </w:r>
    </w:p>
    <w:p w14:paraId="3CD0CB6A"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Helping someone use the toilet</w:t>
      </w:r>
    </w:p>
    <w:p w14:paraId="311880E5"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Changing continence pads (</w:t>
      </w:r>
      <w:proofErr w:type="spellStart"/>
      <w:r w:rsidRPr="00782269">
        <w:rPr>
          <w:rFonts w:asciiTheme="minorHAnsi" w:hAnsiTheme="minorHAnsi" w:cstheme="minorHAnsi"/>
          <w:color w:val="000000"/>
          <w:sz w:val="22"/>
          <w:szCs w:val="22"/>
          <w:lang w:val="en"/>
        </w:rPr>
        <w:t>faeces</w:t>
      </w:r>
      <w:proofErr w:type="spellEnd"/>
      <w:r w:rsidRPr="00782269">
        <w:rPr>
          <w:rFonts w:asciiTheme="minorHAnsi" w:hAnsiTheme="minorHAnsi" w:cstheme="minorHAnsi"/>
          <w:color w:val="000000"/>
          <w:sz w:val="22"/>
          <w:szCs w:val="22"/>
          <w:lang w:val="en"/>
        </w:rPr>
        <w:t>/urine)</w:t>
      </w:r>
    </w:p>
    <w:p w14:paraId="14158D70"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Bathing / showering</w:t>
      </w:r>
    </w:p>
    <w:p w14:paraId="19DFB6AA"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Washing intimate parts of the body</w:t>
      </w:r>
    </w:p>
    <w:p w14:paraId="366F5B58"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Changing sanitary wear</w:t>
      </w:r>
    </w:p>
    <w:p w14:paraId="691012A9"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Inserting suppositories</w:t>
      </w:r>
    </w:p>
    <w:p w14:paraId="28A8D97A"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Giving enemas</w:t>
      </w:r>
    </w:p>
    <w:p w14:paraId="70ABEF5D" w14:textId="77777777" w:rsidR="00AD7512" w:rsidRPr="00782269" w:rsidRDefault="00AD7512" w:rsidP="00AD7512">
      <w:pPr>
        <w:numPr>
          <w:ilvl w:val="0"/>
          <w:numId w:val="39"/>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Inserting and monitoring pessaries.</w:t>
      </w:r>
    </w:p>
    <w:p w14:paraId="0F0ABF05" w14:textId="77777777" w:rsidR="00AD7512" w:rsidRPr="00782269" w:rsidRDefault="00AD7512" w:rsidP="00AD7512">
      <w:pPr>
        <w:ind w:left="720" w:right="261"/>
        <w:rPr>
          <w:rFonts w:asciiTheme="minorHAnsi" w:hAnsiTheme="minorHAnsi" w:cstheme="minorHAnsi"/>
          <w:color w:val="000000"/>
          <w:sz w:val="22"/>
          <w:szCs w:val="22"/>
          <w:lang w:val="en"/>
        </w:rPr>
      </w:pPr>
    </w:p>
    <w:p w14:paraId="2A4EDC96" w14:textId="6FCCC52D" w:rsidR="00AD7512" w:rsidRDefault="00AD7512" w:rsidP="00AD7512">
      <w:pPr>
        <w:ind w:left="284"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‘Personal Care’ involves touching another person, although the nature of this touching is more socially acceptable. These tasks do not invade conventional personal, private or social space to the same extent as Intimate Care.</w:t>
      </w:r>
    </w:p>
    <w:p w14:paraId="1DB54942" w14:textId="77777777" w:rsidR="00782269" w:rsidRPr="00782269" w:rsidRDefault="00782269" w:rsidP="00AD7512">
      <w:pPr>
        <w:ind w:left="284" w:right="261"/>
        <w:rPr>
          <w:rFonts w:asciiTheme="minorHAnsi" w:hAnsiTheme="minorHAnsi" w:cstheme="minorHAnsi"/>
          <w:color w:val="000000"/>
          <w:sz w:val="22"/>
          <w:szCs w:val="22"/>
          <w:lang w:val="en"/>
        </w:rPr>
      </w:pPr>
    </w:p>
    <w:p w14:paraId="2E71420E" w14:textId="77777777" w:rsidR="00AD7512" w:rsidRPr="00782269" w:rsidRDefault="00AD7512" w:rsidP="00AD7512">
      <w:pPr>
        <w:ind w:left="284"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Those Personal Care tasks specifically identified as relevant here include:</w:t>
      </w:r>
    </w:p>
    <w:p w14:paraId="49FFEB93"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Skin care/applying external medication</w:t>
      </w:r>
    </w:p>
    <w:p w14:paraId="79FD5418"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Feeding</w:t>
      </w:r>
    </w:p>
    <w:p w14:paraId="069019EE"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Administering oral medication</w:t>
      </w:r>
    </w:p>
    <w:p w14:paraId="613F60A7"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Hair care</w:t>
      </w:r>
    </w:p>
    <w:p w14:paraId="576BD26A"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Dressing and undressing (clothing)</w:t>
      </w:r>
    </w:p>
    <w:p w14:paraId="5E740DFD"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Washing non-intimate body parts</w:t>
      </w:r>
    </w:p>
    <w:p w14:paraId="254988D1" w14:textId="77777777" w:rsidR="00AD7512" w:rsidRPr="00782269" w:rsidRDefault="00AD7512" w:rsidP="00AD7512">
      <w:pPr>
        <w:numPr>
          <w:ilvl w:val="0"/>
          <w:numId w:val="40"/>
        </w:numPr>
        <w:ind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Prompting to go to the toilet.</w:t>
      </w:r>
    </w:p>
    <w:p w14:paraId="11126E9B" w14:textId="77777777" w:rsidR="00AD7512" w:rsidRPr="00782269" w:rsidRDefault="00AD7512" w:rsidP="00AD7512">
      <w:pPr>
        <w:ind w:left="284" w:right="261"/>
        <w:rPr>
          <w:rFonts w:asciiTheme="minorHAnsi" w:hAnsiTheme="minorHAnsi" w:cstheme="minorHAnsi"/>
          <w:color w:val="000000"/>
          <w:sz w:val="22"/>
          <w:szCs w:val="22"/>
          <w:lang w:val="en"/>
        </w:rPr>
      </w:pPr>
    </w:p>
    <w:p w14:paraId="0B29D806" w14:textId="77777777" w:rsidR="00AD7512" w:rsidRPr="00782269" w:rsidRDefault="00AD7512" w:rsidP="00AD7512">
      <w:pPr>
        <w:ind w:left="284" w:right="261"/>
        <w:rPr>
          <w:rFonts w:asciiTheme="minorHAnsi" w:hAnsiTheme="minorHAnsi" w:cstheme="minorHAnsi"/>
          <w:color w:val="000000"/>
          <w:sz w:val="22"/>
          <w:szCs w:val="22"/>
          <w:lang w:val="en"/>
        </w:rPr>
      </w:pPr>
      <w:r w:rsidRPr="00782269">
        <w:rPr>
          <w:rFonts w:asciiTheme="minorHAnsi" w:hAnsiTheme="minorHAnsi" w:cstheme="minorHAnsi"/>
          <w:color w:val="000000"/>
          <w:sz w:val="22"/>
          <w:szCs w:val="22"/>
          <w:lang w:val="en"/>
        </w:rPr>
        <w:t>Personal Care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5F511BFE" w14:textId="77777777" w:rsidR="00AD7512" w:rsidRPr="00782269" w:rsidRDefault="00AD7512" w:rsidP="00AD7512">
      <w:pPr>
        <w:ind w:left="284" w:right="261"/>
        <w:rPr>
          <w:rFonts w:asciiTheme="minorHAnsi" w:hAnsiTheme="minorHAnsi" w:cstheme="minorHAnsi"/>
          <w:b/>
          <w:bCs/>
          <w:color w:val="000000"/>
          <w:sz w:val="22"/>
          <w:szCs w:val="22"/>
          <w:lang w:val="en"/>
        </w:rPr>
      </w:pPr>
    </w:p>
    <w:p w14:paraId="1B01A119" w14:textId="77777777" w:rsidR="00782269" w:rsidRDefault="00782269">
      <w:pPr>
        <w:rPr>
          <w:rFonts w:asciiTheme="minorHAnsi" w:hAnsiTheme="minorHAnsi" w:cstheme="minorHAnsi"/>
          <w:bCs/>
          <w:color w:val="000000"/>
          <w:sz w:val="22"/>
          <w:szCs w:val="22"/>
          <w:lang w:val="en"/>
        </w:rPr>
      </w:pPr>
      <w:r>
        <w:rPr>
          <w:rFonts w:asciiTheme="minorHAnsi" w:hAnsiTheme="minorHAnsi" w:cstheme="minorHAnsi"/>
          <w:bCs/>
          <w:color w:val="000000"/>
          <w:sz w:val="22"/>
          <w:szCs w:val="22"/>
          <w:lang w:val="en"/>
        </w:rPr>
        <w:br w:type="page"/>
      </w:r>
    </w:p>
    <w:p w14:paraId="45ABD9DB" w14:textId="17510A37" w:rsidR="00AD7512" w:rsidRPr="00782269" w:rsidRDefault="00AD7512" w:rsidP="00AD7512">
      <w:pPr>
        <w:ind w:left="284" w:right="261"/>
        <w:rPr>
          <w:rFonts w:asciiTheme="minorHAnsi" w:hAnsiTheme="minorHAnsi" w:cstheme="minorHAnsi"/>
          <w:bCs/>
          <w:color w:val="000000"/>
          <w:sz w:val="22"/>
          <w:szCs w:val="22"/>
          <w:lang w:val="en"/>
        </w:rPr>
      </w:pPr>
      <w:r w:rsidRPr="00782269">
        <w:rPr>
          <w:rFonts w:asciiTheme="minorHAnsi" w:hAnsiTheme="minorHAnsi" w:cstheme="minorHAnsi"/>
          <w:bCs/>
          <w:color w:val="000000"/>
          <w:sz w:val="22"/>
          <w:szCs w:val="22"/>
          <w:lang w:val="en"/>
        </w:rPr>
        <w:lastRenderedPageBreak/>
        <w:t>Where Intimate Care is required we will follow the following principles:</w:t>
      </w:r>
    </w:p>
    <w:p w14:paraId="6CD186B0" w14:textId="77777777" w:rsidR="00AD7512" w:rsidRPr="00782269" w:rsidRDefault="00AD7512" w:rsidP="00AD7512">
      <w:pPr>
        <w:ind w:left="284" w:right="261"/>
        <w:rPr>
          <w:rFonts w:asciiTheme="minorHAnsi" w:hAnsiTheme="minorHAnsi" w:cstheme="minorHAnsi"/>
          <w:bCs/>
          <w:color w:val="000000"/>
          <w:sz w:val="22"/>
          <w:szCs w:val="22"/>
          <w:lang w:val="en"/>
        </w:rPr>
      </w:pPr>
    </w:p>
    <w:p w14:paraId="3D290FDD"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Involve the child in the intimate care</w:t>
      </w:r>
      <w:r w:rsidRPr="00782269">
        <w:rPr>
          <w:rFonts w:asciiTheme="minorHAnsi" w:hAnsiTheme="minorHAnsi" w:cstheme="minorHAnsi"/>
          <w:bCs/>
          <w:color w:val="000000"/>
          <w:sz w:val="22"/>
          <w:szCs w:val="22"/>
          <w:lang w:val="en"/>
        </w:rPr>
        <w:br/>
      </w:r>
      <w:r w:rsidRPr="00782269">
        <w:rPr>
          <w:rFonts w:asciiTheme="minorHAnsi" w:hAnsiTheme="minorHAnsi" w:cstheme="minorHAnsi"/>
          <w:bCs/>
          <w:color w:val="000000"/>
          <w:sz w:val="22"/>
          <w:szCs w:val="22"/>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6B5269EC" w14:textId="77777777" w:rsidR="00AD7512" w:rsidRPr="00782269" w:rsidRDefault="00AD7512" w:rsidP="00AD7512">
      <w:pPr>
        <w:ind w:left="720" w:right="261"/>
        <w:rPr>
          <w:rFonts w:asciiTheme="minorHAnsi" w:hAnsiTheme="minorHAnsi" w:cstheme="minorHAnsi"/>
          <w:bCs/>
          <w:color w:val="000000"/>
          <w:sz w:val="22"/>
          <w:szCs w:val="22"/>
          <w:lang w:val="en"/>
        </w:rPr>
      </w:pPr>
    </w:p>
    <w:p w14:paraId="53B67E5D"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Treat every child with dignity and respect and ensure privacy appropriate to the child's age and situation.</w:t>
      </w:r>
      <w:r w:rsidRPr="00782269">
        <w:rPr>
          <w:rFonts w:asciiTheme="minorHAnsi" w:hAnsiTheme="minorHAnsi" w:cstheme="minorHAnsi"/>
          <w:b/>
          <w:bCs/>
          <w:color w:val="000000"/>
          <w:sz w:val="22"/>
          <w:szCs w:val="22"/>
          <w:lang w:val="en"/>
        </w:rPr>
        <w:br/>
      </w:r>
      <w:r w:rsidRPr="00782269">
        <w:rPr>
          <w:rFonts w:asciiTheme="minorHAnsi" w:hAnsiTheme="minorHAnsi" w:cstheme="minorHAnsi"/>
          <w:b/>
          <w:bCs/>
          <w:color w:val="000000"/>
          <w:sz w:val="22"/>
          <w:szCs w:val="22"/>
          <w:lang w:val="en"/>
        </w:rPr>
        <w:br/>
      </w:r>
      <w:r w:rsidRPr="00782269">
        <w:rPr>
          <w:rFonts w:asciiTheme="minorHAnsi" w:hAnsiTheme="minorHAnsi" w:cstheme="minorHAnsi"/>
          <w:bCs/>
          <w:color w:val="000000"/>
          <w:sz w:val="22"/>
          <w:szCs w:val="22"/>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1B1AAAE7" w14:textId="77777777" w:rsidR="00AD7512" w:rsidRPr="00782269" w:rsidRDefault="00AD7512" w:rsidP="00AD7512">
      <w:pPr>
        <w:ind w:right="261"/>
        <w:rPr>
          <w:rFonts w:asciiTheme="minorHAnsi" w:hAnsiTheme="minorHAnsi" w:cstheme="minorHAnsi"/>
          <w:bCs/>
          <w:color w:val="000000"/>
          <w:sz w:val="22"/>
          <w:szCs w:val="22"/>
          <w:lang w:val="en"/>
        </w:rPr>
      </w:pPr>
    </w:p>
    <w:p w14:paraId="691B0FB8"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Be aware of your own limitations</w:t>
      </w:r>
      <w:r w:rsidRPr="00782269">
        <w:rPr>
          <w:rFonts w:asciiTheme="minorHAnsi" w:hAnsiTheme="minorHAnsi" w:cstheme="minorHAnsi"/>
          <w:b/>
          <w:bCs/>
          <w:color w:val="000000"/>
          <w:sz w:val="22"/>
          <w:szCs w:val="22"/>
          <w:lang w:val="en"/>
        </w:rPr>
        <w:br/>
      </w:r>
      <w:r w:rsidRPr="00782269">
        <w:rPr>
          <w:rFonts w:asciiTheme="minorHAnsi" w:hAnsiTheme="minorHAnsi" w:cstheme="minorHAnsi"/>
          <w:bCs/>
          <w:color w:val="000000"/>
          <w:sz w:val="22"/>
          <w:szCs w:val="22"/>
          <w:lang w:val="en"/>
        </w:rPr>
        <w:br/>
        <w:t>Only carry out activities you understand and with which you feel competent. If in doubt, ASK. Some procedures must only be carried out by members of staff who have been formally trained and assessed.</w:t>
      </w:r>
    </w:p>
    <w:p w14:paraId="4E3701B3" w14:textId="77777777" w:rsidR="00AD7512" w:rsidRPr="00782269" w:rsidRDefault="00AD7512" w:rsidP="00AD7512">
      <w:pPr>
        <w:ind w:right="261"/>
        <w:rPr>
          <w:rFonts w:asciiTheme="minorHAnsi" w:hAnsiTheme="minorHAnsi" w:cstheme="minorHAnsi"/>
          <w:bCs/>
          <w:color w:val="000000"/>
          <w:sz w:val="22"/>
          <w:szCs w:val="22"/>
          <w:lang w:val="en"/>
        </w:rPr>
      </w:pPr>
    </w:p>
    <w:p w14:paraId="2F491389"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Promote positive self-esteem and body image</w:t>
      </w:r>
      <w:r w:rsidRPr="00782269">
        <w:rPr>
          <w:rFonts w:asciiTheme="minorHAnsi" w:hAnsiTheme="minorHAnsi" w:cstheme="minorHAnsi"/>
          <w:bCs/>
          <w:color w:val="000000"/>
          <w:sz w:val="22"/>
          <w:szCs w:val="22"/>
          <w:lang w:val="en"/>
        </w:rPr>
        <w:br/>
      </w:r>
      <w:r w:rsidRPr="00782269">
        <w:rPr>
          <w:rFonts w:asciiTheme="minorHAnsi" w:hAnsiTheme="minorHAnsi" w:cstheme="minorHAnsi"/>
          <w:bCs/>
          <w:color w:val="000000"/>
          <w:sz w:val="22"/>
          <w:szCs w:val="22"/>
          <w:lang w:val="en"/>
        </w:rPr>
        <w:br/>
        <w:t>Confident, self-assured children who feel their body belongs to them are less vulnerable to sexual abuse. The approach you take to intimate care can convey lots of messages to a child about their body worth. Your attitude to a child's intimate care is important. Keeping in mind the child's age, routine care can be both efficient and relaxed.</w:t>
      </w:r>
    </w:p>
    <w:p w14:paraId="217F2AA4" w14:textId="77777777" w:rsidR="00AD7512" w:rsidRPr="00782269" w:rsidRDefault="00AD7512" w:rsidP="00AD7512">
      <w:pPr>
        <w:ind w:right="261"/>
        <w:rPr>
          <w:rFonts w:asciiTheme="minorHAnsi" w:hAnsiTheme="minorHAnsi" w:cstheme="minorHAnsi"/>
          <w:bCs/>
          <w:color w:val="000000"/>
          <w:sz w:val="22"/>
          <w:szCs w:val="22"/>
          <w:lang w:val="en"/>
        </w:rPr>
      </w:pPr>
    </w:p>
    <w:p w14:paraId="26938E13"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If you have any concerns you must report them.</w:t>
      </w:r>
      <w:r w:rsidRPr="00782269">
        <w:rPr>
          <w:rFonts w:asciiTheme="minorHAnsi" w:hAnsiTheme="minorHAnsi" w:cstheme="minorHAnsi"/>
          <w:bCs/>
          <w:color w:val="000000"/>
          <w:sz w:val="22"/>
          <w:szCs w:val="22"/>
          <w:lang w:val="en"/>
        </w:rPr>
        <w:br/>
      </w:r>
      <w:r w:rsidRPr="00782269">
        <w:rPr>
          <w:rFonts w:asciiTheme="minorHAnsi" w:hAnsiTheme="minorHAnsi" w:cstheme="minorHAnsi"/>
          <w:bCs/>
          <w:color w:val="000000"/>
          <w:sz w:val="22"/>
          <w:szCs w:val="22"/>
          <w:lang w:val="en"/>
        </w:rPr>
        <w:br/>
      </w:r>
      <w:r w:rsidRPr="00782269">
        <w:rPr>
          <w:rFonts w:asciiTheme="minorHAnsi" w:hAnsiTheme="minorHAnsi" w:cstheme="minorHAnsi"/>
          <w:b/>
          <w:bCs/>
          <w:color w:val="000000"/>
          <w:sz w:val="22"/>
          <w:szCs w:val="22"/>
          <w:lang w:val="en"/>
        </w:rPr>
        <w:t xml:space="preserve">If you observe any unusual markings, </w:t>
      </w:r>
      <w:proofErr w:type="spellStart"/>
      <w:r w:rsidRPr="00782269">
        <w:rPr>
          <w:rFonts w:asciiTheme="minorHAnsi" w:hAnsiTheme="minorHAnsi" w:cstheme="minorHAnsi"/>
          <w:b/>
          <w:bCs/>
          <w:color w:val="000000"/>
          <w:sz w:val="22"/>
          <w:szCs w:val="22"/>
          <w:lang w:val="en"/>
        </w:rPr>
        <w:t>discolouration</w:t>
      </w:r>
      <w:proofErr w:type="spellEnd"/>
      <w:r w:rsidRPr="00782269">
        <w:rPr>
          <w:rFonts w:asciiTheme="minorHAnsi" w:hAnsiTheme="minorHAnsi" w:cstheme="minorHAnsi"/>
          <w:b/>
          <w:bCs/>
          <w:color w:val="000000"/>
          <w:sz w:val="22"/>
          <w:szCs w:val="22"/>
          <w:lang w:val="en"/>
        </w:rPr>
        <w:t xml:space="preserve"> or swelling, report it immediately to the designated practitioner for child protection.</w:t>
      </w:r>
      <w:r w:rsidRPr="00782269">
        <w:rPr>
          <w:rFonts w:asciiTheme="minorHAnsi" w:hAnsiTheme="minorHAnsi" w:cstheme="minorHAnsi"/>
          <w:bCs/>
          <w:color w:val="000000"/>
          <w:sz w:val="22"/>
          <w:szCs w:val="22"/>
          <w:lang w:val="en"/>
        </w:rPr>
        <w:br/>
      </w:r>
      <w:r w:rsidRPr="00782269">
        <w:rPr>
          <w:rFonts w:asciiTheme="minorHAnsi" w:hAnsiTheme="minorHAnsi" w:cstheme="minorHAnsi"/>
          <w:bCs/>
          <w:color w:val="000000"/>
          <w:sz w:val="22"/>
          <w:szCs w:val="22"/>
          <w:lang w:val="en"/>
        </w:rPr>
        <w:br/>
        <w:t xml:space="preserve">If a child is accidentally hurt during the intimate care or misunderstands or misinterprets something, reassure the child, ensure their safety and report the incident immediately to the DSL. Report and record any unusual emotional or </w:t>
      </w:r>
      <w:proofErr w:type="spellStart"/>
      <w:r w:rsidRPr="00782269">
        <w:rPr>
          <w:rFonts w:asciiTheme="minorHAnsi" w:hAnsiTheme="minorHAnsi" w:cstheme="minorHAnsi"/>
          <w:bCs/>
          <w:color w:val="000000"/>
          <w:sz w:val="22"/>
          <w:szCs w:val="22"/>
          <w:lang w:val="en"/>
        </w:rPr>
        <w:t>behavioural</w:t>
      </w:r>
      <w:proofErr w:type="spellEnd"/>
      <w:r w:rsidRPr="00782269">
        <w:rPr>
          <w:rFonts w:asciiTheme="minorHAnsi" w:hAnsiTheme="minorHAnsi" w:cstheme="minorHAnsi"/>
          <w:bCs/>
          <w:color w:val="000000"/>
          <w:sz w:val="22"/>
          <w:szCs w:val="22"/>
          <w:lang w:val="en"/>
        </w:rPr>
        <w:t xml:space="preserve"> response by the child. A written record of concerns must be made available to parents and kept in the child's child protection record.</w:t>
      </w:r>
    </w:p>
    <w:p w14:paraId="05BE4719" w14:textId="77777777" w:rsidR="00AD7512" w:rsidRPr="00782269" w:rsidRDefault="00AD7512" w:rsidP="00AD7512">
      <w:pPr>
        <w:ind w:left="720" w:right="261"/>
        <w:rPr>
          <w:rFonts w:asciiTheme="minorHAnsi" w:hAnsiTheme="minorHAnsi" w:cstheme="minorHAnsi"/>
          <w:bCs/>
          <w:color w:val="000000"/>
          <w:sz w:val="22"/>
          <w:szCs w:val="22"/>
          <w:lang w:val="en"/>
        </w:rPr>
      </w:pPr>
    </w:p>
    <w:p w14:paraId="6FBA358A" w14:textId="77777777"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Helping through communication</w:t>
      </w:r>
      <w:r w:rsidRPr="00782269">
        <w:rPr>
          <w:rFonts w:asciiTheme="minorHAnsi" w:hAnsiTheme="minorHAnsi" w:cstheme="minorHAnsi"/>
          <w:b/>
          <w:bCs/>
          <w:color w:val="000000"/>
          <w:sz w:val="22"/>
          <w:szCs w:val="22"/>
          <w:lang w:val="en"/>
        </w:rPr>
        <w:br/>
      </w:r>
      <w:r w:rsidRPr="00782269">
        <w:rPr>
          <w:rFonts w:asciiTheme="minorHAnsi" w:hAnsiTheme="minorHAnsi" w:cstheme="minorHAnsi"/>
          <w:bCs/>
          <w:color w:val="000000"/>
          <w:sz w:val="22"/>
          <w:szCs w:val="22"/>
          <w:lang w:val="en"/>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55A4D675" w14:textId="77777777" w:rsidR="00AD7512" w:rsidRPr="00782269" w:rsidRDefault="00AD7512" w:rsidP="00AD7512">
      <w:pPr>
        <w:ind w:left="720" w:right="261"/>
        <w:rPr>
          <w:rFonts w:asciiTheme="minorHAnsi" w:hAnsiTheme="minorHAnsi" w:cstheme="minorHAnsi"/>
          <w:bCs/>
          <w:color w:val="000000"/>
          <w:sz w:val="22"/>
          <w:szCs w:val="22"/>
          <w:lang w:val="en"/>
        </w:rPr>
      </w:pPr>
    </w:p>
    <w:p w14:paraId="2FC432ED" w14:textId="288DE9A4" w:rsidR="00AD7512" w:rsidRPr="00782269" w:rsidRDefault="00AD7512" w:rsidP="00AD7512">
      <w:pPr>
        <w:numPr>
          <w:ilvl w:val="0"/>
          <w:numId w:val="41"/>
        </w:numPr>
        <w:ind w:right="261"/>
        <w:rPr>
          <w:rFonts w:asciiTheme="minorHAnsi" w:hAnsiTheme="minorHAnsi" w:cstheme="minorHAnsi"/>
          <w:bCs/>
          <w:color w:val="000000"/>
          <w:sz w:val="22"/>
          <w:szCs w:val="22"/>
          <w:lang w:val="en"/>
        </w:rPr>
      </w:pPr>
      <w:r w:rsidRPr="00782269">
        <w:rPr>
          <w:rFonts w:asciiTheme="minorHAnsi" w:hAnsiTheme="minorHAnsi" w:cstheme="minorHAnsi"/>
          <w:b/>
          <w:bCs/>
          <w:color w:val="000000"/>
          <w:sz w:val="22"/>
          <w:szCs w:val="22"/>
          <w:lang w:val="en"/>
        </w:rPr>
        <w:t>Support to achieve the highest level of autonomy</w:t>
      </w:r>
      <w:r w:rsidRPr="00782269">
        <w:rPr>
          <w:rFonts w:asciiTheme="minorHAnsi" w:hAnsiTheme="minorHAnsi" w:cstheme="minorHAnsi"/>
          <w:b/>
          <w:bCs/>
          <w:color w:val="000000"/>
          <w:sz w:val="22"/>
          <w:szCs w:val="22"/>
          <w:lang w:val="en"/>
        </w:rPr>
        <w:br/>
      </w:r>
      <w:r w:rsidRPr="00782269">
        <w:rPr>
          <w:rFonts w:asciiTheme="minorHAnsi" w:hAnsiTheme="minorHAnsi" w:cstheme="minorHAnsi"/>
          <w:bCs/>
          <w:color w:val="000000"/>
          <w:sz w:val="22"/>
          <w:szCs w:val="22"/>
          <w:lang w:val="en"/>
        </w:rPr>
        <w:br/>
        <w:t>As a basic principle</w:t>
      </w:r>
      <w:r w:rsidR="00782269">
        <w:rPr>
          <w:rFonts w:asciiTheme="minorHAnsi" w:hAnsiTheme="minorHAnsi" w:cstheme="minorHAnsi"/>
          <w:bCs/>
          <w:color w:val="000000"/>
          <w:sz w:val="22"/>
          <w:szCs w:val="22"/>
          <w:lang w:val="en"/>
        </w:rPr>
        <w:t>,</w:t>
      </w:r>
      <w:r w:rsidRPr="00782269">
        <w:rPr>
          <w:rFonts w:asciiTheme="minorHAnsi" w:hAnsiTheme="minorHAnsi" w:cstheme="minorHAnsi"/>
          <w:bCs/>
          <w:color w:val="000000"/>
          <w:sz w:val="22"/>
          <w:szCs w:val="22"/>
          <w:lang w:val="en"/>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w:t>
      </w:r>
      <w:proofErr w:type="spellStart"/>
      <w:r w:rsidRPr="00782269">
        <w:rPr>
          <w:rFonts w:asciiTheme="minorHAnsi" w:hAnsiTheme="minorHAnsi" w:cstheme="minorHAnsi"/>
          <w:bCs/>
          <w:color w:val="000000"/>
          <w:sz w:val="22"/>
          <w:szCs w:val="22"/>
          <w:lang w:val="en"/>
        </w:rPr>
        <w:t>carer</w:t>
      </w:r>
      <w:proofErr w:type="spellEnd"/>
      <w:r w:rsidRPr="00782269">
        <w:rPr>
          <w:rFonts w:asciiTheme="minorHAnsi" w:hAnsiTheme="minorHAnsi" w:cstheme="minorHAnsi"/>
          <w:bCs/>
          <w:color w:val="000000"/>
          <w:sz w:val="22"/>
          <w:szCs w:val="22"/>
          <w:lang w:val="en"/>
        </w:rPr>
        <w:t xml:space="preserve"> and health. </w:t>
      </w:r>
    </w:p>
    <w:p w14:paraId="21818B77" w14:textId="77777777" w:rsidR="00C06C77" w:rsidRPr="006B7590" w:rsidRDefault="00A2289B" w:rsidP="00782269">
      <w:pPr>
        <w:pStyle w:val="Heading2"/>
      </w:pPr>
      <w:bookmarkStart w:id="109" w:name="_Toc448922401"/>
      <w:bookmarkStart w:id="110" w:name="_Toc21346689"/>
      <w:bookmarkEnd w:id="108"/>
      <w:r w:rsidRPr="006B7590">
        <w:lastRenderedPageBreak/>
        <w:t>Fabricated or I</w:t>
      </w:r>
      <w:r w:rsidR="00C06C77" w:rsidRPr="006B7590">
        <w:t xml:space="preserve">nduced </w:t>
      </w:r>
      <w:r w:rsidRPr="006B7590">
        <w:t>I</w:t>
      </w:r>
      <w:r w:rsidR="00C06C77" w:rsidRPr="006B7590">
        <w:t>llness</w:t>
      </w:r>
      <w:bookmarkEnd w:id="109"/>
      <w:bookmarkEnd w:id="110"/>
    </w:p>
    <w:p w14:paraId="01D00E74" w14:textId="77777777" w:rsidR="00C06C77" w:rsidRPr="006B7590" w:rsidRDefault="00C06C77" w:rsidP="00C06C77">
      <w:pPr>
        <w:rPr>
          <w:rFonts w:asciiTheme="minorHAnsi" w:hAnsiTheme="minorHAnsi" w:cstheme="minorHAnsi"/>
          <w:bCs/>
          <w:iCs/>
          <w:sz w:val="22"/>
          <w:szCs w:val="22"/>
        </w:rPr>
      </w:pPr>
    </w:p>
    <w:p w14:paraId="25C730CA" w14:textId="77777777" w:rsidR="00C06C77" w:rsidRPr="006B7590" w:rsidRDefault="00C06C77" w:rsidP="00C06C77">
      <w:pPr>
        <w:rPr>
          <w:rFonts w:asciiTheme="minorHAnsi" w:hAnsiTheme="minorHAnsi" w:cstheme="minorHAnsi"/>
          <w:bCs/>
          <w:iCs/>
          <w:sz w:val="22"/>
          <w:szCs w:val="22"/>
        </w:rPr>
      </w:pPr>
      <w:r w:rsidRPr="006B7590">
        <w:rPr>
          <w:rFonts w:asciiTheme="minorHAnsi" w:hAnsiTheme="minorHAnsi" w:cstheme="minorHAnsi"/>
          <w:bCs/>
          <w:iCs/>
          <w:sz w:val="22"/>
          <w:szCs w:val="22"/>
        </w:rPr>
        <w:t>There are three main ways that a carer could fabricate or induce illness in a child. These are not mutually exclusive and include:</w:t>
      </w:r>
    </w:p>
    <w:p w14:paraId="65A77526" w14:textId="77777777" w:rsidR="00A2289B" w:rsidRPr="006B7590" w:rsidRDefault="00A2289B" w:rsidP="00C06C77">
      <w:pPr>
        <w:rPr>
          <w:rFonts w:asciiTheme="minorHAnsi" w:hAnsiTheme="minorHAnsi" w:cstheme="minorHAnsi"/>
          <w:bCs/>
          <w:iCs/>
          <w:sz w:val="22"/>
          <w:szCs w:val="22"/>
        </w:rPr>
      </w:pPr>
    </w:p>
    <w:p w14:paraId="64461363" w14:textId="77777777" w:rsidR="00C06C77" w:rsidRPr="006B7590" w:rsidRDefault="00C06C77" w:rsidP="00A2289B">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fabrication of signs and symptoms.</w:t>
      </w:r>
      <w:r w:rsidR="00A2289B"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This may include fabrication of past medical history;</w:t>
      </w:r>
    </w:p>
    <w:p w14:paraId="6F629BF9" w14:textId="77777777" w:rsidR="00C06C77" w:rsidRPr="006B7590" w:rsidRDefault="00C06C77" w:rsidP="00A2289B">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fabrication of signs and symptoms and falsification of hospital charts and records, and specimens of bodily fluids. </w:t>
      </w:r>
      <w:r w:rsidR="00A2289B"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This may also include falsification of letters and documents;</w:t>
      </w:r>
    </w:p>
    <w:p w14:paraId="35068596" w14:textId="77777777" w:rsidR="00C06C77" w:rsidRPr="006B7590" w:rsidRDefault="00C06C77" w:rsidP="00A2289B">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induction of illness by a variety of means.</w:t>
      </w:r>
    </w:p>
    <w:p w14:paraId="563F9525" w14:textId="77777777" w:rsidR="00C06C77" w:rsidRPr="006B7590" w:rsidRDefault="00C06C77" w:rsidP="00C06C77">
      <w:pPr>
        <w:rPr>
          <w:rFonts w:asciiTheme="minorHAnsi" w:hAnsiTheme="minorHAnsi" w:cstheme="minorHAnsi"/>
          <w:sz w:val="22"/>
          <w:szCs w:val="22"/>
        </w:rPr>
      </w:pPr>
    </w:p>
    <w:p w14:paraId="02DEC53C" w14:textId="18972290" w:rsidR="00C06C77" w:rsidRPr="006B7590" w:rsidRDefault="00C06C77" w:rsidP="00782269">
      <w:pPr>
        <w:rPr>
          <w:rFonts w:asciiTheme="minorHAnsi" w:hAnsiTheme="minorHAnsi" w:cstheme="minorHAnsi"/>
          <w:sz w:val="22"/>
          <w:szCs w:val="22"/>
        </w:rPr>
      </w:pPr>
      <w:r w:rsidRPr="006B7590">
        <w:rPr>
          <w:rFonts w:asciiTheme="minorHAnsi" w:hAnsiTheme="minorHAnsi" w:cstheme="minorHAnsi"/>
          <w:sz w:val="22"/>
          <w:szCs w:val="22"/>
        </w:rPr>
        <w:t xml:space="preserve">If we are concerned that a child may be suffering from fabricated or induced illness we will </w:t>
      </w:r>
      <w:r w:rsidR="008F5A16">
        <w:rPr>
          <w:rFonts w:asciiTheme="minorHAnsi" w:hAnsiTheme="minorHAnsi" w:cstheme="minorHAnsi"/>
          <w:sz w:val="22"/>
          <w:szCs w:val="22"/>
        </w:rPr>
        <w:t xml:space="preserve">inform </w:t>
      </w:r>
      <w:proofErr w:type="spellStart"/>
      <w:r w:rsidR="00EA414C">
        <w:rPr>
          <w:rFonts w:asciiTheme="minorHAnsi" w:hAnsiTheme="minorHAnsi" w:cstheme="minorHAnsi"/>
          <w:sz w:val="22"/>
          <w:szCs w:val="22"/>
        </w:rPr>
        <w:t>Childrenss</w:t>
      </w:r>
      <w:proofErr w:type="spellEnd"/>
      <w:r w:rsidR="00EA414C">
        <w:rPr>
          <w:rFonts w:asciiTheme="minorHAnsi" w:hAnsiTheme="minorHAnsi" w:cstheme="minorHAnsi"/>
          <w:sz w:val="22"/>
          <w:szCs w:val="22"/>
        </w:rPr>
        <w:t xml:space="preserve"> Social Care.</w:t>
      </w:r>
    </w:p>
    <w:p w14:paraId="37413277" w14:textId="77777777" w:rsidR="00C06C77" w:rsidRPr="006B7590" w:rsidRDefault="00C06C77" w:rsidP="00782269">
      <w:pPr>
        <w:pStyle w:val="Heading2"/>
      </w:pPr>
      <w:bookmarkStart w:id="111" w:name="_Toc448922402"/>
      <w:bookmarkStart w:id="112" w:name="_Toc21346690"/>
      <w:r w:rsidRPr="006B7590">
        <w:t>Mental Health</w:t>
      </w:r>
      <w:bookmarkEnd w:id="111"/>
      <w:bookmarkEnd w:id="112"/>
    </w:p>
    <w:p w14:paraId="5B39C464" w14:textId="77777777" w:rsidR="00C06C77" w:rsidRPr="006B7590" w:rsidRDefault="00C06C77">
      <w:pPr>
        <w:rPr>
          <w:rFonts w:asciiTheme="minorHAnsi" w:hAnsiTheme="minorHAnsi" w:cstheme="minorHAnsi"/>
          <w:sz w:val="22"/>
          <w:szCs w:val="22"/>
        </w:rPr>
      </w:pPr>
    </w:p>
    <w:p w14:paraId="523013E8" w14:textId="77777777" w:rsidR="00C06C77" w:rsidRPr="006B7590" w:rsidRDefault="00C06C77" w:rsidP="00782269">
      <w:pPr>
        <w:jc w:val="both"/>
        <w:rPr>
          <w:rFonts w:asciiTheme="minorHAnsi" w:hAnsiTheme="minorHAnsi" w:cstheme="minorHAnsi"/>
          <w:sz w:val="22"/>
          <w:szCs w:val="22"/>
        </w:rPr>
      </w:pPr>
      <w:r w:rsidRPr="006B7590">
        <w:rPr>
          <w:rFonts w:asciiTheme="minorHAnsi" w:hAnsiTheme="minorHAnsi" w:cstheme="minorHAnsi"/>
          <w:sz w:val="22"/>
          <w:szCs w:val="22"/>
        </w:rPr>
        <w:t xml:space="preserve">Form tutors and class teachers see their pupils day in, day out. </w:t>
      </w:r>
      <w:r w:rsidR="001E40D8" w:rsidRPr="006B7590">
        <w:rPr>
          <w:rFonts w:asciiTheme="minorHAnsi" w:hAnsiTheme="minorHAnsi" w:cstheme="minorHAnsi"/>
          <w:sz w:val="22"/>
          <w:szCs w:val="22"/>
        </w:rPr>
        <w:t xml:space="preserve"> </w:t>
      </w:r>
      <w:r w:rsidRPr="006B7590">
        <w:rPr>
          <w:rFonts w:asciiTheme="minorHAnsi" w:hAnsiTheme="minorHAnsi" w:cstheme="minorHAnsi"/>
          <w:sz w:val="22"/>
          <w:szCs w:val="22"/>
        </w:rPr>
        <w:t>They know them well and are well placed to spot changes in behaviour that might indicate an emerging problem with the mental health and</w:t>
      </w:r>
      <w:r w:rsidR="001E40D8" w:rsidRPr="006B7590">
        <w:rPr>
          <w:rFonts w:asciiTheme="minorHAnsi" w:hAnsiTheme="minorHAnsi" w:cstheme="minorHAnsi"/>
          <w:sz w:val="22"/>
          <w:szCs w:val="22"/>
        </w:rPr>
        <w:t xml:space="preserve"> emotional wellbeing of pupils.</w:t>
      </w:r>
    </w:p>
    <w:p w14:paraId="1978947C" w14:textId="77777777" w:rsidR="001E40D8" w:rsidRPr="006B7590" w:rsidRDefault="001E40D8" w:rsidP="001E40D8">
      <w:pPr>
        <w:ind w:left="284"/>
        <w:jc w:val="both"/>
        <w:rPr>
          <w:rFonts w:asciiTheme="minorHAnsi" w:hAnsiTheme="minorHAnsi" w:cstheme="minorHAnsi"/>
          <w:sz w:val="22"/>
          <w:szCs w:val="22"/>
        </w:rPr>
      </w:pPr>
    </w:p>
    <w:p w14:paraId="41E50D6C" w14:textId="77777777" w:rsidR="00C06C77" w:rsidRPr="006B7590" w:rsidRDefault="00C06C77" w:rsidP="00782269">
      <w:pPr>
        <w:jc w:val="both"/>
        <w:rPr>
          <w:rFonts w:asciiTheme="minorHAnsi" w:hAnsiTheme="minorHAnsi" w:cstheme="minorHAnsi"/>
          <w:sz w:val="22"/>
          <w:szCs w:val="22"/>
        </w:rPr>
      </w:pPr>
      <w:r w:rsidRPr="006B7590">
        <w:rPr>
          <w:rFonts w:asciiTheme="minorHAnsi" w:hAnsiTheme="minorHAnsi" w:cstheme="minorHAnsi"/>
          <w:sz w:val="22"/>
          <w:szCs w:val="22"/>
        </w:rPr>
        <w:t>The balance between the risk and protective factors are most likely to be disrupted when difficult events happen in pupils’ lives.</w:t>
      </w:r>
      <w:r w:rsidR="001E40D8"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These include: </w:t>
      </w:r>
    </w:p>
    <w:p w14:paraId="0B40C0CE" w14:textId="77777777" w:rsidR="001E40D8" w:rsidRPr="006B7590" w:rsidRDefault="001E40D8" w:rsidP="00782269">
      <w:pPr>
        <w:ind w:left="284"/>
        <w:jc w:val="both"/>
        <w:rPr>
          <w:rFonts w:asciiTheme="minorHAnsi" w:hAnsiTheme="minorHAnsi" w:cstheme="minorHAnsi"/>
          <w:sz w:val="22"/>
          <w:szCs w:val="22"/>
        </w:rPr>
      </w:pPr>
    </w:p>
    <w:p w14:paraId="4E3146C6" w14:textId="77777777" w:rsidR="00C06C77" w:rsidRPr="006B7590" w:rsidRDefault="00C06C77" w:rsidP="00782269">
      <w:pPr>
        <w:numPr>
          <w:ilvl w:val="0"/>
          <w:numId w:val="8"/>
        </w:numPr>
        <w:ind w:left="284" w:right="-1" w:hanging="283"/>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loss or separation </w:t>
      </w:r>
      <w:r w:rsidR="001E40D8"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resulting from death, parental separation, divorce, hospitalisation, loss of friendships (especially in adolescence), family conflict or breakdown that results in the child having to live elsewhere, being taken into care or adopted; </w:t>
      </w:r>
    </w:p>
    <w:p w14:paraId="5374ECA6" w14:textId="7915C05B" w:rsidR="00C06C77" w:rsidRPr="006B7590" w:rsidRDefault="00C06C77" w:rsidP="00782269">
      <w:pPr>
        <w:numPr>
          <w:ilvl w:val="0"/>
          <w:numId w:val="8"/>
        </w:numPr>
        <w:ind w:left="284" w:right="-1" w:hanging="283"/>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life changes </w:t>
      </w:r>
      <w:r w:rsidR="001E40D8"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such as the birth of a sibling, moving house or changing schools or during transition from primary to secondary school, or secondary school to sixth form </w:t>
      </w:r>
    </w:p>
    <w:p w14:paraId="47A78A86" w14:textId="77777777" w:rsidR="00C06C77" w:rsidRPr="006B7590" w:rsidRDefault="00C06C77" w:rsidP="00782269">
      <w:pPr>
        <w:numPr>
          <w:ilvl w:val="0"/>
          <w:numId w:val="8"/>
        </w:numPr>
        <w:ind w:left="284" w:right="-1" w:hanging="283"/>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traumatic events such as abuse, domestic violence, bullying, violence, accidents, injuries or natural disaster. </w:t>
      </w:r>
    </w:p>
    <w:p w14:paraId="017A17F1" w14:textId="77777777" w:rsidR="00C06C77" w:rsidRPr="006B7590" w:rsidRDefault="00C06C77" w:rsidP="00782269">
      <w:pPr>
        <w:ind w:left="284"/>
        <w:jc w:val="both"/>
        <w:rPr>
          <w:rFonts w:asciiTheme="minorHAnsi" w:hAnsiTheme="minorHAnsi" w:cstheme="minorHAnsi"/>
          <w:sz w:val="22"/>
          <w:szCs w:val="22"/>
        </w:rPr>
      </w:pPr>
    </w:p>
    <w:p w14:paraId="43F5232F" w14:textId="77777777" w:rsidR="00C06C77" w:rsidRPr="006B7590" w:rsidRDefault="00C06C77" w:rsidP="00782269">
      <w:pPr>
        <w:jc w:val="both"/>
        <w:rPr>
          <w:rFonts w:asciiTheme="minorHAnsi" w:hAnsiTheme="minorHAnsi" w:cstheme="minorHAnsi"/>
          <w:sz w:val="22"/>
          <w:szCs w:val="22"/>
        </w:rPr>
      </w:pPr>
      <w:r w:rsidRPr="006B7590">
        <w:rPr>
          <w:rFonts w:asciiTheme="minorHAnsi" w:hAnsiTheme="minorHAnsi" w:cstheme="minorHAnsi"/>
          <w:sz w:val="22"/>
          <w:szCs w:val="22"/>
        </w:rPr>
        <w:t>When concerns are identified, school staff will provide opportunities for the child to talk or receive support within the school environment. Parents will be informed of the concerns and a shared way to suppo</w:t>
      </w:r>
      <w:r w:rsidR="001E40D8" w:rsidRPr="006B7590">
        <w:rPr>
          <w:rFonts w:asciiTheme="minorHAnsi" w:hAnsiTheme="minorHAnsi" w:cstheme="minorHAnsi"/>
          <w:sz w:val="22"/>
          <w:szCs w:val="22"/>
        </w:rPr>
        <w:t>rt the child will be discussed.</w:t>
      </w:r>
    </w:p>
    <w:p w14:paraId="2E53A97A" w14:textId="77777777" w:rsidR="001E40D8" w:rsidRPr="006B7590" w:rsidRDefault="001E40D8" w:rsidP="00782269">
      <w:pPr>
        <w:jc w:val="both"/>
        <w:rPr>
          <w:rFonts w:asciiTheme="minorHAnsi" w:hAnsiTheme="minorHAnsi" w:cstheme="minorHAnsi"/>
          <w:sz w:val="22"/>
          <w:szCs w:val="22"/>
        </w:rPr>
      </w:pPr>
    </w:p>
    <w:p w14:paraId="5A9985BC" w14:textId="77777777" w:rsidR="00C06C77" w:rsidRPr="006B7590" w:rsidRDefault="00C06C77" w:rsidP="00782269">
      <w:pPr>
        <w:jc w:val="both"/>
        <w:rPr>
          <w:rFonts w:asciiTheme="minorHAnsi" w:hAnsiTheme="minorHAnsi" w:cstheme="minorHAnsi"/>
          <w:sz w:val="22"/>
          <w:szCs w:val="22"/>
        </w:rPr>
      </w:pPr>
      <w:r w:rsidRPr="006B7590">
        <w:rPr>
          <w:rFonts w:asciiTheme="minorHAnsi" w:hAnsiTheme="minorHAnsi" w:cstheme="minorHAnsi"/>
          <w:sz w:val="22"/>
          <w:szCs w:val="22"/>
        </w:rPr>
        <w:t>Where the needs require additional professional support referrals will be made to the appropriate team or service with the parent’s agreement (or child’s if they are competent as per Fraser guidelines).</w:t>
      </w:r>
      <w:r w:rsidRPr="006B7590">
        <w:rPr>
          <w:rFonts w:asciiTheme="minorHAnsi" w:hAnsiTheme="minorHAnsi" w:cstheme="minorHAnsi"/>
          <w:sz w:val="22"/>
          <w:szCs w:val="22"/>
        </w:rPr>
        <w:br w:type="page"/>
      </w:r>
    </w:p>
    <w:p w14:paraId="46861524" w14:textId="3747489A" w:rsidR="00C06C77" w:rsidRPr="00782269" w:rsidRDefault="00C06C77" w:rsidP="00782269">
      <w:pPr>
        <w:pStyle w:val="Heading1"/>
      </w:pPr>
      <w:bookmarkStart w:id="113" w:name="_Toc448922403"/>
      <w:bookmarkStart w:id="114" w:name="_Toc21346691"/>
      <w:r w:rsidRPr="006B7590">
        <w:lastRenderedPageBreak/>
        <w:t xml:space="preserve">Part 3 – Other </w:t>
      </w:r>
      <w:r w:rsidR="00993DC0" w:rsidRPr="006B7590">
        <w:t>S</w:t>
      </w:r>
      <w:r w:rsidRPr="006B7590">
        <w:t xml:space="preserve">afeguarding </w:t>
      </w:r>
      <w:r w:rsidR="00993DC0" w:rsidRPr="006B7590">
        <w:t>I</w:t>
      </w:r>
      <w:r w:rsidRPr="006B7590">
        <w:t xml:space="preserve">ssues </w:t>
      </w:r>
      <w:r w:rsidR="00993DC0" w:rsidRPr="006B7590">
        <w:t>I</w:t>
      </w:r>
      <w:r w:rsidRPr="006B7590">
        <w:t xml:space="preserve">mpacting </w:t>
      </w:r>
      <w:r w:rsidR="00993DC0" w:rsidRPr="006B7590">
        <w:t>P</w:t>
      </w:r>
      <w:r w:rsidRPr="006B7590">
        <w:t>upils</w:t>
      </w:r>
      <w:bookmarkEnd w:id="113"/>
      <w:bookmarkEnd w:id="114"/>
    </w:p>
    <w:p w14:paraId="20E5F38D" w14:textId="77777777" w:rsidR="00C06C77" w:rsidRPr="006B7590" w:rsidRDefault="00C06C77" w:rsidP="00782269">
      <w:pPr>
        <w:pStyle w:val="Heading2"/>
      </w:pPr>
      <w:bookmarkStart w:id="115" w:name="_Toc448922404"/>
      <w:bookmarkStart w:id="116" w:name="_Toc21346692"/>
      <w:r w:rsidRPr="006B7590">
        <w:t>Bullying</w:t>
      </w:r>
      <w:bookmarkEnd w:id="115"/>
      <w:bookmarkEnd w:id="116"/>
      <w:r w:rsidRPr="006B7590">
        <w:t xml:space="preserve"> </w:t>
      </w:r>
    </w:p>
    <w:p w14:paraId="30BD2A29" w14:textId="77777777" w:rsidR="00C06C77" w:rsidRPr="006B7590" w:rsidRDefault="00C06C77" w:rsidP="007C74A4">
      <w:pPr>
        <w:rPr>
          <w:rFonts w:asciiTheme="minorHAnsi" w:hAnsiTheme="minorHAnsi" w:cstheme="minorHAnsi"/>
          <w:sz w:val="22"/>
          <w:szCs w:val="22"/>
        </w:rPr>
      </w:pPr>
    </w:p>
    <w:p w14:paraId="04654852" w14:textId="44B9096C" w:rsidR="00C06C77" w:rsidRPr="00782269" w:rsidRDefault="00C06C77" w:rsidP="00782269">
      <w:pPr>
        <w:rPr>
          <w:rFonts w:asciiTheme="minorHAnsi" w:hAnsiTheme="minorHAnsi" w:cstheme="minorHAnsi"/>
          <w:sz w:val="22"/>
          <w:szCs w:val="22"/>
        </w:rPr>
      </w:pPr>
      <w:r w:rsidRPr="006B7590">
        <w:rPr>
          <w:rFonts w:asciiTheme="minorHAnsi" w:hAnsiTheme="minorHAnsi" w:cstheme="minorHAnsi"/>
          <w:sz w:val="22"/>
          <w:szCs w:val="22"/>
        </w:rPr>
        <w:t>The school has a separate anti-bullying policy that can be found on the staff share and from a link on the school website.</w:t>
      </w:r>
    </w:p>
    <w:p w14:paraId="3C94153B" w14:textId="77777777" w:rsidR="00077957" w:rsidRPr="006B7590" w:rsidRDefault="00077957" w:rsidP="00782269">
      <w:pPr>
        <w:pStyle w:val="Heading2"/>
      </w:pPr>
      <w:bookmarkStart w:id="117" w:name="_Toc21346693"/>
      <w:bookmarkStart w:id="118" w:name="_Toc448922406"/>
      <w:r w:rsidRPr="006B7590">
        <w:t>Prejudice Based Abuse</w:t>
      </w:r>
      <w:bookmarkEnd w:id="117"/>
    </w:p>
    <w:p w14:paraId="17FF4F0E" w14:textId="77777777" w:rsidR="00077957" w:rsidRPr="006B7590" w:rsidRDefault="00077957" w:rsidP="007C74A4">
      <w:pPr>
        <w:rPr>
          <w:rFonts w:asciiTheme="minorHAnsi" w:hAnsiTheme="minorHAnsi" w:cstheme="minorHAnsi"/>
          <w:sz w:val="22"/>
          <w:szCs w:val="22"/>
        </w:rPr>
      </w:pPr>
    </w:p>
    <w:p w14:paraId="38887EAA" w14:textId="77777777" w:rsidR="00077957" w:rsidRPr="006B7590" w:rsidRDefault="00077957" w:rsidP="007C74A4">
      <w:pPr>
        <w:rPr>
          <w:rFonts w:asciiTheme="minorHAnsi" w:hAnsiTheme="minorHAnsi" w:cstheme="minorHAnsi"/>
          <w:sz w:val="22"/>
          <w:szCs w:val="22"/>
        </w:rPr>
      </w:pPr>
      <w:r w:rsidRPr="006B7590">
        <w:rPr>
          <w:rFonts w:asciiTheme="minorHAnsi" w:hAnsiTheme="minorHAnsi" w:cstheme="minorHAnsi"/>
          <w:sz w:val="22"/>
          <w:szCs w:val="22"/>
        </w:rPr>
        <w:t>Prejudice based abuse or hate crime</w:t>
      </w:r>
      <w:r w:rsidRPr="006B7590">
        <w:rPr>
          <w:rFonts w:asciiTheme="minorHAnsi" w:hAnsiTheme="minorHAnsi" w:cstheme="minorHAnsi"/>
          <w:b/>
          <w:bCs/>
          <w:sz w:val="22"/>
          <w:szCs w:val="22"/>
        </w:rPr>
        <w:t xml:space="preserve"> </w:t>
      </w:r>
      <w:r w:rsidRPr="006B7590">
        <w:rPr>
          <w:rFonts w:asciiTheme="minorHAnsi" w:hAnsiTheme="minorHAnsi" w:cstheme="minorHAnsi"/>
          <w:sz w:val="22"/>
          <w:szCs w:val="22"/>
        </w:rPr>
        <w:t xml:space="preserve">is any criminal offence which is perceived by the victim or any other person to be motivated by a hostility or prejudice based on a person’s real or perceived: </w:t>
      </w:r>
    </w:p>
    <w:p w14:paraId="67700A89" w14:textId="77777777" w:rsidR="00077957" w:rsidRPr="006B7590" w:rsidRDefault="00077957" w:rsidP="00077957">
      <w:pPr>
        <w:rPr>
          <w:rFonts w:asciiTheme="minorHAnsi" w:hAnsiTheme="minorHAnsi" w:cstheme="minorHAnsi"/>
          <w:sz w:val="22"/>
          <w:szCs w:val="22"/>
        </w:rPr>
      </w:pPr>
    </w:p>
    <w:p w14:paraId="50510E3F"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Disability </w:t>
      </w:r>
    </w:p>
    <w:p w14:paraId="509C76FB"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Race </w:t>
      </w:r>
    </w:p>
    <w:p w14:paraId="1D8D4AD6"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Religion </w:t>
      </w:r>
    </w:p>
    <w:p w14:paraId="507CAA70"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Gender identity </w:t>
      </w:r>
    </w:p>
    <w:p w14:paraId="59A37B74"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Sexual orientation </w:t>
      </w:r>
    </w:p>
    <w:p w14:paraId="6FC3F923" w14:textId="77777777" w:rsidR="00077957" w:rsidRPr="006B7590" w:rsidRDefault="00077957" w:rsidP="006B7590">
      <w:pPr>
        <w:ind w:left="1440"/>
        <w:rPr>
          <w:rFonts w:asciiTheme="minorHAnsi" w:hAnsiTheme="minorHAnsi" w:cstheme="minorHAnsi"/>
          <w:sz w:val="22"/>
          <w:szCs w:val="22"/>
        </w:rPr>
      </w:pPr>
    </w:p>
    <w:p w14:paraId="4C39B86A" w14:textId="77777777" w:rsidR="00077957" w:rsidRPr="006B7590" w:rsidRDefault="00077957" w:rsidP="00077957">
      <w:pPr>
        <w:rPr>
          <w:rFonts w:asciiTheme="minorHAnsi" w:hAnsiTheme="minorHAnsi" w:cstheme="minorHAnsi"/>
          <w:sz w:val="22"/>
          <w:szCs w:val="22"/>
        </w:rPr>
      </w:pPr>
      <w:r w:rsidRPr="006B7590">
        <w:rPr>
          <w:rFonts w:asciiTheme="minorHAnsi" w:hAnsiTheme="minorHAnsi" w:cstheme="minorHAnsi"/>
          <w:sz w:val="22"/>
          <w:szCs w:val="22"/>
        </w:rPr>
        <w:t xml:space="preserve">Although this sort of crime is collectively known as 'Hate Crime' the offender doesn't have to go as far as being motivated by 'hate', they only have to exhibit 'hostility'. </w:t>
      </w:r>
    </w:p>
    <w:p w14:paraId="5D64885B" w14:textId="77777777" w:rsidR="00077957" w:rsidRPr="006B7590" w:rsidRDefault="00077957" w:rsidP="00077957">
      <w:pPr>
        <w:rPr>
          <w:rFonts w:asciiTheme="minorHAnsi" w:hAnsiTheme="minorHAnsi" w:cstheme="minorHAnsi"/>
          <w:sz w:val="22"/>
          <w:szCs w:val="22"/>
        </w:rPr>
      </w:pPr>
    </w:p>
    <w:p w14:paraId="74D000B1" w14:textId="77777777" w:rsidR="00077957" w:rsidRPr="006B7590" w:rsidRDefault="00077957" w:rsidP="00077957">
      <w:pPr>
        <w:rPr>
          <w:rFonts w:asciiTheme="minorHAnsi" w:hAnsiTheme="minorHAnsi" w:cstheme="minorHAnsi"/>
          <w:sz w:val="22"/>
          <w:szCs w:val="22"/>
        </w:rPr>
      </w:pPr>
      <w:r w:rsidRPr="006B7590">
        <w:rPr>
          <w:rFonts w:asciiTheme="minorHAnsi" w:hAnsiTheme="minorHAnsi" w:cstheme="minorHAnsi"/>
          <w:sz w:val="22"/>
          <w:szCs w:val="22"/>
        </w:rPr>
        <w:t>This can be evidenced by:</w:t>
      </w:r>
    </w:p>
    <w:p w14:paraId="6AB78D3F" w14:textId="77777777" w:rsidR="00077957" w:rsidRPr="006B7590" w:rsidRDefault="00077957" w:rsidP="00077957">
      <w:pPr>
        <w:rPr>
          <w:rFonts w:asciiTheme="minorHAnsi" w:hAnsiTheme="minorHAnsi" w:cstheme="minorHAnsi"/>
          <w:sz w:val="22"/>
          <w:szCs w:val="22"/>
        </w:rPr>
      </w:pPr>
    </w:p>
    <w:p w14:paraId="1EB288F9"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threatened or actual physical assault </w:t>
      </w:r>
    </w:p>
    <w:p w14:paraId="423D7F31"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derogatory name calling, insults, for example racist jokes or homophobic language </w:t>
      </w:r>
    </w:p>
    <w:p w14:paraId="4C454042"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hate graffiti (e.g. on school furniture, walls or books) </w:t>
      </w:r>
    </w:p>
    <w:p w14:paraId="17BF0C6E"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provocative behaviour e.g. wearing of badges or symbols belonging to known right wing, or extremist organisations </w:t>
      </w:r>
    </w:p>
    <w:p w14:paraId="174C9362"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distributing literature that may be offensive in relation to a protected characteristic </w:t>
      </w:r>
    </w:p>
    <w:p w14:paraId="6FBECBA6"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verbal abuse </w:t>
      </w:r>
    </w:p>
    <w:p w14:paraId="0597903A"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inciting hatred or bullying against pupils who share a protected characteristic </w:t>
      </w:r>
    </w:p>
    <w:p w14:paraId="2284AA5C"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prejudiced or hostile comments in the course of discussions within lessons </w:t>
      </w:r>
    </w:p>
    <w:p w14:paraId="5688421E"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teasing in relation to any protected characteristic e.g. sexuality, language, religion or cultural background </w:t>
      </w:r>
    </w:p>
    <w:p w14:paraId="445D69AA"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refusal to co-operate with others because of their protected characteristic, whether real or perceived </w:t>
      </w:r>
    </w:p>
    <w:p w14:paraId="4EAB86C2"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expressions of prejudice calculated to offend or influence the behaviour of others </w:t>
      </w:r>
    </w:p>
    <w:p w14:paraId="255D9ED0"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attempts to recruit other pupils to organisations and groups that sanction violence, terrorism or hatred.</w:t>
      </w:r>
    </w:p>
    <w:p w14:paraId="13A25F57" w14:textId="77777777" w:rsidR="00077957" w:rsidRPr="006B7590" w:rsidRDefault="00077957" w:rsidP="00077957">
      <w:pPr>
        <w:rPr>
          <w:rFonts w:asciiTheme="minorHAnsi" w:hAnsiTheme="minorHAnsi" w:cstheme="minorHAnsi"/>
          <w:sz w:val="22"/>
          <w:szCs w:val="22"/>
        </w:rPr>
      </w:pPr>
    </w:p>
    <w:p w14:paraId="573054E9" w14:textId="77777777" w:rsidR="00077957" w:rsidRDefault="00077957" w:rsidP="00077957">
      <w:pPr>
        <w:rPr>
          <w:rFonts w:asciiTheme="minorHAnsi" w:hAnsiTheme="minorHAnsi" w:cstheme="minorHAnsi"/>
          <w:sz w:val="22"/>
          <w:szCs w:val="22"/>
        </w:rPr>
      </w:pPr>
      <w:r w:rsidRPr="006B7590">
        <w:rPr>
          <w:rFonts w:asciiTheme="minorHAnsi" w:hAnsiTheme="minorHAnsi" w:cstheme="minorHAnsi"/>
          <w:sz w:val="22"/>
          <w:szCs w:val="22"/>
        </w:rPr>
        <w:t>As a school we will respond by:</w:t>
      </w:r>
    </w:p>
    <w:p w14:paraId="74365358" w14:textId="77777777" w:rsidR="00077957" w:rsidRPr="006B7590" w:rsidRDefault="00077957" w:rsidP="00077957">
      <w:pPr>
        <w:rPr>
          <w:rFonts w:asciiTheme="minorHAnsi" w:hAnsiTheme="minorHAnsi" w:cstheme="minorHAnsi"/>
          <w:sz w:val="22"/>
          <w:szCs w:val="22"/>
        </w:rPr>
      </w:pPr>
    </w:p>
    <w:p w14:paraId="63285BF7"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clearly identifying prejudice based incidents and hate crimes and monitor the frequency and nature of them within the school </w:t>
      </w:r>
    </w:p>
    <w:p w14:paraId="1E5CFC75"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taking preventative action to reduce the likelihood of such incidents occurring </w:t>
      </w:r>
    </w:p>
    <w:p w14:paraId="704DD34B"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recognising the wider implications of such incidents for the school and local community </w:t>
      </w:r>
    </w:p>
    <w:p w14:paraId="74AFC653"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providing regular reports of these incidents to the Governing Body </w:t>
      </w:r>
    </w:p>
    <w:p w14:paraId="16585584"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ensuring that staff are familiar with formal procedures for recording and dealing with prejudice based incidents and hate crimes </w:t>
      </w:r>
    </w:p>
    <w:p w14:paraId="55D56A11"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dealing with perpetrators of prejudice based abuse effectively </w:t>
      </w:r>
    </w:p>
    <w:p w14:paraId="7752E218"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supporting victims of prejudice based incidents and hate crimes</w:t>
      </w:r>
    </w:p>
    <w:p w14:paraId="41B89D58" w14:textId="77777777" w:rsidR="00077957" w:rsidRPr="006B7590" w:rsidRDefault="00077957" w:rsidP="006B7590">
      <w:pPr>
        <w:numPr>
          <w:ilvl w:val="0"/>
          <w:numId w:val="8"/>
        </w:numPr>
        <w:ind w:left="284" w:right="-1" w:hanging="284"/>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ensuring that staff are familiar with a range of restorative practices to address bullying and prevent it happening again</w:t>
      </w:r>
    </w:p>
    <w:p w14:paraId="6278FEBA" w14:textId="77777777" w:rsidR="00077957" w:rsidRPr="006B7590" w:rsidRDefault="00077957" w:rsidP="00077957">
      <w:pPr>
        <w:ind w:left="1080"/>
        <w:rPr>
          <w:rFonts w:asciiTheme="minorHAnsi" w:hAnsiTheme="minorHAnsi" w:cstheme="minorHAnsi"/>
          <w:color w:val="000000"/>
          <w:sz w:val="22"/>
          <w:szCs w:val="22"/>
          <w:highlight w:val="yellow"/>
        </w:rPr>
      </w:pPr>
    </w:p>
    <w:p w14:paraId="56D10388" w14:textId="77777777" w:rsidR="00C06C77" w:rsidRPr="006B7590" w:rsidRDefault="00C06C77" w:rsidP="00782269">
      <w:pPr>
        <w:pStyle w:val="Heading2"/>
      </w:pPr>
      <w:bookmarkStart w:id="119" w:name="_Toc21346694"/>
      <w:r w:rsidRPr="006B7590">
        <w:lastRenderedPageBreak/>
        <w:t>Drugs and substance misuse</w:t>
      </w:r>
      <w:bookmarkEnd w:id="118"/>
      <w:bookmarkEnd w:id="119"/>
    </w:p>
    <w:p w14:paraId="2B8149B4" w14:textId="77777777" w:rsidR="00C06C77" w:rsidRPr="006B7590" w:rsidRDefault="00C06C77" w:rsidP="00C06C77">
      <w:pPr>
        <w:rPr>
          <w:rFonts w:asciiTheme="minorHAnsi" w:hAnsiTheme="minorHAnsi" w:cstheme="minorHAnsi"/>
          <w:color w:val="000000"/>
          <w:sz w:val="22"/>
          <w:szCs w:val="22"/>
        </w:rPr>
      </w:pPr>
    </w:p>
    <w:p w14:paraId="19F55B4E" w14:textId="2D22C704" w:rsidR="00C06C77" w:rsidRPr="006B7590" w:rsidRDefault="00637B01" w:rsidP="00C06C77">
      <w:pPr>
        <w:rPr>
          <w:rFonts w:asciiTheme="minorHAnsi" w:hAnsiTheme="minorHAnsi" w:cstheme="minorHAnsi"/>
          <w:i/>
          <w:sz w:val="22"/>
          <w:szCs w:val="22"/>
        </w:rPr>
      </w:pPr>
      <w:r w:rsidRPr="006B7590">
        <w:rPr>
          <w:rFonts w:asciiTheme="minorHAnsi" w:hAnsiTheme="minorHAnsi" w:cstheme="minorHAnsi"/>
          <w:sz w:val="22"/>
          <w:szCs w:val="22"/>
        </w:rPr>
        <w:t xml:space="preserve">The school's policy on drugs is covered by our </w:t>
      </w:r>
      <w:r w:rsidR="00EA414C">
        <w:rPr>
          <w:rFonts w:asciiTheme="minorHAnsi" w:hAnsiTheme="minorHAnsi" w:cstheme="minorHAnsi"/>
          <w:sz w:val="22"/>
          <w:szCs w:val="22"/>
        </w:rPr>
        <w:t>Drugs Policy, Good Behaviour Policy and PDLC Policy.</w:t>
      </w:r>
    </w:p>
    <w:p w14:paraId="74BC7BCD" w14:textId="77777777" w:rsidR="00C06C77" w:rsidRPr="006B7590" w:rsidRDefault="00C06C77" w:rsidP="00782269">
      <w:pPr>
        <w:pStyle w:val="Heading2"/>
      </w:pPr>
      <w:bookmarkStart w:id="120" w:name="_Toc448922407"/>
      <w:bookmarkStart w:id="121" w:name="_Toc21346695"/>
      <w:r w:rsidRPr="006B7590">
        <w:t>Faith Abuse</w:t>
      </w:r>
      <w:bookmarkEnd w:id="120"/>
      <w:bookmarkEnd w:id="121"/>
    </w:p>
    <w:p w14:paraId="7DE657B6" w14:textId="77777777" w:rsidR="00C06C77" w:rsidRPr="006B7590" w:rsidRDefault="00C06C77" w:rsidP="00C06C77">
      <w:pPr>
        <w:rPr>
          <w:rFonts w:asciiTheme="minorHAnsi" w:hAnsiTheme="minorHAnsi" w:cstheme="minorHAnsi"/>
          <w:b/>
          <w:color w:val="000000"/>
          <w:sz w:val="22"/>
          <w:szCs w:val="22"/>
        </w:rPr>
      </w:pPr>
    </w:p>
    <w:p w14:paraId="08BFE538" w14:textId="77777777" w:rsidR="00C06C77" w:rsidRPr="006B7590" w:rsidRDefault="00C06C77" w:rsidP="001E6A04">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 number of known cases of child abuse linked to accusations of “possession” or “witchcraft” is small, but children involved can suffer damage to their physical and mental health, their capacity to learn, their ability to form relationships and to their self-esteem.</w:t>
      </w:r>
    </w:p>
    <w:p w14:paraId="44C951D0" w14:textId="77777777" w:rsidR="001E6A04" w:rsidRPr="006B7590" w:rsidRDefault="001E6A04" w:rsidP="001E6A04">
      <w:pPr>
        <w:jc w:val="both"/>
        <w:rPr>
          <w:rFonts w:asciiTheme="minorHAnsi" w:hAnsiTheme="minorHAnsi" w:cstheme="minorHAnsi"/>
          <w:color w:val="000000"/>
          <w:sz w:val="22"/>
          <w:szCs w:val="22"/>
        </w:rPr>
      </w:pPr>
    </w:p>
    <w:p w14:paraId="7A546270" w14:textId="77777777" w:rsidR="00C06C77" w:rsidRPr="006B7590" w:rsidRDefault="00C06C77" w:rsidP="001E6A04">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Such abuse generally occurs when a carer views a child as being “different”, attributes this difference to the child being “possessed” or involved in “witchcraft” and attempts to exorcise him or her.</w:t>
      </w:r>
    </w:p>
    <w:p w14:paraId="125166A4" w14:textId="77777777" w:rsidR="001E6A04" w:rsidRPr="006B7590" w:rsidRDefault="001E6A04" w:rsidP="001E6A04">
      <w:pPr>
        <w:jc w:val="both"/>
        <w:rPr>
          <w:rFonts w:asciiTheme="minorHAnsi" w:hAnsiTheme="minorHAnsi" w:cstheme="minorHAnsi"/>
          <w:color w:val="000000"/>
          <w:sz w:val="22"/>
          <w:szCs w:val="22"/>
        </w:rPr>
      </w:pPr>
    </w:p>
    <w:p w14:paraId="57DB501C" w14:textId="77777777" w:rsidR="00C06C77" w:rsidRPr="006B7590" w:rsidRDefault="00C06C77" w:rsidP="001E6A04">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 child could be viewed as “different” for a variety of reasons such as, disobedience; independence; bed-wetting; nightmares; illness; or disability.</w:t>
      </w:r>
      <w:r w:rsidR="001E6A04"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There is often a weak bond of attachment between the carer and the child.</w:t>
      </w:r>
    </w:p>
    <w:p w14:paraId="139D144C" w14:textId="77777777" w:rsidR="001E6A04" w:rsidRPr="006B7590" w:rsidRDefault="001E6A04" w:rsidP="001E6A04">
      <w:pPr>
        <w:jc w:val="both"/>
        <w:rPr>
          <w:rFonts w:asciiTheme="minorHAnsi" w:hAnsiTheme="minorHAnsi" w:cstheme="minorHAnsi"/>
          <w:color w:val="000000"/>
          <w:sz w:val="22"/>
          <w:szCs w:val="22"/>
        </w:rPr>
      </w:pPr>
    </w:p>
    <w:p w14:paraId="0C205E16" w14:textId="77777777" w:rsidR="00C06C77" w:rsidRPr="006B7590" w:rsidRDefault="00C06C77" w:rsidP="001E6A04">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There are various social reasons that make a child more vulnerable to an accusation of “possession” or “witchcraft”. </w:t>
      </w:r>
      <w:r w:rsidR="001E6A04"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These include family stress and/or a change in the family structure.</w:t>
      </w:r>
    </w:p>
    <w:p w14:paraId="50C6277E" w14:textId="77777777" w:rsidR="001E6A04" w:rsidRPr="006B7590" w:rsidRDefault="001E6A04" w:rsidP="001E6A04">
      <w:pPr>
        <w:jc w:val="both"/>
        <w:rPr>
          <w:rFonts w:asciiTheme="minorHAnsi" w:hAnsiTheme="minorHAnsi" w:cstheme="minorHAnsi"/>
          <w:color w:val="000000"/>
          <w:sz w:val="22"/>
          <w:szCs w:val="22"/>
        </w:rPr>
      </w:pPr>
    </w:p>
    <w:p w14:paraId="5CE5DAC6" w14:textId="77777777" w:rsidR="00C06C77" w:rsidRPr="006B7590" w:rsidRDefault="00C06C77" w:rsidP="001E6A04">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 attempt to “exorcise” may involve severe beating, burning, starvation, cutting or stabbing and isolation, and usually occurs in the household where the child lives.</w:t>
      </w:r>
    </w:p>
    <w:p w14:paraId="7906BB23" w14:textId="77777777" w:rsidR="00C06C77" w:rsidRPr="006B7590" w:rsidRDefault="00C06C77" w:rsidP="001E6A04">
      <w:pPr>
        <w:jc w:val="both"/>
        <w:rPr>
          <w:rFonts w:asciiTheme="minorHAnsi" w:hAnsiTheme="minorHAnsi" w:cstheme="minorHAnsi"/>
          <w:color w:val="000000"/>
          <w:sz w:val="22"/>
          <w:szCs w:val="22"/>
        </w:rPr>
      </w:pPr>
    </w:p>
    <w:p w14:paraId="2922E4B5" w14:textId="074AFF13" w:rsidR="00C06C77" w:rsidRPr="006B7590" w:rsidRDefault="00C06C77" w:rsidP="00782269">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If the school become aware of a child who is being abused in this context, the DSL will follow the normal referral route to children’s social care. </w:t>
      </w:r>
    </w:p>
    <w:p w14:paraId="3AACB372" w14:textId="77777777" w:rsidR="00C06C77" w:rsidRPr="006B7590" w:rsidRDefault="00C06C77" w:rsidP="00782269">
      <w:pPr>
        <w:pStyle w:val="Heading2"/>
      </w:pPr>
      <w:bookmarkStart w:id="122" w:name="_Toc448922408"/>
      <w:bookmarkStart w:id="123" w:name="_Toc21346696"/>
      <w:r w:rsidRPr="006B7590">
        <w:t>Gangs and Youth Violence</w:t>
      </w:r>
      <w:bookmarkEnd w:id="122"/>
      <w:bookmarkEnd w:id="123"/>
    </w:p>
    <w:p w14:paraId="0E6CDF07" w14:textId="77777777" w:rsidR="00C06C77" w:rsidRPr="006B7590" w:rsidRDefault="00C06C77" w:rsidP="00C06C77">
      <w:pPr>
        <w:autoSpaceDE w:val="0"/>
        <w:autoSpaceDN w:val="0"/>
        <w:adjustRightInd w:val="0"/>
        <w:spacing w:line="241" w:lineRule="atLeast"/>
        <w:rPr>
          <w:rFonts w:asciiTheme="minorHAnsi" w:hAnsiTheme="minorHAnsi" w:cstheme="minorHAnsi"/>
          <w:color w:val="000000"/>
          <w:sz w:val="22"/>
          <w:szCs w:val="22"/>
        </w:rPr>
      </w:pPr>
    </w:p>
    <w:p w14:paraId="01B4D561" w14:textId="77777777" w:rsidR="00C06C77" w:rsidRPr="006B7590" w:rsidRDefault="00C06C77" w:rsidP="003A3DF1">
      <w:pPr>
        <w:autoSpaceDE w:val="0"/>
        <w:autoSpaceDN w:val="0"/>
        <w:adjustRightInd w:val="0"/>
        <w:spacing w:line="241" w:lineRule="atLeast"/>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vast majority of young people will not be affected by serious violence or gangs. </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However, where these problems do occur, even at low levels there will almost certainly be a significant impact.</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As a school we have a duty and a responsibility to protect our pupils.</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It is also well established that success in learning is one of the most powerful indicators in the prevention of youth crime. </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Dealing with violence also helps attainment. </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While pupils generally see educational establishments as safe places, even low levels of youth violence can have a disproportionate impact on any education.</w:t>
      </w:r>
      <w:r w:rsidR="003A3DF1"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Crucial preventive work can be done </w:t>
      </w:r>
      <w:r w:rsidRPr="006B7590">
        <w:rPr>
          <w:rFonts w:asciiTheme="minorHAnsi" w:hAnsiTheme="minorHAnsi" w:cstheme="minorHAnsi"/>
          <w:bCs/>
          <w:color w:val="000000"/>
          <w:sz w:val="22"/>
          <w:szCs w:val="22"/>
        </w:rPr>
        <w:t>within school</w:t>
      </w:r>
      <w:r w:rsidRPr="006B7590">
        <w:rPr>
          <w:rFonts w:asciiTheme="minorHAnsi" w:hAnsiTheme="minorHAnsi" w:cstheme="minorHAnsi"/>
          <w:color w:val="000000"/>
          <w:sz w:val="22"/>
          <w:szCs w:val="22"/>
        </w:rPr>
        <w:t xml:space="preserve"> to prevent negative behaviour from escalating and becoming entrenched. </w:t>
      </w:r>
    </w:p>
    <w:p w14:paraId="116AA8CE" w14:textId="77777777" w:rsidR="00C06C77" w:rsidRPr="006B7590" w:rsidRDefault="00C06C77" w:rsidP="003A3DF1">
      <w:pPr>
        <w:jc w:val="both"/>
        <w:rPr>
          <w:rFonts w:asciiTheme="minorHAnsi" w:hAnsiTheme="minorHAnsi" w:cstheme="minorHAnsi"/>
          <w:sz w:val="22"/>
          <w:szCs w:val="22"/>
        </w:rPr>
      </w:pPr>
    </w:p>
    <w:p w14:paraId="43DAB404" w14:textId="77777777" w:rsidR="00C06C77" w:rsidRPr="006B7590" w:rsidRDefault="00C06C77" w:rsidP="003A3DF1">
      <w:pPr>
        <w:jc w:val="both"/>
        <w:rPr>
          <w:rFonts w:asciiTheme="minorHAnsi" w:hAnsiTheme="minorHAnsi" w:cstheme="minorHAnsi"/>
          <w:sz w:val="22"/>
          <w:szCs w:val="22"/>
        </w:rPr>
      </w:pPr>
      <w:r w:rsidRPr="006B7590">
        <w:rPr>
          <w:rFonts w:asciiTheme="minorHAnsi" w:hAnsiTheme="minorHAnsi" w:cstheme="minorHAnsi"/>
          <w:sz w:val="22"/>
          <w:szCs w:val="22"/>
        </w:rPr>
        <w:t>As a school we will:</w:t>
      </w:r>
    </w:p>
    <w:p w14:paraId="3838CB61" w14:textId="77777777" w:rsidR="003A3DF1" w:rsidRPr="006B7590" w:rsidRDefault="003A3DF1" w:rsidP="003A3DF1">
      <w:pPr>
        <w:jc w:val="both"/>
        <w:rPr>
          <w:rFonts w:asciiTheme="minorHAnsi" w:hAnsiTheme="minorHAnsi" w:cstheme="minorHAnsi"/>
          <w:sz w:val="22"/>
          <w:szCs w:val="22"/>
        </w:rPr>
      </w:pPr>
    </w:p>
    <w:p w14:paraId="75DF1E7A"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develop skills and knowledge to resolve conflict as part of the curriculum;</w:t>
      </w:r>
    </w:p>
    <w:p w14:paraId="0BA13126"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challenge aggressive behaviour in ways that prevent the recurrence of such behaviour; </w:t>
      </w:r>
    </w:p>
    <w:p w14:paraId="41E737FA"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understand risks for specific groups, including those that are gender-based, and target interventions;</w:t>
      </w:r>
    </w:p>
    <w:p w14:paraId="5E5B3BFF"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safeguard, and specifically organise child protection, when needed;</w:t>
      </w:r>
    </w:p>
    <w:p w14:paraId="6D199F18"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make referrals to appropriate external agencies;</w:t>
      </w:r>
    </w:p>
    <w:p w14:paraId="0AF9466C" w14:textId="77777777" w:rsidR="00C06C77" w:rsidRPr="006B7590"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carefully manage individual transitions between educational establishments, especially into Pupil Referral Units (PRUs) or alternative provision</w:t>
      </w:r>
    </w:p>
    <w:p w14:paraId="1C9E3E8E" w14:textId="0C286540" w:rsidR="00C06C77" w:rsidRPr="00782269" w:rsidRDefault="00C06C77" w:rsidP="003A3DF1">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work with local partners to prevent anti-social behaviour or crime.</w:t>
      </w:r>
    </w:p>
    <w:p w14:paraId="7DD27D03" w14:textId="77777777" w:rsidR="00C06C77" w:rsidRPr="006B7590" w:rsidRDefault="003A3DF1" w:rsidP="00782269">
      <w:pPr>
        <w:pStyle w:val="Heading2"/>
      </w:pPr>
      <w:bookmarkStart w:id="124" w:name="_Toc448922409"/>
      <w:bookmarkStart w:id="125" w:name="_Toc21346697"/>
      <w:r w:rsidRPr="006B7590">
        <w:t>Private F</w:t>
      </w:r>
      <w:r w:rsidR="00C06C77" w:rsidRPr="006B7590">
        <w:t>ostering</w:t>
      </w:r>
      <w:bookmarkEnd w:id="124"/>
      <w:bookmarkEnd w:id="125"/>
      <w:r w:rsidR="00C06C77" w:rsidRPr="006B7590">
        <w:t xml:space="preserve"> </w:t>
      </w:r>
    </w:p>
    <w:p w14:paraId="0F12DB79" w14:textId="77777777" w:rsidR="00C06C77" w:rsidRPr="006B7590" w:rsidRDefault="00C06C77" w:rsidP="003A3DF1">
      <w:pPr>
        <w:rPr>
          <w:rFonts w:asciiTheme="minorHAnsi" w:hAnsiTheme="minorHAnsi" w:cstheme="minorHAnsi"/>
          <w:sz w:val="22"/>
          <w:szCs w:val="22"/>
        </w:rPr>
      </w:pPr>
    </w:p>
    <w:p w14:paraId="617A5C57" w14:textId="77777777" w:rsidR="00C06C77" w:rsidRPr="006B7590" w:rsidRDefault="00C06C77" w:rsidP="0005396C">
      <w:pPr>
        <w:jc w:val="both"/>
        <w:rPr>
          <w:rFonts w:asciiTheme="minorHAnsi" w:hAnsiTheme="minorHAnsi" w:cstheme="minorHAnsi"/>
          <w:sz w:val="22"/>
          <w:szCs w:val="22"/>
          <w:lang w:val="en"/>
        </w:rPr>
      </w:pPr>
      <w:r w:rsidRPr="006B7590">
        <w:rPr>
          <w:rFonts w:asciiTheme="minorHAnsi" w:hAnsiTheme="minorHAnsi" w:cstheme="minorHAnsi"/>
          <w:bCs/>
          <w:sz w:val="22"/>
          <w:szCs w:val="22"/>
          <w:lang w:val="en"/>
        </w:rPr>
        <w:t>Private fostering is an arrangement by a child’s parents for their child (</w:t>
      </w:r>
      <w:r w:rsidRPr="006B7590">
        <w:rPr>
          <w:rFonts w:asciiTheme="minorHAnsi" w:hAnsiTheme="minorHAnsi" w:cstheme="minorHAnsi"/>
          <w:sz w:val="22"/>
          <w:szCs w:val="22"/>
          <w:lang w:val="en"/>
        </w:rPr>
        <w:t xml:space="preserve">under 16 or 18 if disabled) </w:t>
      </w:r>
      <w:r w:rsidRPr="006B7590">
        <w:rPr>
          <w:rFonts w:asciiTheme="minorHAnsi" w:hAnsiTheme="minorHAnsi" w:cstheme="minorHAnsi"/>
          <w:bCs/>
          <w:sz w:val="22"/>
          <w:szCs w:val="22"/>
          <w:lang w:val="en"/>
        </w:rPr>
        <w:t xml:space="preserve">to be cared for by another adult who is not closely related and is not a legal guardian with parental responsibility </w:t>
      </w:r>
      <w:r w:rsidRPr="006B7590">
        <w:rPr>
          <w:rFonts w:asciiTheme="minorHAnsi" w:hAnsiTheme="minorHAnsi" w:cstheme="minorHAnsi"/>
          <w:sz w:val="22"/>
          <w:szCs w:val="22"/>
          <w:lang w:val="en"/>
        </w:rPr>
        <w:t xml:space="preserve">for 28 days or more. </w:t>
      </w:r>
    </w:p>
    <w:p w14:paraId="2E3555F7" w14:textId="77777777" w:rsidR="0005396C" w:rsidRPr="006B7590" w:rsidRDefault="0005396C" w:rsidP="0005396C">
      <w:pPr>
        <w:jc w:val="both"/>
        <w:rPr>
          <w:rFonts w:asciiTheme="minorHAnsi" w:hAnsiTheme="minorHAnsi" w:cstheme="minorHAnsi"/>
          <w:sz w:val="22"/>
          <w:szCs w:val="22"/>
          <w:lang w:val="en"/>
        </w:rPr>
      </w:pPr>
    </w:p>
    <w:p w14:paraId="4F2FAED5" w14:textId="77777777" w:rsidR="00C06C77" w:rsidRPr="006B7590" w:rsidRDefault="00C06C77" w:rsidP="0005396C">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lastRenderedPageBreak/>
        <w:t xml:space="preserve">It is </w:t>
      </w:r>
      <w:r w:rsidRPr="006B7590">
        <w:rPr>
          <w:rFonts w:asciiTheme="minorHAnsi" w:hAnsiTheme="minorHAnsi" w:cstheme="minorHAnsi"/>
          <w:bCs/>
          <w:sz w:val="22"/>
          <w:szCs w:val="22"/>
          <w:lang w:val="en"/>
        </w:rPr>
        <w:t xml:space="preserve">not </w:t>
      </w:r>
      <w:r w:rsidRPr="006B7590">
        <w:rPr>
          <w:rFonts w:asciiTheme="minorHAnsi" w:hAnsiTheme="minorHAnsi" w:cstheme="minorHAnsi"/>
          <w:sz w:val="22"/>
          <w:szCs w:val="22"/>
          <w:lang w:val="en"/>
        </w:rPr>
        <w:t>private fostering if the carer is a close relative to the child such as grandparent, brother, sister, uncle or aunt.</w:t>
      </w:r>
    </w:p>
    <w:p w14:paraId="735313DE" w14:textId="77777777" w:rsidR="00C06C77" w:rsidRPr="006B7590" w:rsidRDefault="00C06C77" w:rsidP="0005396C">
      <w:pPr>
        <w:jc w:val="both"/>
        <w:rPr>
          <w:rFonts w:asciiTheme="minorHAnsi" w:hAnsiTheme="minorHAnsi" w:cstheme="minorHAnsi"/>
          <w:sz w:val="22"/>
          <w:szCs w:val="22"/>
          <w:lang w:val="en"/>
        </w:rPr>
      </w:pPr>
    </w:p>
    <w:p w14:paraId="64BA39F2" w14:textId="04C11129" w:rsidR="00C06C77" w:rsidRPr="00782269" w:rsidRDefault="00C06C77" w:rsidP="00782269">
      <w:pPr>
        <w:jc w:val="both"/>
        <w:rPr>
          <w:rFonts w:asciiTheme="minorHAnsi" w:hAnsiTheme="minorHAnsi" w:cstheme="minorHAnsi"/>
          <w:sz w:val="22"/>
          <w:szCs w:val="22"/>
          <w:lang w:val="en"/>
        </w:rPr>
      </w:pPr>
      <w:r w:rsidRPr="006B7590">
        <w:rPr>
          <w:rFonts w:asciiTheme="minorHAnsi" w:hAnsiTheme="minorHAnsi" w:cstheme="minorHAnsi"/>
          <w:sz w:val="22"/>
          <w:szCs w:val="22"/>
          <w:lang w:val="en"/>
        </w:rPr>
        <w:t xml:space="preserve">The Law requires that the carers and parents must notify the children’s services department of any private fostering arrangement. </w:t>
      </w:r>
      <w:r w:rsidRPr="006B7590">
        <w:rPr>
          <w:rFonts w:asciiTheme="minorHAnsi" w:hAnsiTheme="minorHAnsi" w:cstheme="minorHAnsi"/>
          <w:sz w:val="22"/>
          <w:szCs w:val="22"/>
        </w:rPr>
        <w:t xml:space="preserve">If the school becomes aware that a pupil is being privately </w:t>
      </w:r>
      <w:r w:rsidR="007C74A4" w:rsidRPr="00077957">
        <w:rPr>
          <w:rFonts w:asciiTheme="minorHAnsi" w:hAnsiTheme="minorHAnsi" w:cstheme="minorHAnsi"/>
          <w:sz w:val="22"/>
          <w:szCs w:val="22"/>
        </w:rPr>
        <w:t>fostered,</w:t>
      </w:r>
      <w:r w:rsidRPr="006B7590">
        <w:rPr>
          <w:rFonts w:asciiTheme="minorHAnsi" w:hAnsiTheme="minorHAnsi" w:cstheme="minorHAnsi"/>
          <w:sz w:val="22"/>
          <w:szCs w:val="22"/>
        </w:rPr>
        <w:t xml:space="preserve"> we will inform the children’s services department and inform both the parents and carers that we have done so. </w:t>
      </w:r>
    </w:p>
    <w:p w14:paraId="574DD646" w14:textId="77777777" w:rsidR="00C06C77" w:rsidRPr="006B7590" w:rsidRDefault="00C06C77" w:rsidP="00782269">
      <w:pPr>
        <w:pStyle w:val="Heading2"/>
      </w:pPr>
      <w:bookmarkStart w:id="126" w:name="_Toc448922410"/>
      <w:bookmarkStart w:id="127" w:name="_Toc21346698"/>
      <w:r w:rsidRPr="006B7590">
        <w:t>Parenting</w:t>
      </w:r>
      <w:bookmarkEnd w:id="126"/>
      <w:bookmarkEnd w:id="127"/>
    </w:p>
    <w:p w14:paraId="602221B5" w14:textId="77777777" w:rsidR="00C06C77" w:rsidRPr="006B7590" w:rsidRDefault="00C06C77" w:rsidP="00C06C77">
      <w:pPr>
        <w:rPr>
          <w:rFonts w:asciiTheme="minorHAnsi" w:hAnsiTheme="minorHAnsi" w:cstheme="minorHAnsi"/>
          <w:sz w:val="22"/>
          <w:szCs w:val="22"/>
        </w:rPr>
      </w:pPr>
    </w:p>
    <w:p w14:paraId="1873F446" w14:textId="77777777" w:rsidR="00C06C77" w:rsidRPr="006B7590" w:rsidRDefault="00C06C77" w:rsidP="00E43FCE">
      <w:pPr>
        <w:jc w:val="both"/>
        <w:rPr>
          <w:rFonts w:asciiTheme="minorHAnsi" w:hAnsiTheme="minorHAnsi" w:cstheme="minorHAnsi"/>
          <w:sz w:val="22"/>
          <w:szCs w:val="22"/>
        </w:rPr>
      </w:pPr>
      <w:r w:rsidRPr="006B7590">
        <w:rPr>
          <w:rFonts w:asciiTheme="minorHAnsi" w:hAnsiTheme="minorHAnsi" w:cstheme="minorHAnsi"/>
          <w:sz w:val="22"/>
          <w:szCs w:val="22"/>
        </w:rPr>
        <w:t xml:space="preserve">All parents will struggle with the behaviour of their child(ren) at some point. </w:t>
      </w:r>
      <w:r w:rsidR="00E43FC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This does not make them poor parents or generate safeguarding concerns. </w:t>
      </w:r>
      <w:r w:rsidR="00E43FCE" w:rsidRPr="006B7590">
        <w:rPr>
          <w:rFonts w:asciiTheme="minorHAnsi" w:hAnsiTheme="minorHAnsi" w:cstheme="minorHAnsi"/>
          <w:sz w:val="22"/>
          <w:szCs w:val="22"/>
        </w:rPr>
        <w:t xml:space="preserve"> </w:t>
      </w:r>
      <w:r w:rsidRPr="006B7590">
        <w:rPr>
          <w:rFonts w:asciiTheme="minorHAnsi" w:hAnsiTheme="minorHAnsi" w:cstheme="minorHAnsi"/>
          <w:sz w:val="22"/>
          <w:szCs w:val="22"/>
        </w:rPr>
        <w:t>Rather it makes them human and provides them with opportunities to learn and develop new skills and approaches to deal with their child(ren).</w:t>
      </w:r>
      <w:r w:rsidR="00E43FC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 Some children have medical conditions and/or needs</w:t>
      </w:r>
      <w:r w:rsidR="00E43FCE" w:rsidRPr="006B7590">
        <w:rPr>
          <w:rFonts w:asciiTheme="minorHAnsi" w:hAnsiTheme="minorHAnsi" w:cstheme="minorHAnsi"/>
          <w:sz w:val="22"/>
          <w:szCs w:val="22"/>
        </w:rPr>
        <w:t>,</w:t>
      </w:r>
      <w:r w:rsidRPr="006B7590">
        <w:rPr>
          <w:rFonts w:asciiTheme="minorHAnsi" w:hAnsiTheme="minorHAnsi" w:cstheme="minorHAnsi"/>
          <w:sz w:val="22"/>
          <w:szCs w:val="22"/>
        </w:rPr>
        <w:t xml:space="preserve"> eg Tourette’s, some aut</w:t>
      </w:r>
      <w:r w:rsidR="00E43FCE" w:rsidRPr="006B7590">
        <w:rPr>
          <w:rFonts w:asciiTheme="minorHAnsi" w:hAnsiTheme="minorHAnsi" w:cstheme="minorHAnsi"/>
          <w:sz w:val="22"/>
          <w:szCs w:val="22"/>
        </w:rPr>
        <w:t xml:space="preserve">istic linked conditions, ADHD; </w:t>
      </w:r>
      <w:r w:rsidRPr="006B7590">
        <w:rPr>
          <w:rFonts w:asciiTheme="minorHAnsi" w:hAnsiTheme="minorHAnsi" w:cstheme="minorHAnsi"/>
          <w:sz w:val="22"/>
          <w:szCs w:val="22"/>
        </w:rPr>
        <w:t xml:space="preserve">that have a direct impact on behaviour and can cause challenges for parents in dealing with behaviours. </w:t>
      </w:r>
      <w:r w:rsidR="00E43FCE" w:rsidRPr="006B7590">
        <w:rPr>
          <w:rFonts w:asciiTheme="minorHAnsi" w:hAnsiTheme="minorHAnsi" w:cstheme="minorHAnsi"/>
          <w:sz w:val="22"/>
          <w:szCs w:val="22"/>
        </w:rPr>
        <w:t xml:space="preserve"> </w:t>
      </w:r>
      <w:r w:rsidRPr="006B7590">
        <w:rPr>
          <w:rFonts w:asciiTheme="minorHAnsi" w:hAnsiTheme="minorHAnsi" w:cstheme="minorHAnsi"/>
          <w:sz w:val="22"/>
          <w:szCs w:val="22"/>
        </w:rPr>
        <w:t xml:space="preserve">This does not highlight poor parenting either. </w:t>
      </w:r>
    </w:p>
    <w:p w14:paraId="336EDAE7" w14:textId="77777777" w:rsidR="00C06C77" w:rsidRPr="006B7590" w:rsidRDefault="00C06C77" w:rsidP="00E43FCE">
      <w:pPr>
        <w:jc w:val="both"/>
        <w:rPr>
          <w:rFonts w:asciiTheme="minorHAnsi" w:hAnsiTheme="minorHAnsi" w:cstheme="minorHAnsi"/>
          <w:sz w:val="22"/>
          <w:szCs w:val="22"/>
        </w:rPr>
      </w:pPr>
    </w:p>
    <w:p w14:paraId="3ED08F9B" w14:textId="77777777" w:rsidR="00C06C77" w:rsidRPr="006B7590" w:rsidRDefault="00C06C77" w:rsidP="00E43FCE">
      <w:pPr>
        <w:jc w:val="both"/>
        <w:rPr>
          <w:rFonts w:asciiTheme="minorHAnsi" w:hAnsiTheme="minorHAnsi" w:cstheme="minorHAnsi"/>
          <w:sz w:val="22"/>
          <w:szCs w:val="22"/>
        </w:rPr>
      </w:pPr>
      <w:r w:rsidRPr="006B7590">
        <w:rPr>
          <w:rFonts w:asciiTheme="minorHAnsi" w:hAnsiTheme="minorHAnsi" w:cstheme="minorHAnsi"/>
          <w:sz w:val="22"/>
          <w:szCs w:val="22"/>
        </w:rPr>
        <w:t xml:space="preserve">Parenting becomes a safeguarding concern when the repeated lack of supervision, boundaries, basic care or medical treatment places the child(ren) in situations of risk or harm. </w:t>
      </w:r>
    </w:p>
    <w:p w14:paraId="62221648" w14:textId="77777777" w:rsidR="00C06C77" w:rsidRPr="006B7590" w:rsidRDefault="00C06C77" w:rsidP="00E43FCE">
      <w:pPr>
        <w:jc w:val="both"/>
        <w:rPr>
          <w:rFonts w:asciiTheme="minorHAnsi" w:hAnsiTheme="minorHAnsi" w:cstheme="minorHAnsi"/>
          <w:sz w:val="22"/>
          <w:szCs w:val="22"/>
        </w:rPr>
      </w:pPr>
    </w:p>
    <w:p w14:paraId="50BDB45A" w14:textId="77777777" w:rsidR="00C06C77" w:rsidRPr="006B7590" w:rsidRDefault="00C06C77" w:rsidP="00E43FCE">
      <w:pPr>
        <w:jc w:val="both"/>
        <w:rPr>
          <w:rFonts w:asciiTheme="minorHAnsi" w:hAnsiTheme="minorHAnsi" w:cstheme="minorHAnsi"/>
          <w:sz w:val="22"/>
          <w:szCs w:val="22"/>
        </w:rPr>
      </w:pPr>
      <w:r w:rsidRPr="006B7590">
        <w:rPr>
          <w:rFonts w:asciiTheme="minorHAnsi" w:hAnsiTheme="minorHAnsi" w:cstheme="minorHAnsi"/>
          <w:sz w:val="22"/>
          <w:szCs w:val="22"/>
        </w:rPr>
        <w:t xml:space="preserve">In situations where parents struggle with tasks such as setting boundaries and providing appropriate supervision, timely interventions can make drastic changes to the wellbeing and life experiences of the child(ren) without the requirement for a social work assessment or plan being in place. </w:t>
      </w:r>
    </w:p>
    <w:p w14:paraId="18BCC5A0" w14:textId="77777777" w:rsidR="00C06C77" w:rsidRPr="006B7590" w:rsidRDefault="00C06C77" w:rsidP="00E43FCE">
      <w:pPr>
        <w:jc w:val="both"/>
        <w:rPr>
          <w:rFonts w:asciiTheme="minorHAnsi" w:hAnsiTheme="minorHAnsi" w:cstheme="minorHAnsi"/>
          <w:sz w:val="22"/>
          <w:szCs w:val="22"/>
        </w:rPr>
      </w:pPr>
    </w:p>
    <w:p w14:paraId="1CF6584E" w14:textId="77777777" w:rsidR="00C06C77" w:rsidRPr="006B7590" w:rsidRDefault="00C06C77" w:rsidP="00E43FCE">
      <w:pPr>
        <w:jc w:val="both"/>
        <w:rPr>
          <w:rFonts w:asciiTheme="minorHAnsi" w:hAnsiTheme="minorHAnsi" w:cstheme="minorHAnsi"/>
          <w:sz w:val="22"/>
          <w:szCs w:val="22"/>
        </w:rPr>
      </w:pPr>
      <w:r w:rsidRPr="006B7590">
        <w:rPr>
          <w:rFonts w:asciiTheme="minorHAnsi" w:hAnsiTheme="minorHAnsi" w:cstheme="minorHAnsi"/>
          <w:sz w:val="22"/>
          <w:szCs w:val="22"/>
        </w:rPr>
        <w:t>As a school we will support parents in understanding the parenting role and provide them with strategies to make a difference by:</w:t>
      </w:r>
    </w:p>
    <w:p w14:paraId="31A65F42" w14:textId="77777777" w:rsidR="00E43FCE" w:rsidRPr="006B7590" w:rsidRDefault="00E43FCE" w:rsidP="00E43FCE">
      <w:pPr>
        <w:ind w:right="261"/>
        <w:jc w:val="both"/>
        <w:rPr>
          <w:rFonts w:asciiTheme="minorHAnsi" w:hAnsiTheme="minorHAnsi" w:cstheme="minorHAnsi"/>
          <w:color w:val="000000"/>
          <w:sz w:val="22"/>
          <w:szCs w:val="22"/>
        </w:rPr>
      </w:pPr>
    </w:p>
    <w:p w14:paraId="56A14649"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providing details of community based parenting courses </w:t>
      </w:r>
      <w:hyperlink r:id="rId20" w:history="1">
        <w:r w:rsidRPr="006B7590">
          <w:rPr>
            <w:rFonts w:asciiTheme="minorHAnsi" w:hAnsiTheme="minorHAnsi" w:cstheme="minorHAnsi"/>
            <w:color w:val="000000"/>
            <w:sz w:val="22"/>
            <w:szCs w:val="22"/>
          </w:rPr>
          <w:t>http://www3.hants.gov.uk/childrens-services/familyinformationdirectory.htm</w:t>
        </w:r>
      </w:hyperlink>
      <w:r w:rsidRPr="006B7590">
        <w:rPr>
          <w:rFonts w:asciiTheme="minorHAnsi" w:hAnsiTheme="minorHAnsi" w:cstheme="minorHAnsi"/>
          <w:color w:val="000000"/>
          <w:sz w:val="22"/>
          <w:szCs w:val="22"/>
        </w:rPr>
        <w:t xml:space="preserve"> </w:t>
      </w:r>
    </w:p>
    <w:p w14:paraId="04123A29"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linking to web based parenting resources (for example </w:t>
      </w:r>
      <w:hyperlink r:id="rId21" w:history="1">
        <w:r w:rsidRPr="006B7590">
          <w:rPr>
            <w:rFonts w:asciiTheme="minorHAnsi" w:hAnsiTheme="minorHAnsi" w:cstheme="minorHAnsi"/>
            <w:color w:val="000000"/>
            <w:sz w:val="22"/>
            <w:szCs w:val="22"/>
          </w:rPr>
          <w:t>http://www.familylives.org.uk/</w:t>
        </w:r>
      </w:hyperlink>
      <w:r w:rsidRPr="006B7590">
        <w:rPr>
          <w:rFonts w:asciiTheme="minorHAnsi" w:hAnsiTheme="minorHAnsi" w:cstheme="minorHAnsi"/>
          <w:color w:val="000000"/>
          <w:sz w:val="22"/>
          <w:szCs w:val="22"/>
        </w:rPr>
        <w:t xml:space="preserve">) </w:t>
      </w:r>
    </w:p>
    <w:p w14:paraId="4A4DEFFD"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discussing the issue with the parent and supporting them in making their own plans of how to respond differently (using evidence based parenting programmes</w:t>
      </w:r>
    </w:p>
    <w:p w14:paraId="2AFCA67C" w14:textId="77777777" w:rsidR="00E43FCE"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Considering appropriate early help services </w:t>
      </w:r>
    </w:p>
    <w:p w14:paraId="398BBA44" w14:textId="77777777" w:rsidR="00C06C77" w:rsidRPr="006B7590" w:rsidRDefault="0022556A" w:rsidP="00E43FCE">
      <w:pPr>
        <w:ind w:left="360" w:right="261"/>
        <w:jc w:val="both"/>
        <w:rPr>
          <w:rFonts w:asciiTheme="minorHAnsi" w:hAnsiTheme="minorHAnsi" w:cstheme="minorHAnsi"/>
          <w:i/>
          <w:color w:val="2F5496" w:themeColor="accent5" w:themeShade="BF"/>
          <w:sz w:val="22"/>
          <w:szCs w:val="22"/>
        </w:rPr>
      </w:pPr>
      <w:hyperlink r:id="rId22" w:history="1">
        <w:r w:rsidR="00C06C77" w:rsidRPr="006B7590">
          <w:rPr>
            <w:rFonts w:asciiTheme="minorHAnsi" w:hAnsiTheme="minorHAnsi" w:cstheme="minorHAnsi"/>
            <w:i/>
            <w:color w:val="2F5496" w:themeColor="accent5" w:themeShade="BF"/>
            <w:sz w:val="22"/>
            <w:szCs w:val="22"/>
          </w:rPr>
          <w:t>http://www3.hants.gov.uk/childrens-services/childrens-trust/earlyhelp.htm</w:t>
        </w:r>
      </w:hyperlink>
      <w:r w:rsidR="00C06C77" w:rsidRPr="006B7590">
        <w:rPr>
          <w:rFonts w:asciiTheme="minorHAnsi" w:hAnsiTheme="minorHAnsi" w:cstheme="minorHAnsi"/>
          <w:i/>
          <w:color w:val="2F5496" w:themeColor="accent5" w:themeShade="BF"/>
          <w:sz w:val="22"/>
          <w:szCs w:val="22"/>
        </w:rPr>
        <w:t xml:space="preserve"> </w:t>
      </w:r>
    </w:p>
    <w:p w14:paraId="77BBF7EE" w14:textId="7DBBFB40" w:rsidR="00C06C77" w:rsidRPr="00782269" w:rsidRDefault="00C06C77" w:rsidP="00782269">
      <w:pPr>
        <w:pStyle w:val="Heading1"/>
      </w:pPr>
      <w:r w:rsidRPr="006B7590">
        <w:rPr>
          <w:sz w:val="22"/>
          <w:szCs w:val="22"/>
        </w:rPr>
        <w:br w:type="page"/>
      </w:r>
      <w:bookmarkStart w:id="128" w:name="_Toc448922411"/>
      <w:bookmarkStart w:id="129" w:name="_Toc21346699"/>
      <w:r w:rsidRPr="006B7590">
        <w:lastRenderedPageBreak/>
        <w:t xml:space="preserve">Part 4 –Safeguarding </w:t>
      </w:r>
      <w:r w:rsidR="00E43FCE" w:rsidRPr="006B7590">
        <w:t>P</w:t>
      </w:r>
      <w:r w:rsidRPr="006B7590">
        <w:t>rocesses</w:t>
      </w:r>
      <w:bookmarkEnd w:id="128"/>
      <w:bookmarkEnd w:id="129"/>
    </w:p>
    <w:p w14:paraId="01234CF1" w14:textId="77777777" w:rsidR="00C06C77" w:rsidRPr="006B7590" w:rsidRDefault="00C06C77" w:rsidP="00782269">
      <w:pPr>
        <w:pStyle w:val="Heading2"/>
      </w:pPr>
      <w:bookmarkStart w:id="130" w:name="_Toc448922412"/>
      <w:bookmarkStart w:id="131" w:name="_Toc21346700"/>
      <w:r w:rsidRPr="006B7590">
        <w:t>Safer Recruitment</w:t>
      </w:r>
      <w:bookmarkEnd w:id="130"/>
      <w:bookmarkEnd w:id="131"/>
    </w:p>
    <w:p w14:paraId="424B672F" w14:textId="77777777" w:rsidR="00C06C77" w:rsidRPr="006B7590" w:rsidRDefault="00C06C77" w:rsidP="00E43FCE">
      <w:pPr>
        <w:ind w:left="284" w:right="261"/>
        <w:rPr>
          <w:rFonts w:asciiTheme="minorHAnsi" w:hAnsiTheme="minorHAnsi" w:cstheme="minorHAnsi"/>
          <w:color w:val="000000"/>
          <w:sz w:val="22"/>
          <w:szCs w:val="22"/>
          <w:u w:val="single"/>
        </w:rPr>
      </w:pPr>
    </w:p>
    <w:p w14:paraId="61C2414D"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school operates a separate safer recruitment process as part of the school’s Recruitment Policy. </w:t>
      </w:r>
      <w:r w:rsidR="00E43FCE"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On all recruitment panels there is at least one member who has underta</w:t>
      </w:r>
      <w:r w:rsidR="00E43FCE" w:rsidRPr="006B7590">
        <w:rPr>
          <w:rFonts w:asciiTheme="minorHAnsi" w:hAnsiTheme="minorHAnsi" w:cstheme="minorHAnsi"/>
          <w:color w:val="000000"/>
          <w:sz w:val="22"/>
          <w:szCs w:val="22"/>
        </w:rPr>
        <w:t>ken safer recruitment training.</w:t>
      </w:r>
    </w:p>
    <w:p w14:paraId="74501A5C" w14:textId="77777777" w:rsidR="00E43FCE" w:rsidRPr="006B7590" w:rsidRDefault="00E43FCE" w:rsidP="00E43FCE">
      <w:pPr>
        <w:ind w:right="261"/>
        <w:jc w:val="both"/>
        <w:rPr>
          <w:rFonts w:asciiTheme="minorHAnsi" w:hAnsiTheme="minorHAnsi" w:cstheme="minorHAnsi"/>
          <w:color w:val="000000"/>
          <w:sz w:val="22"/>
          <w:szCs w:val="22"/>
        </w:rPr>
      </w:pPr>
    </w:p>
    <w:p w14:paraId="4839CCFA" w14:textId="2FA2D0A5" w:rsidR="00C06C77" w:rsidRPr="006B7590" w:rsidRDefault="00C06C77" w:rsidP="00782269">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process checks the identity, criminal record (enhanced DBS), mental and physical capacity, right to work in the UK, professional qualification and seeks confirmation of the applicant’s experience and history through references.  </w:t>
      </w:r>
    </w:p>
    <w:p w14:paraId="6C7974AD" w14:textId="77777777" w:rsidR="00C06C77" w:rsidRPr="006B7590" w:rsidRDefault="00C06C77" w:rsidP="00782269">
      <w:pPr>
        <w:pStyle w:val="Heading2"/>
      </w:pPr>
      <w:bookmarkStart w:id="132" w:name="_Toc448922413"/>
      <w:bookmarkStart w:id="133" w:name="_Toc21346701"/>
      <w:r w:rsidRPr="006B7590">
        <w:t>Staff Induction</w:t>
      </w:r>
      <w:bookmarkEnd w:id="132"/>
      <w:bookmarkEnd w:id="133"/>
    </w:p>
    <w:p w14:paraId="0A7DF33B" w14:textId="77777777" w:rsidR="00C06C77" w:rsidRPr="006B7590" w:rsidRDefault="00C06C77" w:rsidP="00E43FCE">
      <w:pPr>
        <w:ind w:left="284" w:right="261"/>
        <w:rPr>
          <w:rFonts w:asciiTheme="minorHAnsi" w:hAnsiTheme="minorHAnsi" w:cstheme="minorHAnsi"/>
          <w:color w:val="000000"/>
          <w:sz w:val="22"/>
          <w:szCs w:val="22"/>
        </w:rPr>
      </w:pPr>
    </w:p>
    <w:p w14:paraId="1CE8E4F2"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DSL or their deputy will provide all new staff with training to enable them to both fulfil their role and also to understand the </w:t>
      </w:r>
      <w:r w:rsidR="00B33922">
        <w:rPr>
          <w:rFonts w:asciiTheme="minorHAnsi" w:hAnsiTheme="minorHAnsi" w:cstheme="minorHAnsi"/>
          <w:color w:val="000000"/>
          <w:sz w:val="22"/>
          <w:szCs w:val="22"/>
        </w:rPr>
        <w:t>C</w:t>
      </w:r>
      <w:r w:rsidRPr="006B7590">
        <w:rPr>
          <w:rFonts w:asciiTheme="minorHAnsi" w:hAnsiTheme="minorHAnsi" w:cstheme="minorHAnsi"/>
          <w:color w:val="000000"/>
          <w:sz w:val="22"/>
          <w:szCs w:val="22"/>
        </w:rPr>
        <w:t xml:space="preserve">hild </w:t>
      </w:r>
      <w:r w:rsidR="00B33922">
        <w:rPr>
          <w:rFonts w:asciiTheme="minorHAnsi" w:hAnsiTheme="minorHAnsi" w:cstheme="minorHAnsi"/>
          <w:color w:val="000000"/>
          <w:sz w:val="22"/>
          <w:szCs w:val="22"/>
        </w:rPr>
        <w:t>P</w:t>
      </w:r>
      <w:r w:rsidRPr="006B7590">
        <w:rPr>
          <w:rFonts w:asciiTheme="minorHAnsi" w:hAnsiTheme="minorHAnsi" w:cstheme="minorHAnsi"/>
          <w:color w:val="000000"/>
          <w:sz w:val="22"/>
          <w:szCs w:val="22"/>
        </w:rPr>
        <w:t xml:space="preserve">rotection </w:t>
      </w:r>
      <w:r w:rsidR="00B33922">
        <w:rPr>
          <w:rFonts w:asciiTheme="minorHAnsi" w:hAnsiTheme="minorHAnsi" w:cstheme="minorHAnsi"/>
          <w:color w:val="000000"/>
          <w:sz w:val="22"/>
          <w:szCs w:val="22"/>
        </w:rPr>
        <w:t>P</w:t>
      </w:r>
      <w:r w:rsidRPr="006B7590">
        <w:rPr>
          <w:rFonts w:asciiTheme="minorHAnsi" w:hAnsiTheme="minorHAnsi" w:cstheme="minorHAnsi"/>
          <w:color w:val="000000"/>
          <w:sz w:val="22"/>
          <w:szCs w:val="22"/>
        </w:rPr>
        <w:t xml:space="preserve">olicy, the </w:t>
      </w:r>
      <w:r w:rsidR="00B33922">
        <w:rPr>
          <w:rFonts w:asciiTheme="minorHAnsi" w:hAnsiTheme="minorHAnsi" w:cstheme="minorHAnsi"/>
          <w:color w:val="000000"/>
          <w:sz w:val="22"/>
          <w:szCs w:val="22"/>
        </w:rPr>
        <w:t>S</w:t>
      </w:r>
      <w:r w:rsidRPr="006B7590">
        <w:rPr>
          <w:rFonts w:asciiTheme="minorHAnsi" w:hAnsiTheme="minorHAnsi" w:cstheme="minorHAnsi"/>
          <w:color w:val="000000"/>
          <w:sz w:val="22"/>
          <w:szCs w:val="22"/>
        </w:rPr>
        <w:t xml:space="preserve">afeguarding </w:t>
      </w:r>
      <w:r w:rsidR="00B33922">
        <w:rPr>
          <w:rFonts w:asciiTheme="minorHAnsi" w:hAnsiTheme="minorHAnsi" w:cstheme="minorHAnsi"/>
          <w:color w:val="000000"/>
          <w:sz w:val="22"/>
          <w:szCs w:val="22"/>
        </w:rPr>
        <w:t>P</w:t>
      </w:r>
      <w:r w:rsidRPr="006B7590">
        <w:rPr>
          <w:rFonts w:asciiTheme="minorHAnsi" w:hAnsiTheme="minorHAnsi" w:cstheme="minorHAnsi"/>
          <w:color w:val="000000"/>
          <w:sz w:val="22"/>
          <w:szCs w:val="22"/>
        </w:rPr>
        <w:t xml:space="preserve">olicy, the </w:t>
      </w:r>
      <w:r w:rsidR="00B33922">
        <w:rPr>
          <w:rFonts w:asciiTheme="minorHAnsi" w:hAnsiTheme="minorHAnsi" w:cstheme="minorHAnsi"/>
          <w:color w:val="000000"/>
          <w:sz w:val="22"/>
          <w:szCs w:val="22"/>
        </w:rPr>
        <w:t>Good B</w:t>
      </w:r>
      <w:r w:rsidRPr="006B7590">
        <w:rPr>
          <w:rFonts w:asciiTheme="minorHAnsi" w:hAnsiTheme="minorHAnsi" w:cstheme="minorHAnsi"/>
          <w:color w:val="000000"/>
          <w:sz w:val="22"/>
          <w:szCs w:val="22"/>
        </w:rPr>
        <w:t xml:space="preserve">ehaviour </w:t>
      </w:r>
      <w:r w:rsidR="00B33922">
        <w:rPr>
          <w:rFonts w:asciiTheme="minorHAnsi" w:hAnsiTheme="minorHAnsi" w:cstheme="minorHAnsi"/>
          <w:color w:val="000000"/>
          <w:sz w:val="22"/>
          <w:szCs w:val="22"/>
        </w:rPr>
        <w:t>P</w:t>
      </w:r>
      <w:r w:rsidRPr="006B7590">
        <w:rPr>
          <w:rFonts w:asciiTheme="minorHAnsi" w:hAnsiTheme="minorHAnsi" w:cstheme="minorHAnsi"/>
          <w:color w:val="000000"/>
          <w:sz w:val="22"/>
          <w:szCs w:val="22"/>
        </w:rPr>
        <w:t>olicy</w:t>
      </w:r>
      <w:r w:rsidR="00B33922">
        <w:rPr>
          <w:rFonts w:asciiTheme="minorHAnsi" w:hAnsiTheme="minorHAnsi" w:cstheme="minorHAnsi"/>
          <w:color w:val="000000"/>
          <w:sz w:val="22"/>
          <w:szCs w:val="22"/>
        </w:rPr>
        <w:t>, the C</w:t>
      </w:r>
      <w:r w:rsidRPr="006B7590">
        <w:rPr>
          <w:rFonts w:asciiTheme="minorHAnsi" w:hAnsiTheme="minorHAnsi" w:cstheme="minorHAnsi"/>
          <w:color w:val="000000"/>
          <w:sz w:val="22"/>
          <w:szCs w:val="22"/>
        </w:rPr>
        <w:t xml:space="preserve">ode of </w:t>
      </w:r>
      <w:r w:rsidR="00B33922">
        <w:rPr>
          <w:rFonts w:asciiTheme="minorHAnsi" w:hAnsiTheme="minorHAnsi" w:cstheme="minorHAnsi"/>
          <w:color w:val="000000"/>
          <w:sz w:val="22"/>
          <w:szCs w:val="22"/>
        </w:rPr>
        <w:t>C</w:t>
      </w:r>
      <w:r w:rsidRPr="006B7590">
        <w:rPr>
          <w:rFonts w:asciiTheme="minorHAnsi" w:hAnsiTheme="minorHAnsi" w:cstheme="minorHAnsi"/>
          <w:color w:val="000000"/>
          <w:sz w:val="22"/>
          <w:szCs w:val="22"/>
        </w:rPr>
        <w:t>onduct, and part one of Keeping Children Safe in Education.</w:t>
      </w:r>
    </w:p>
    <w:p w14:paraId="2DA3C878" w14:textId="77777777" w:rsidR="00E43FCE" w:rsidRPr="006B7590" w:rsidRDefault="00E43FCE" w:rsidP="00E43FCE">
      <w:pPr>
        <w:ind w:right="261"/>
        <w:jc w:val="both"/>
        <w:rPr>
          <w:rFonts w:asciiTheme="minorHAnsi" w:hAnsiTheme="minorHAnsi" w:cstheme="minorHAnsi"/>
          <w:color w:val="000000"/>
          <w:sz w:val="22"/>
          <w:szCs w:val="22"/>
        </w:rPr>
      </w:pPr>
    </w:p>
    <w:p w14:paraId="7F4E720A"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This induction will be covered within the annual training if this falls at the same time; otherwise it will be carried out separately during the initial starting period. </w:t>
      </w:r>
    </w:p>
    <w:p w14:paraId="04121CCD" w14:textId="77777777" w:rsidR="00C06C77" w:rsidRPr="006B7590" w:rsidRDefault="00C06C77" w:rsidP="00782269">
      <w:pPr>
        <w:pStyle w:val="Heading2"/>
      </w:pPr>
      <w:bookmarkStart w:id="134" w:name="_Toc448922414"/>
      <w:bookmarkStart w:id="135" w:name="_Toc21346702"/>
      <w:r w:rsidRPr="006B7590">
        <w:t>Health and Safety</w:t>
      </w:r>
      <w:bookmarkEnd w:id="134"/>
      <w:bookmarkEnd w:id="135"/>
    </w:p>
    <w:p w14:paraId="45E787C4" w14:textId="77777777" w:rsidR="00C06C77" w:rsidRPr="006B7590" w:rsidRDefault="00C06C77" w:rsidP="00E43FCE">
      <w:pPr>
        <w:ind w:left="284" w:right="261"/>
        <w:rPr>
          <w:rFonts w:asciiTheme="minorHAnsi" w:hAnsiTheme="minorHAnsi" w:cstheme="minorHAnsi"/>
          <w:color w:val="000000"/>
          <w:sz w:val="22"/>
          <w:szCs w:val="22"/>
          <w:u w:val="single"/>
        </w:rPr>
      </w:pPr>
    </w:p>
    <w:p w14:paraId="5E5032E2"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 site, the equipment and the activities carried out as part of the curriculum are all required to comply with the Health and Safety at Work act 1974 and regulations made under the act. </w:t>
      </w:r>
    </w:p>
    <w:p w14:paraId="45BCE949" w14:textId="77777777" w:rsidR="00C06C77" w:rsidRPr="006B7590" w:rsidRDefault="00C06C77" w:rsidP="00E43FCE">
      <w:pPr>
        <w:ind w:right="261"/>
        <w:jc w:val="both"/>
        <w:rPr>
          <w:rFonts w:asciiTheme="minorHAnsi" w:hAnsiTheme="minorHAnsi" w:cstheme="minorHAnsi"/>
          <w:color w:val="000000"/>
          <w:sz w:val="22"/>
          <w:szCs w:val="22"/>
        </w:rPr>
      </w:pPr>
    </w:p>
    <w:p w14:paraId="08B46963" w14:textId="1FD2C156" w:rsidR="00C06C77" w:rsidRPr="006B7590" w:rsidRDefault="00C06C77" w:rsidP="00782269">
      <w:pPr>
        <w:ind w:right="261"/>
        <w:jc w:val="both"/>
        <w:rPr>
          <w:rFonts w:asciiTheme="minorHAnsi" w:hAnsiTheme="minorHAnsi" w:cstheme="minorHAnsi"/>
          <w:color w:val="000000"/>
          <w:sz w:val="22"/>
          <w:szCs w:val="22"/>
          <w:u w:val="single"/>
        </w:rPr>
      </w:pPr>
      <w:r w:rsidRPr="006B7590">
        <w:rPr>
          <w:rFonts w:asciiTheme="minorHAnsi" w:hAnsiTheme="minorHAnsi" w:cstheme="minorHAnsi"/>
          <w:color w:val="000000"/>
          <w:sz w:val="22"/>
          <w:szCs w:val="22"/>
        </w:rPr>
        <w:t>All risks are required to be assessed and recorded plans of how to manage the risk are in place. The plans should always take a common sense and proportionate approach to allow activities to be safe rather than preventing them from taking place. The school has a Health and Safety policy which details the actions that we take in more detail.</w:t>
      </w:r>
    </w:p>
    <w:p w14:paraId="0C3BA142" w14:textId="77777777" w:rsidR="00C06C77" w:rsidRPr="006B7590" w:rsidRDefault="00C06C77" w:rsidP="00782269">
      <w:pPr>
        <w:pStyle w:val="Heading2"/>
      </w:pPr>
      <w:bookmarkStart w:id="136" w:name="_Toc448922415"/>
      <w:bookmarkStart w:id="137" w:name="_Toc21346703"/>
      <w:r w:rsidRPr="006B7590">
        <w:t>Site Security</w:t>
      </w:r>
      <w:bookmarkEnd w:id="136"/>
      <w:bookmarkEnd w:id="137"/>
    </w:p>
    <w:p w14:paraId="66A60D7B" w14:textId="77777777" w:rsidR="00C06C77" w:rsidRPr="006B7590" w:rsidRDefault="00C06C77" w:rsidP="00E43FCE">
      <w:pPr>
        <w:ind w:left="284" w:right="261"/>
        <w:rPr>
          <w:rFonts w:asciiTheme="minorHAnsi" w:hAnsiTheme="minorHAnsi" w:cstheme="minorHAnsi"/>
          <w:color w:val="000000"/>
          <w:sz w:val="22"/>
          <w:szCs w:val="22"/>
        </w:rPr>
      </w:pPr>
    </w:p>
    <w:p w14:paraId="0B6023D8"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We aim to provide a secure site, but recognise that the site is only as secure as the people who use it </w:t>
      </w:r>
      <w:r w:rsidR="007C74A4">
        <w:rPr>
          <w:rFonts w:asciiTheme="minorHAnsi" w:hAnsiTheme="minorHAnsi" w:cstheme="minorHAnsi"/>
          <w:color w:val="000000"/>
          <w:sz w:val="22"/>
          <w:szCs w:val="22"/>
        </w:rPr>
        <w:t>t</w:t>
      </w:r>
      <w:r w:rsidRPr="006B7590">
        <w:rPr>
          <w:rFonts w:asciiTheme="minorHAnsi" w:hAnsiTheme="minorHAnsi" w:cstheme="minorHAnsi"/>
          <w:color w:val="000000"/>
          <w:sz w:val="22"/>
          <w:szCs w:val="22"/>
        </w:rPr>
        <w:t>herefore all people on the site have to adhere to the rules which govern it. These are:</w:t>
      </w:r>
    </w:p>
    <w:p w14:paraId="024BC820" w14:textId="77777777" w:rsidR="00E43FCE" w:rsidRPr="006B7590" w:rsidRDefault="00E43FCE" w:rsidP="00E43FCE">
      <w:pPr>
        <w:ind w:right="261"/>
        <w:jc w:val="both"/>
        <w:rPr>
          <w:rFonts w:asciiTheme="minorHAnsi" w:hAnsiTheme="minorHAnsi" w:cstheme="minorHAnsi"/>
          <w:color w:val="000000"/>
          <w:sz w:val="22"/>
          <w:szCs w:val="22"/>
        </w:rPr>
      </w:pPr>
    </w:p>
    <w:p w14:paraId="30491F03" w14:textId="77777777" w:rsidR="00B33922" w:rsidRDefault="00B33922" w:rsidP="00E43FCE">
      <w:pPr>
        <w:numPr>
          <w:ilvl w:val="0"/>
          <w:numId w:val="8"/>
        </w:numPr>
        <w:ind w:left="360" w:right="26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All </w:t>
      </w:r>
      <w:r w:rsidR="00FE4B9C">
        <w:rPr>
          <w:rFonts w:asciiTheme="minorHAnsi" w:hAnsiTheme="minorHAnsi" w:cstheme="minorHAnsi"/>
          <w:color w:val="000000"/>
          <w:sz w:val="22"/>
          <w:szCs w:val="22"/>
        </w:rPr>
        <w:t xml:space="preserve">pupil </w:t>
      </w:r>
      <w:r>
        <w:rPr>
          <w:rFonts w:asciiTheme="minorHAnsi" w:hAnsiTheme="minorHAnsi" w:cstheme="minorHAnsi"/>
          <w:color w:val="000000"/>
          <w:sz w:val="22"/>
          <w:szCs w:val="22"/>
        </w:rPr>
        <w:t>gates are locked at the start and end of the school day</w:t>
      </w:r>
    </w:p>
    <w:p w14:paraId="00377017"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Visitors and volunteers enter at </w:t>
      </w:r>
      <w:r w:rsidR="00E43FCE" w:rsidRPr="006B7590">
        <w:rPr>
          <w:rFonts w:asciiTheme="minorHAnsi" w:hAnsiTheme="minorHAnsi" w:cstheme="minorHAnsi"/>
          <w:color w:val="000000"/>
          <w:sz w:val="22"/>
          <w:szCs w:val="22"/>
        </w:rPr>
        <w:t>the reception and must sign in</w:t>
      </w:r>
    </w:p>
    <w:p w14:paraId="69D3DD19"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Visitors and volunteers are identified by visitor badges</w:t>
      </w:r>
    </w:p>
    <w:p w14:paraId="7FD5F181" w14:textId="77777777" w:rsidR="00C06C77" w:rsidRPr="006B7590" w:rsidRDefault="00C06C77" w:rsidP="00E43FC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Children are only allowed home during the school day with adults/carers with parental responsibility or permis</w:t>
      </w:r>
      <w:r w:rsidR="00E43FCE" w:rsidRPr="006B7590">
        <w:rPr>
          <w:rFonts w:asciiTheme="minorHAnsi" w:hAnsiTheme="minorHAnsi" w:cstheme="minorHAnsi"/>
          <w:color w:val="000000"/>
          <w:sz w:val="22"/>
          <w:szCs w:val="22"/>
        </w:rPr>
        <w:t>sion being given</w:t>
      </w:r>
    </w:p>
    <w:p w14:paraId="63001BBF" w14:textId="444BAD41" w:rsidR="00C06C77" w:rsidRPr="00782269" w:rsidRDefault="00C06C77" w:rsidP="00782269">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All children leaving or returning during the school day have to sign out and in. </w:t>
      </w:r>
    </w:p>
    <w:p w14:paraId="16355A23" w14:textId="77777777" w:rsidR="00C06C77" w:rsidRPr="006B7590" w:rsidRDefault="00C06C77" w:rsidP="00782269">
      <w:pPr>
        <w:pStyle w:val="Heading2"/>
        <w:rPr>
          <w:u w:val="single"/>
        </w:rPr>
      </w:pPr>
      <w:bookmarkStart w:id="138" w:name="_Toc448922416"/>
      <w:bookmarkStart w:id="139" w:name="_Toc21346704"/>
      <w:r w:rsidRPr="006B7590">
        <w:t xml:space="preserve">Off </w:t>
      </w:r>
      <w:r w:rsidR="000C23C0" w:rsidRPr="006B7590">
        <w:t>S</w:t>
      </w:r>
      <w:r w:rsidRPr="006B7590">
        <w:t xml:space="preserve">ite </w:t>
      </w:r>
      <w:r w:rsidR="000C23C0" w:rsidRPr="006B7590">
        <w:t>V</w:t>
      </w:r>
      <w:r w:rsidRPr="006B7590">
        <w:t>isits</w:t>
      </w:r>
      <w:bookmarkEnd w:id="138"/>
      <w:bookmarkEnd w:id="139"/>
    </w:p>
    <w:p w14:paraId="17CFABD6" w14:textId="77777777" w:rsidR="00C06C77" w:rsidRPr="006B7590" w:rsidRDefault="00C06C77" w:rsidP="00E43FCE">
      <w:pPr>
        <w:ind w:left="284" w:right="261"/>
        <w:rPr>
          <w:rFonts w:asciiTheme="minorHAnsi" w:hAnsiTheme="minorHAnsi" w:cstheme="minorHAnsi"/>
          <w:color w:val="000000"/>
          <w:sz w:val="22"/>
          <w:szCs w:val="22"/>
          <w:u w:val="single"/>
        </w:rPr>
      </w:pPr>
    </w:p>
    <w:p w14:paraId="14FFF049" w14:textId="77777777" w:rsidR="00C06C77" w:rsidRPr="006B7590" w:rsidRDefault="00C06C77" w:rsidP="00E43FCE">
      <w:pPr>
        <w:ind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 particular strand of health and safety is looking at risks when undertaking off site visits. </w:t>
      </w:r>
      <w:r w:rsidR="00E43FCE"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Some activities, especially those happening away from the school and residential visits, can involve higher levels of risk.</w:t>
      </w:r>
      <w:r w:rsidR="00E43FCE"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If these are annual or infrequent activities, a review of an existing assessment may be all that is needed. If it is a new activity, a visit involving adventure activities, residential, overseas or an ‘Open Country’ visit, a specific assessment of significant risks must be carried out. </w:t>
      </w:r>
      <w:r w:rsidR="00274F18"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The school has an educational visits coordinator (EVC) who liaises with the local authority’s outdoor education adviser and helps colleagues in schools to manage risks and support with off site visits and provides training in the management of groups during off site visits, as well as First Aid in an outdoor context.</w:t>
      </w:r>
    </w:p>
    <w:p w14:paraId="39B1D532" w14:textId="77777777" w:rsidR="00C06C77" w:rsidRPr="006B7590" w:rsidRDefault="00C06C77" w:rsidP="00E43FCE">
      <w:pPr>
        <w:ind w:left="284" w:right="261"/>
        <w:rPr>
          <w:rFonts w:asciiTheme="minorHAnsi" w:hAnsiTheme="minorHAnsi" w:cstheme="minorHAnsi"/>
          <w:color w:val="000000"/>
          <w:sz w:val="22"/>
          <w:szCs w:val="22"/>
        </w:rPr>
      </w:pPr>
    </w:p>
    <w:p w14:paraId="764CAD3D" w14:textId="77777777" w:rsidR="00C06C77" w:rsidRPr="006B7590" w:rsidRDefault="00C06C77" w:rsidP="00782269">
      <w:pPr>
        <w:pStyle w:val="Heading2"/>
      </w:pPr>
      <w:bookmarkStart w:id="140" w:name="_Toc448922417"/>
      <w:bookmarkStart w:id="141" w:name="_Toc21346705"/>
      <w:r w:rsidRPr="006B7590">
        <w:t>First Aid</w:t>
      </w:r>
      <w:bookmarkEnd w:id="140"/>
      <w:bookmarkEnd w:id="141"/>
    </w:p>
    <w:p w14:paraId="769EE156" w14:textId="77777777" w:rsidR="00C06C77" w:rsidRPr="006B7590" w:rsidRDefault="00C06C77" w:rsidP="006B7590">
      <w:pPr>
        <w:rPr>
          <w:rFonts w:asciiTheme="minorHAnsi" w:hAnsiTheme="minorHAnsi" w:cstheme="minorHAnsi"/>
          <w:color w:val="000000"/>
          <w:sz w:val="22"/>
          <w:szCs w:val="22"/>
        </w:rPr>
      </w:pPr>
    </w:p>
    <w:p w14:paraId="183E50BC" w14:textId="264260CB" w:rsidR="00C06C77" w:rsidRPr="006B7590" w:rsidRDefault="005C0664" w:rsidP="00782269">
      <w:pPr>
        <w:ind w:right="261"/>
        <w:rPr>
          <w:rFonts w:asciiTheme="minorHAnsi" w:hAnsiTheme="minorHAnsi" w:cstheme="minorHAnsi"/>
          <w:color w:val="000000"/>
          <w:sz w:val="22"/>
          <w:szCs w:val="22"/>
        </w:rPr>
      </w:pPr>
      <w:r>
        <w:rPr>
          <w:rFonts w:asciiTheme="minorHAnsi" w:hAnsiTheme="minorHAnsi" w:cstheme="minorHAnsi"/>
          <w:color w:val="000000"/>
          <w:sz w:val="22"/>
          <w:szCs w:val="22"/>
        </w:rPr>
        <w:t>This is covered in the school’s Medical Policy.</w:t>
      </w:r>
    </w:p>
    <w:p w14:paraId="29ABF458" w14:textId="77777777" w:rsidR="00C06C77" w:rsidRPr="006B7590" w:rsidRDefault="00C06C77" w:rsidP="00782269">
      <w:pPr>
        <w:pStyle w:val="Heading2"/>
      </w:pPr>
      <w:bookmarkStart w:id="142" w:name="_Toc448922418"/>
      <w:bookmarkStart w:id="143" w:name="_Toc21346706"/>
      <w:r w:rsidRPr="006B7590">
        <w:t>Physical Intervention (</w:t>
      </w:r>
      <w:r w:rsidR="00451D4F" w:rsidRPr="006B7590">
        <w:t>U</w:t>
      </w:r>
      <w:r w:rsidRPr="006B7590">
        <w:t xml:space="preserve">se of </w:t>
      </w:r>
      <w:r w:rsidR="00451D4F" w:rsidRPr="006B7590">
        <w:t>R</w:t>
      </w:r>
      <w:r w:rsidRPr="006B7590">
        <w:t xml:space="preserve">easonable </w:t>
      </w:r>
      <w:r w:rsidR="00451D4F" w:rsidRPr="006B7590">
        <w:t>F</w:t>
      </w:r>
      <w:r w:rsidRPr="006B7590">
        <w:t>orce)</w:t>
      </w:r>
      <w:bookmarkEnd w:id="142"/>
      <w:bookmarkEnd w:id="143"/>
    </w:p>
    <w:p w14:paraId="44C9A8B6" w14:textId="77777777" w:rsidR="00451D4F" w:rsidRPr="006B7590" w:rsidRDefault="00451D4F" w:rsidP="00E43FCE">
      <w:pPr>
        <w:keepNext/>
        <w:outlineLvl w:val="2"/>
        <w:rPr>
          <w:rFonts w:asciiTheme="minorHAnsi" w:hAnsiTheme="minorHAnsi" w:cstheme="minorHAnsi"/>
          <w:b/>
          <w:bCs/>
          <w:color w:val="000000"/>
          <w:sz w:val="22"/>
          <w:szCs w:val="22"/>
        </w:rPr>
      </w:pPr>
    </w:p>
    <w:p w14:paraId="2B3CB6D6" w14:textId="5B881ED7" w:rsidR="00C06C77" w:rsidRPr="00782269" w:rsidRDefault="00C06C77" w:rsidP="00782269">
      <w:pPr>
        <w:jc w:val="both"/>
        <w:rPr>
          <w:rFonts w:asciiTheme="minorHAnsi" w:hAnsiTheme="minorHAnsi" w:cstheme="minorHAnsi"/>
          <w:sz w:val="22"/>
          <w:szCs w:val="22"/>
        </w:rPr>
      </w:pPr>
      <w:r w:rsidRPr="006B7590">
        <w:rPr>
          <w:rFonts w:asciiTheme="minorHAnsi" w:hAnsiTheme="minorHAnsi" w:cstheme="minorHAnsi"/>
          <w:sz w:val="22"/>
          <w:szCs w:val="22"/>
        </w:rPr>
        <w:t xml:space="preserve">As a school we have a separate policy outlining how we will use physical intervention. </w:t>
      </w:r>
      <w:r w:rsidR="00F72D1E" w:rsidRPr="006B7590">
        <w:rPr>
          <w:rFonts w:asciiTheme="minorHAnsi" w:hAnsiTheme="minorHAnsi" w:cstheme="minorHAnsi"/>
          <w:sz w:val="22"/>
          <w:szCs w:val="22"/>
        </w:rPr>
        <w:t xml:space="preserve"> </w:t>
      </w:r>
      <w:r w:rsidRPr="006B7590">
        <w:rPr>
          <w:rFonts w:asciiTheme="minorHAnsi" w:hAnsiTheme="minorHAnsi" w:cstheme="minorHAnsi"/>
          <w:sz w:val="22"/>
          <w:szCs w:val="22"/>
        </w:rPr>
        <w:t>This can be found within the Child Protection Policy.</w:t>
      </w:r>
    </w:p>
    <w:p w14:paraId="533F0ADB" w14:textId="77777777" w:rsidR="00C06C77" w:rsidRPr="006B7590" w:rsidRDefault="00C06C77" w:rsidP="00782269">
      <w:pPr>
        <w:pStyle w:val="Heading2"/>
      </w:pPr>
      <w:bookmarkStart w:id="144" w:name="_Toc448922419"/>
      <w:bookmarkStart w:id="145" w:name="_Toc21346707"/>
      <w:r w:rsidRPr="006B7590">
        <w:t xml:space="preserve">Taking and the </w:t>
      </w:r>
      <w:r w:rsidR="00451D4F" w:rsidRPr="006B7590">
        <w:t>U</w:t>
      </w:r>
      <w:r w:rsidRPr="006B7590">
        <w:t xml:space="preserve">se and </w:t>
      </w:r>
      <w:r w:rsidR="00451D4F" w:rsidRPr="006B7590">
        <w:t>S</w:t>
      </w:r>
      <w:r w:rsidRPr="006B7590">
        <w:t xml:space="preserve">torage of </w:t>
      </w:r>
      <w:r w:rsidR="00451D4F" w:rsidRPr="006B7590">
        <w:t>I</w:t>
      </w:r>
      <w:r w:rsidRPr="006B7590">
        <w:t>mages</w:t>
      </w:r>
      <w:bookmarkEnd w:id="144"/>
      <w:bookmarkEnd w:id="145"/>
    </w:p>
    <w:p w14:paraId="3490489A" w14:textId="77777777" w:rsidR="00451D4F" w:rsidRPr="006B7590" w:rsidRDefault="00451D4F" w:rsidP="00E43FCE">
      <w:pPr>
        <w:keepNext/>
        <w:outlineLvl w:val="2"/>
        <w:rPr>
          <w:rFonts w:asciiTheme="minorHAnsi" w:hAnsiTheme="minorHAnsi" w:cstheme="minorHAnsi"/>
          <w:b/>
          <w:bCs/>
          <w:color w:val="000000"/>
          <w:sz w:val="22"/>
          <w:szCs w:val="22"/>
        </w:rPr>
      </w:pPr>
    </w:p>
    <w:p w14:paraId="4FC526F5" w14:textId="101408CE" w:rsidR="00451D4F" w:rsidRPr="00782269" w:rsidRDefault="00D5695F" w:rsidP="00782269">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As a school we will seek consent from the parent of a pupil and from teachers and other adults before taking and publishing photographs or videos of them.</w:t>
      </w:r>
      <w:bookmarkStart w:id="146" w:name="_Toc448922420"/>
    </w:p>
    <w:p w14:paraId="5974619D" w14:textId="77777777" w:rsidR="00C06C77" w:rsidRPr="006B7590" w:rsidRDefault="00C06C77" w:rsidP="00782269">
      <w:pPr>
        <w:pStyle w:val="Heading2"/>
      </w:pPr>
      <w:bookmarkStart w:id="147" w:name="_Toc21346708"/>
      <w:r w:rsidRPr="006B7590">
        <w:t xml:space="preserve">Transporting </w:t>
      </w:r>
      <w:r w:rsidR="00451D4F" w:rsidRPr="006B7590">
        <w:t>P</w:t>
      </w:r>
      <w:r w:rsidRPr="006B7590">
        <w:t>upils</w:t>
      </w:r>
      <w:bookmarkEnd w:id="146"/>
      <w:bookmarkEnd w:id="147"/>
    </w:p>
    <w:p w14:paraId="60D1B15B" w14:textId="77777777" w:rsidR="002211DF" w:rsidRPr="006B7590" w:rsidRDefault="002211DF" w:rsidP="00F72D1E">
      <w:pPr>
        <w:keepNext/>
        <w:outlineLvl w:val="2"/>
        <w:rPr>
          <w:rFonts w:asciiTheme="minorHAnsi" w:hAnsiTheme="minorHAnsi" w:cstheme="minorHAnsi"/>
          <w:b/>
          <w:bCs/>
          <w:color w:val="000000"/>
          <w:sz w:val="22"/>
          <w:szCs w:val="22"/>
        </w:rPr>
      </w:pPr>
    </w:p>
    <w:p w14:paraId="678DCA6C" w14:textId="77777777" w:rsidR="00C06C77" w:rsidRPr="006B7590" w:rsidRDefault="00C06C77" w:rsidP="00F72D1E">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On occasions parents and volunteers support with the task of transporting children to visits and off-site activities arranged by the school. (This is in addition to any informal arrangements made directly between parents for after school clubs</w:t>
      </w:r>
      <w:r w:rsidR="00F72D1E"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etc)</w:t>
      </w:r>
      <w:r w:rsidR="00F72D1E"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w:t>
      </w:r>
    </w:p>
    <w:p w14:paraId="459B6D52" w14:textId="77777777" w:rsidR="00F72D1E" w:rsidRPr="006B7590" w:rsidRDefault="00F72D1E" w:rsidP="00F72D1E">
      <w:pPr>
        <w:autoSpaceDE w:val="0"/>
        <w:autoSpaceDN w:val="0"/>
        <w:adjustRightInd w:val="0"/>
        <w:jc w:val="both"/>
        <w:rPr>
          <w:rFonts w:asciiTheme="minorHAnsi" w:hAnsiTheme="minorHAnsi" w:cstheme="minorHAnsi"/>
          <w:color w:val="000000"/>
          <w:sz w:val="22"/>
          <w:szCs w:val="22"/>
        </w:rPr>
      </w:pPr>
    </w:p>
    <w:p w14:paraId="76BDC5B1" w14:textId="77777777" w:rsidR="00C06C77" w:rsidRPr="006B7590" w:rsidRDefault="00C06C77" w:rsidP="00F72D1E">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In managing these </w:t>
      </w:r>
      <w:r w:rsidR="007C74A4" w:rsidRPr="00077957">
        <w:rPr>
          <w:rFonts w:asciiTheme="minorHAnsi" w:hAnsiTheme="minorHAnsi" w:cstheme="minorHAnsi"/>
          <w:color w:val="000000"/>
          <w:sz w:val="22"/>
          <w:szCs w:val="22"/>
        </w:rPr>
        <w:t>arrangements,</w:t>
      </w:r>
      <w:r w:rsidRPr="006B7590">
        <w:rPr>
          <w:rFonts w:asciiTheme="minorHAnsi" w:hAnsiTheme="minorHAnsi" w:cstheme="minorHAnsi"/>
          <w:color w:val="000000"/>
          <w:sz w:val="22"/>
          <w:szCs w:val="22"/>
        </w:rPr>
        <w:t xml:space="preserve"> the school will put in place measures to ensure the safety and welfare of young people carried in parents’ and volunteers’ cars.</w:t>
      </w:r>
      <w:r w:rsidR="00F72D1E"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This is based on guidance from the local authority and follows similar procedures for school staff using their cars on school business.</w:t>
      </w:r>
    </w:p>
    <w:p w14:paraId="69560E82" w14:textId="77777777" w:rsidR="00C06C77" w:rsidRPr="006B7590" w:rsidRDefault="00C06C77" w:rsidP="00F72D1E">
      <w:pPr>
        <w:autoSpaceDE w:val="0"/>
        <w:autoSpaceDN w:val="0"/>
        <w:adjustRightInd w:val="0"/>
        <w:jc w:val="both"/>
        <w:rPr>
          <w:rFonts w:asciiTheme="minorHAnsi" w:hAnsiTheme="minorHAnsi" w:cstheme="minorHAnsi"/>
          <w:b/>
          <w:bCs/>
          <w:color w:val="000000"/>
          <w:sz w:val="22"/>
          <w:szCs w:val="22"/>
        </w:rPr>
      </w:pPr>
    </w:p>
    <w:p w14:paraId="25779122" w14:textId="77777777" w:rsidR="00C06C77" w:rsidRPr="006B7590" w:rsidRDefault="00C06C77" w:rsidP="00F72D1E">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Where parents’/volunteers’ cars are used on school activities</w:t>
      </w:r>
      <w:r w:rsidR="00F72D1E"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the school will notify parents/volunteers of their responsibilities for the safety of pupils, to maintain suitable insurance cover and to ensure their vehicle is roadworthy.</w:t>
      </w:r>
    </w:p>
    <w:p w14:paraId="77077B26" w14:textId="77777777" w:rsidR="00C06C77" w:rsidRPr="006B7590" w:rsidRDefault="00C06C77" w:rsidP="00F72D1E">
      <w:pPr>
        <w:autoSpaceDE w:val="0"/>
        <w:autoSpaceDN w:val="0"/>
        <w:adjustRightInd w:val="0"/>
        <w:jc w:val="both"/>
        <w:rPr>
          <w:rFonts w:asciiTheme="minorHAnsi" w:hAnsiTheme="minorHAnsi" w:cstheme="minorHAnsi"/>
          <w:color w:val="000000"/>
          <w:sz w:val="22"/>
          <w:szCs w:val="22"/>
        </w:rPr>
      </w:pPr>
    </w:p>
    <w:p w14:paraId="7399C202" w14:textId="2A39BCF2" w:rsidR="007B0807" w:rsidRPr="00782269" w:rsidRDefault="00C06C77" w:rsidP="00782269">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All parents/volunteers are therefore asked to complete and return the form attached as </w:t>
      </w:r>
      <w:r w:rsidR="008C3B7A" w:rsidRPr="006B7590">
        <w:rPr>
          <w:rFonts w:asciiTheme="minorHAnsi" w:hAnsiTheme="minorHAnsi" w:cstheme="minorHAnsi"/>
          <w:color w:val="000000"/>
          <w:sz w:val="22"/>
          <w:szCs w:val="22"/>
        </w:rPr>
        <w:t>A</w:t>
      </w:r>
      <w:r w:rsidR="008C3B7A">
        <w:rPr>
          <w:rFonts w:asciiTheme="minorHAnsi" w:hAnsiTheme="minorHAnsi" w:cstheme="minorHAnsi"/>
          <w:color w:val="000000"/>
          <w:sz w:val="22"/>
          <w:szCs w:val="22"/>
        </w:rPr>
        <w:t>nnex</w:t>
      </w:r>
      <w:r w:rsidR="008C3B7A" w:rsidRPr="006B7590">
        <w:rPr>
          <w:rFonts w:asciiTheme="minorHAnsi" w:hAnsiTheme="minorHAnsi" w:cstheme="minorHAnsi"/>
          <w:color w:val="000000"/>
          <w:sz w:val="22"/>
          <w:szCs w:val="22"/>
        </w:rPr>
        <w:t xml:space="preserve"> </w:t>
      </w:r>
      <w:r w:rsidR="008F5A16">
        <w:rPr>
          <w:rFonts w:asciiTheme="minorHAnsi" w:hAnsiTheme="minorHAnsi" w:cstheme="minorHAnsi"/>
          <w:color w:val="000000"/>
          <w:sz w:val="22"/>
          <w:szCs w:val="22"/>
        </w:rPr>
        <w:t>1</w:t>
      </w:r>
      <w:r w:rsidRPr="006B7590">
        <w:rPr>
          <w:rFonts w:asciiTheme="minorHAnsi" w:hAnsiTheme="minorHAnsi" w:cstheme="minorHAnsi"/>
          <w:color w:val="000000"/>
          <w:sz w:val="22"/>
          <w:szCs w:val="22"/>
        </w:rPr>
        <w:t xml:space="preserve"> to the school before they offer to use their car to help with transporting pupils.</w:t>
      </w:r>
    </w:p>
    <w:p w14:paraId="6CB4CDF8" w14:textId="77777777" w:rsidR="007B0807" w:rsidRPr="006B7590" w:rsidRDefault="00F72D1E" w:rsidP="00782269">
      <w:pPr>
        <w:pStyle w:val="Heading2"/>
      </w:pPr>
      <w:bookmarkStart w:id="148" w:name="_Disqualification_under_the"/>
      <w:bookmarkStart w:id="149" w:name="_Toc481489412"/>
      <w:bookmarkStart w:id="150" w:name="_Toc21346709"/>
      <w:bookmarkStart w:id="151" w:name="Disqualification_under_the_childcare_act"/>
      <w:bookmarkEnd w:id="148"/>
      <w:r w:rsidRPr="006B7590">
        <w:t>Disqualification under the C</w:t>
      </w:r>
      <w:r w:rsidR="007B0807" w:rsidRPr="006B7590">
        <w:t xml:space="preserve">hildcare </w:t>
      </w:r>
      <w:r w:rsidRPr="006B7590">
        <w:t>A</w:t>
      </w:r>
      <w:r w:rsidR="007B0807" w:rsidRPr="006B7590">
        <w:t>ct</w:t>
      </w:r>
      <w:bookmarkEnd w:id="149"/>
      <w:bookmarkEnd w:id="150"/>
    </w:p>
    <w:bookmarkEnd w:id="151"/>
    <w:p w14:paraId="6F4E9E0C" w14:textId="77777777" w:rsidR="007B0807" w:rsidRPr="006B7590" w:rsidRDefault="007B0807" w:rsidP="007B0807">
      <w:pPr>
        <w:rPr>
          <w:rFonts w:asciiTheme="minorHAnsi" w:hAnsiTheme="minorHAnsi" w:cstheme="minorHAnsi"/>
          <w:sz w:val="22"/>
          <w:szCs w:val="22"/>
        </w:rPr>
      </w:pPr>
    </w:p>
    <w:p w14:paraId="36123569" w14:textId="77777777" w:rsidR="007B0807" w:rsidRPr="006B7590" w:rsidRDefault="007B0807" w:rsidP="00F72D1E">
      <w:pPr>
        <w:jc w:val="both"/>
        <w:rPr>
          <w:rFonts w:asciiTheme="minorHAnsi" w:hAnsiTheme="minorHAnsi" w:cstheme="minorHAnsi"/>
          <w:sz w:val="22"/>
          <w:szCs w:val="22"/>
        </w:rPr>
      </w:pPr>
      <w:r w:rsidRPr="006B7590">
        <w:rPr>
          <w:rFonts w:asciiTheme="minorHAnsi" w:hAnsiTheme="minorHAnsi" w:cstheme="minorHAnsi"/>
          <w:sz w:val="22"/>
          <w:szCs w:val="22"/>
        </w:rPr>
        <w:t xml:space="preserve">The </w:t>
      </w:r>
      <w:r w:rsidR="00F72D1E" w:rsidRPr="006B7590">
        <w:rPr>
          <w:rFonts w:asciiTheme="minorHAnsi" w:hAnsiTheme="minorHAnsi" w:cstheme="minorHAnsi"/>
          <w:sz w:val="22"/>
          <w:szCs w:val="22"/>
        </w:rPr>
        <w:t>C</w:t>
      </w:r>
      <w:r w:rsidRPr="006B7590">
        <w:rPr>
          <w:rFonts w:asciiTheme="minorHAnsi" w:hAnsiTheme="minorHAnsi" w:cstheme="minorHAnsi"/>
          <w:sz w:val="22"/>
          <w:szCs w:val="22"/>
        </w:rPr>
        <w:t xml:space="preserve">hildcare </w:t>
      </w:r>
      <w:r w:rsidR="00F72D1E" w:rsidRPr="006B7590">
        <w:rPr>
          <w:rFonts w:asciiTheme="minorHAnsi" w:hAnsiTheme="minorHAnsi" w:cstheme="minorHAnsi"/>
          <w:sz w:val="22"/>
          <w:szCs w:val="22"/>
        </w:rPr>
        <w:t>A</w:t>
      </w:r>
      <w:r w:rsidRPr="006B7590">
        <w:rPr>
          <w:rFonts w:asciiTheme="minorHAnsi" w:hAnsiTheme="minorHAnsi" w:cstheme="minorHAnsi"/>
          <w:sz w:val="22"/>
          <w:szCs w:val="22"/>
        </w:rPr>
        <w:t xml:space="preserve">ct of 2006 was put in place to prevent adults who have been cautioned or convicted of a number of specific offences from working within childcare. </w:t>
      </w:r>
    </w:p>
    <w:p w14:paraId="7397CB24" w14:textId="77777777" w:rsidR="007B0807" w:rsidRPr="006B7590" w:rsidRDefault="007B0807" w:rsidP="00F72D1E">
      <w:pPr>
        <w:jc w:val="both"/>
        <w:rPr>
          <w:rFonts w:asciiTheme="minorHAnsi" w:hAnsiTheme="minorHAnsi" w:cstheme="minorHAnsi"/>
          <w:sz w:val="22"/>
          <w:szCs w:val="22"/>
        </w:rPr>
      </w:pPr>
    </w:p>
    <w:p w14:paraId="215927A8" w14:textId="77777777" w:rsidR="007B0807" w:rsidRPr="006B7590" w:rsidRDefault="007B0807" w:rsidP="00F72D1E">
      <w:pPr>
        <w:shd w:val="clear" w:color="auto" w:fill="FFFFFF"/>
        <w:jc w:val="both"/>
        <w:rPr>
          <w:rFonts w:asciiTheme="minorHAnsi" w:hAnsiTheme="minorHAnsi" w:cstheme="minorHAnsi"/>
          <w:sz w:val="22"/>
          <w:szCs w:val="22"/>
          <w:lang w:val="en"/>
        </w:rPr>
      </w:pPr>
      <w:r w:rsidRPr="006B7590">
        <w:rPr>
          <w:rFonts w:asciiTheme="minorHAnsi" w:hAnsiTheme="minorHAnsi" w:cstheme="minorHAnsi"/>
          <w:sz w:val="22"/>
          <w:szCs w:val="22"/>
          <w:lang w:val="en"/>
        </w:rPr>
        <w:t xml:space="preserve">Staff </w:t>
      </w:r>
      <w:r w:rsidRPr="006B7590">
        <w:rPr>
          <w:rFonts w:asciiTheme="minorHAnsi" w:hAnsiTheme="minorHAnsi" w:cstheme="minorHAnsi"/>
          <w:bCs/>
          <w:sz w:val="22"/>
          <w:szCs w:val="22"/>
          <w:lang w:val="en"/>
        </w:rPr>
        <w:t>(meaning individuals employed by the school or local authority, those undertaking training in schools (both salaried and unsalaried), casual workers and volunteers)</w:t>
      </w:r>
      <w:r w:rsidRPr="006B7590">
        <w:rPr>
          <w:rFonts w:asciiTheme="minorHAnsi" w:hAnsiTheme="minorHAnsi" w:cstheme="minorHAnsi"/>
          <w:sz w:val="22"/>
          <w:szCs w:val="22"/>
          <w:lang w:val="en"/>
        </w:rPr>
        <w:t xml:space="preserve"> are covered by this legislation in the following circumstances:</w:t>
      </w:r>
    </w:p>
    <w:p w14:paraId="74530A01" w14:textId="77777777" w:rsidR="00F72D1E" w:rsidRPr="006B7590" w:rsidRDefault="00F72D1E" w:rsidP="007B0807">
      <w:pPr>
        <w:shd w:val="clear" w:color="auto" w:fill="FFFFFF"/>
        <w:rPr>
          <w:rFonts w:asciiTheme="minorHAnsi" w:hAnsiTheme="minorHAnsi" w:cstheme="minorHAnsi"/>
          <w:sz w:val="22"/>
          <w:szCs w:val="22"/>
          <w:lang w:val="en"/>
        </w:rPr>
      </w:pPr>
    </w:p>
    <w:p w14:paraId="30B3CE7C" w14:textId="77777777" w:rsidR="007B0807" w:rsidRPr="006B7590" w:rsidRDefault="007B0807" w:rsidP="00451D4F">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they are employed and/or provide early years childcare (this covers the age range from birth until 1 September following a child’s fifth birthday, i.e. up to and including reception age). This includes education in nursery and reception classes (e.g. teachers and support staff in a reception class) and/or any supervised activity (such as breakfast clubs, lunchtime supervision and after school care provided by the school) both during and outside of school hours for children in the early years age range; and</w:t>
      </w:r>
    </w:p>
    <w:p w14:paraId="7D054A47" w14:textId="77777777" w:rsidR="007B0807" w:rsidRPr="006B7590" w:rsidRDefault="007B0807" w:rsidP="00F72D1E">
      <w:pPr>
        <w:numPr>
          <w:ilvl w:val="0"/>
          <w:numId w:val="8"/>
        </w:numPr>
        <w:ind w:left="360" w:right="261"/>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they work in childcare provided by the school outside of school hours for children who are above reception age but who have not attained the age of 8. This includes before school settings, such as breakfast clubs, after school provision and holiday clubs. It does NOT include education or supervised activity for children above reception age during school hours including extended school hours for co-curricular learning activities, such as the school’s choir or sports teams. </w:t>
      </w:r>
    </w:p>
    <w:p w14:paraId="4EFF80D3" w14:textId="77777777" w:rsidR="00F72D1E" w:rsidRPr="006B7590" w:rsidRDefault="00F72D1E" w:rsidP="00D023F4">
      <w:pPr>
        <w:ind w:right="261"/>
        <w:jc w:val="both"/>
        <w:rPr>
          <w:rFonts w:asciiTheme="minorHAnsi" w:hAnsiTheme="minorHAnsi" w:cstheme="minorHAnsi"/>
          <w:color w:val="000000"/>
          <w:sz w:val="22"/>
          <w:szCs w:val="22"/>
        </w:rPr>
      </w:pPr>
    </w:p>
    <w:p w14:paraId="3AFE0262" w14:textId="77777777" w:rsidR="007B0807" w:rsidRPr="006B7590" w:rsidRDefault="007B0807" w:rsidP="00D023F4">
      <w:pPr>
        <w:shd w:val="clear" w:color="auto" w:fill="FFFFFF"/>
        <w:jc w:val="both"/>
        <w:rPr>
          <w:rFonts w:asciiTheme="minorHAnsi" w:hAnsiTheme="minorHAnsi" w:cstheme="minorHAnsi"/>
          <w:sz w:val="22"/>
          <w:szCs w:val="22"/>
          <w:lang w:val="en"/>
        </w:rPr>
      </w:pPr>
      <w:r w:rsidRPr="006B7590">
        <w:rPr>
          <w:rFonts w:asciiTheme="minorHAnsi" w:hAnsiTheme="minorHAnsi" w:cstheme="minorHAnsi"/>
          <w:sz w:val="22"/>
          <w:szCs w:val="22"/>
          <w:lang w:val="en"/>
        </w:rPr>
        <w:lastRenderedPageBreak/>
        <w:t>The legislation also applies to any staff directly concerned in the management of such early or later years’ provision.</w:t>
      </w:r>
    </w:p>
    <w:p w14:paraId="3DAE3A60" w14:textId="77777777" w:rsidR="007B0807" w:rsidRPr="006B7590" w:rsidRDefault="007B0807" w:rsidP="00D023F4">
      <w:pPr>
        <w:jc w:val="both"/>
        <w:rPr>
          <w:rFonts w:asciiTheme="minorHAnsi" w:hAnsiTheme="minorHAnsi" w:cstheme="minorHAnsi"/>
          <w:sz w:val="22"/>
          <w:szCs w:val="22"/>
        </w:rPr>
      </w:pPr>
    </w:p>
    <w:p w14:paraId="6002475F" w14:textId="77777777" w:rsidR="007B0807" w:rsidRPr="006B7590" w:rsidRDefault="007B0807" w:rsidP="00D023F4">
      <w:pPr>
        <w:jc w:val="both"/>
        <w:rPr>
          <w:rFonts w:asciiTheme="minorHAnsi" w:hAnsiTheme="minorHAnsi" w:cstheme="minorHAnsi"/>
          <w:sz w:val="22"/>
          <w:szCs w:val="22"/>
        </w:rPr>
      </w:pPr>
      <w:r w:rsidRPr="006B7590">
        <w:rPr>
          <w:rFonts w:asciiTheme="minorHAnsi" w:hAnsiTheme="minorHAnsi" w:cstheme="minorHAnsi"/>
          <w:sz w:val="22"/>
          <w:szCs w:val="22"/>
        </w:rPr>
        <w:t xml:space="preserve">In 2009 additional regulations were made to include those living in the same household as another person who is (or would be) disqualified under the Act. </w:t>
      </w:r>
    </w:p>
    <w:p w14:paraId="5278E0D3" w14:textId="77777777" w:rsidR="007B0807" w:rsidRPr="006B7590" w:rsidRDefault="007B0807" w:rsidP="00D023F4">
      <w:pPr>
        <w:jc w:val="both"/>
        <w:rPr>
          <w:rFonts w:asciiTheme="minorHAnsi" w:hAnsiTheme="minorHAnsi" w:cstheme="minorHAnsi"/>
          <w:sz w:val="22"/>
          <w:szCs w:val="22"/>
        </w:rPr>
      </w:pPr>
    </w:p>
    <w:p w14:paraId="0255EC47" w14:textId="77777777" w:rsidR="007B0807" w:rsidRPr="006B7590" w:rsidRDefault="007B0807" w:rsidP="00D023F4">
      <w:pPr>
        <w:jc w:val="both"/>
        <w:rPr>
          <w:rFonts w:asciiTheme="minorHAnsi" w:hAnsiTheme="minorHAnsi" w:cstheme="minorHAnsi"/>
          <w:sz w:val="22"/>
          <w:szCs w:val="22"/>
        </w:rPr>
      </w:pPr>
      <w:r w:rsidRPr="006B7590">
        <w:rPr>
          <w:rFonts w:asciiTheme="minorHAnsi" w:hAnsiTheme="minorHAnsi" w:cstheme="minorHAnsi"/>
          <w:sz w:val="22"/>
          <w:szCs w:val="22"/>
        </w:rPr>
        <w:t xml:space="preserve">As a school we require all staff who may be impacted by this piece of legislation to complete a </w:t>
      </w:r>
      <w:r w:rsidR="003B6D68" w:rsidRPr="006B7590">
        <w:rPr>
          <w:rFonts w:asciiTheme="minorHAnsi" w:hAnsiTheme="minorHAnsi" w:cstheme="minorHAnsi"/>
          <w:sz w:val="22"/>
          <w:szCs w:val="22"/>
        </w:rPr>
        <w:t>self-declaration</w:t>
      </w:r>
      <w:r w:rsidRPr="006B7590">
        <w:rPr>
          <w:rFonts w:asciiTheme="minorHAnsi" w:hAnsiTheme="minorHAnsi" w:cstheme="minorHAnsi"/>
          <w:sz w:val="22"/>
          <w:szCs w:val="22"/>
        </w:rPr>
        <w:t xml:space="preserve"> form and to inform the Headteacher immediately if they become aware of any changes to their circumstances that would require us to be aware. </w:t>
      </w:r>
    </w:p>
    <w:p w14:paraId="3556094E" w14:textId="77777777" w:rsidR="007B0807" w:rsidRPr="006B7590" w:rsidRDefault="007B0807" w:rsidP="00D023F4">
      <w:pPr>
        <w:jc w:val="both"/>
        <w:rPr>
          <w:rFonts w:asciiTheme="minorHAnsi" w:hAnsiTheme="minorHAnsi" w:cstheme="minorHAnsi"/>
          <w:sz w:val="22"/>
          <w:szCs w:val="22"/>
        </w:rPr>
      </w:pPr>
    </w:p>
    <w:p w14:paraId="40AFC0F1" w14:textId="77777777" w:rsidR="007B0807" w:rsidRPr="006B7590" w:rsidRDefault="007B0807" w:rsidP="00D023F4">
      <w:pPr>
        <w:jc w:val="both"/>
        <w:rPr>
          <w:rFonts w:asciiTheme="minorHAnsi" w:hAnsiTheme="minorHAnsi" w:cstheme="minorHAnsi"/>
          <w:sz w:val="22"/>
          <w:szCs w:val="22"/>
        </w:rPr>
      </w:pPr>
      <w:r w:rsidRPr="006B7590">
        <w:rPr>
          <w:rFonts w:asciiTheme="minorHAnsi" w:hAnsiTheme="minorHAnsi" w:cstheme="minorHAnsi"/>
          <w:sz w:val="22"/>
          <w:szCs w:val="22"/>
        </w:rPr>
        <w:t xml:space="preserve">If a member of staff is impacted by the disqualification by association </w:t>
      </w:r>
      <w:r w:rsidR="007C74A4" w:rsidRPr="00077957">
        <w:rPr>
          <w:rFonts w:asciiTheme="minorHAnsi" w:hAnsiTheme="minorHAnsi" w:cstheme="minorHAnsi"/>
          <w:sz w:val="22"/>
          <w:szCs w:val="22"/>
        </w:rPr>
        <w:t>provisions,</w:t>
      </w:r>
      <w:r w:rsidRPr="006B7590">
        <w:rPr>
          <w:rFonts w:asciiTheme="minorHAnsi" w:hAnsiTheme="minorHAnsi" w:cstheme="minorHAnsi"/>
          <w:sz w:val="22"/>
          <w:szCs w:val="22"/>
        </w:rPr>
        <w:t xml:space="preserve"> we will ask them to apply for a waiver from Ofsted and put in place appropriate risk management plans while the waiver is being processed.</w:t>
      </w:r>
    </w:p>
    <w:p w14:paraId="3189B298" w14:textId="77777777" w:rsidR="00D023F4" w:rsidRPr="006B7590" w:rsidRDefault="00D023F4" w:rsidP="00D023F4">
      <w:pPr>
        <w:jc w:val="both"/>
        <w:rPr>
          <w:rFonts w:asciiTheme="minorHAnsi" w:hAnsiTheme="minorHAnsi" w:cstheme="minorHAnsi"/>
          <w:sz w:val="22"/>
          <w:szCs w:val="22"/>
        </w:rPr>
      </w:pPr>
    </w:p>
    <w:p w14:paraId="0A955148" w14:textId="77777777" w:rsidR="007B0807" w:rsidRPr="006B7590" w:rsidRDefault="007B0807" w:rsidP="00D023F4">
      <w:pPr>
        <w:jc w:val="both"/>
        <w:rPr>
          <w:rFonts w:asciiTheme="minorHAnsi" w:hAnsiTheme="minorHAnsi" w:cstheme="minorHAnsi"/>
          <w:sz w:val="22"/>
          <w:szCs w:val="22"/>
        </w:rPr>
      </w:pPr>
      <w:r w:rsidRPr="006B7590">
        <w:rPr>
          <w:rFonts w:asciiTheme="minorHAnsi" w:hAnsiTheme="minorHAnsi" w:cstheme="minorHAnsi"/>
          <w:sz w:val="22"/>
          <w:szCs w:val="22"/>
        </w:rPr>
        <w:t xml:space="preserve">If a waiver is not </w:t>
      </w:r>
      <w:r w:rsidR="007C74A4" w:rsidRPr="00077957">
        <w:rPr>
          <w:rFonts w:asciiTheme="minorHAnsi" w:hAnsiTheme="minorHAnsi" w:cstheme="minorHAnsi"/>
          <w:sz w:val="22"/>
          <w:szCs w:val="22"/>
        </w:rPr>
        <w:t>granted,</w:t>
      </w:r>
      <w:r w:rsidRPr="006B7590">
        <w:rPr>
          <w:rFonts w:asciiTheme="minorHAnsi" w:hAnsiTheme="minorHAnsi" w:cstheme="minorHAnsi"/>
          <w:sz w:val="22"/>
          <w:szCs w:val="22"/>
        </w:rPr>
        <w:t xml:space="preserve"> we will seek advice from our HR and/or the LADO as to how risk is most effectively managed. </w:t>
      </w:r>
    </w:p>
    <w:p w14:paraId="1D5BE564" w14:textId="77777777" w:rsidR="007B0807" w:rsidRPr="006B7590" w:rsidRDefault="007B0807" w:rsidP="007B0807">
      <w:pPr>
        <w:ind w:left="284" w:right="261"/>
        <w:jc w:val="center"/>
        <w:rPr>
          <w:rFonts w:asciiTheme="minorHAnsi" w:hAnsiTheme="minorHAnsi" w:cstheme="minorHAnsi"/>
          <w:bCs/>
          <w:color w:val="000000"/>
          <w:sz w:val="22"/>
          <w:szCs w:val="22"/>
        </w:rPr>
      </w:pPr>
      <w:r w:rsidRPr="006B7590">
        <w:rPr>
          <w:rFonts w:asciiTheme="minorHAnsi" w:hAnsiTheme="minorHAnsi" w:cstheme="minorHAnsi"/>
          <w:color w:val="000000"/>
          <w:sz w:val="22"/>
          <w:szCs w:val="22"/>
        </w:rPr>
        <w:br w:type="page"/>
      </w:r>
    </w:p>
    <w:p w14:paraId="7A010DF0" w14:textId="299273CD" w:rsidR="00EA414C" w:rsidRPr="00C16853" w:rsidRDefault="008C3B7A" w:rsidP="00C16853">
      <w:pPr>
        <w:tabs>
          <w:tab w:val="left" w:pos="7920"/>
        </w:tabs>
        <w:autoSpaceDE w:val="0"/>
        <w:autoSpaceDN w:val="0"/>
        <w:adjustRightInd w:val="0"/>
        <w:rPr>
          <w:rFonts w:asciiTheme="minorHAnsi" w:hAnsiTheme="minorHAnsi" w:cstheme="minorHAnsi"/>
          <w:color w:val="000000"/>
          <w:sz w:val="22"/>
          <w:szCs w:val="22"/>
        </w:rPr>
      </w:pPr>
      <w:bookmarkStart w:id="152" w:name="_Toc21346710"/>
      <w:r w:rsidRPr="00C16853">
        <w:rPr>
          <w:rFonts w:asciiTheme="minorHAnsi" w:hAnsiTheme="minorHAnsi" w:cstheme="minorHAnsi"/>
          <w:color w:val="2F5496" w:themeColor="accent5" w:themeShade="BF"/>
          <w:lang w:val="en-US" w:eastAsia="en-US" w:bidi="en-US"/>
        </w:rPr>
        <w:lastRenderedPageBreak/>
        <w:t xml:space="preserve">ANNEX </w:t>
      </w:r>
      <w:r w:rsidR="00EA414C" w:rsidRPr="00C16853">
        <w:rPr>
          <w:rFonts w:asciiTheme="minorHAnsi" w:hAnsiTheme="minorHAnsi" w:cstheme="minorHAnsi"/>
          <w:color w:val="2F5496" w:themeColor="accent5" w:themeShade="BF"/>
        </w:rPr>
        <w:t>1</w:t>
      </w:r>
      <w:bookmarkEnd w:id="152"/>
    </w:p>
    <w:p w14:paraId="11A1E4CE" w14:textId="77777777" w:rsidR="00C06C77" w:rsidRPr="006B7590" w:rsidRDefault="00C06C77" w:rsidP="00782269">
      <w:pPr>
        <w:pStyle w:val="Heading2"/>
        <w:rPr>
          <w:lang w:val="en-US" w:eastAsia="en-US" w:bidi="en-US"/>
        </w:rPr>
      </w:pPr>
      <w:bookmarkStart w:id="153" w:name="_Toc448922424"/>
      <w:bookmarkStart w:id="154" w:name="_Toc21346711"/>
      <w:r w:rsidRPr="006B7590">
        <w:rPr>
          <w:lang w:val="en-US" w:eastAsia="en-US" w:bidi="en-US"/>
        </w:rPr>
        <w:t xml:space="preserve">Transporting of </w:t>
      </w:r>
      <w:r w:rsidR="00F11557" w:rsidRPr="006B7590">
        <w:rPr>
          <w:lang w:val="en-US" w:eastAsia="en-US" w:bidi="en-US"/>
        </w:rPr>
        <w:t>P</w:t>
      </w:r>
      <w:r w:rsidRPr="006B7590">
        <w:rPr>
          <w:lang w:val="en-US" w:eastAsia="en-US" w:bidi="en-US"/>
        </w:rPr>
        <w:t xml:space="preserve">upils by </w:t>
      </w:r>
      <w:r w:rsidR="00F11557" w:rsidRPr="006B7590">
        <w:rPr>
          <w:lang w:val="en-US" w:eastAsia="en-US" w:bidi="en-US"/>
        </w:rPr>
        <w:t>P</w:t>
      </w:r>
      <w:r w:rsidRPr="006B7590">
        <w:rPr>
          <w:lang w:val="en-US" w:eastAsia="en-US" w:bidi="en-US"/>
        </w:rPr>
        <w:t>arents</w:t>
      </w:r>
      <w:bookmarkEnd w:id="153"/>
      <w:bookmarkEnd w:id="154"/>
      <w:r w:rsidRPr="006B7590">
        <w:rPr>
          <w:lang w:val="en-US" w:eastAsia="en-US" w:bidi="en-US"/>
        </w:rPr>
        <w:t xml:space="preserve"> </w:t>
      </w:r>
    </w:p>
    <w:p w14:paraId="0AD36C50" w14:textId="77777777" w:rsidR="00C06C77" w:rsidRPr="006B7590" w:rsidRDefault="00C06C77" w:rsidP="00C06C77">
      <w:pPr>
        <w:autoSpaceDE w:val="0"/>
        <w:autoSpaceDN w:val="0"/>
        <w:adjustRightInd w:val="0"/>
        <w:jc w:val="center"/>
        <w:outlineLvl w:val="0"/>
        <w:rPr>
          <w:rFonts w:asciiTheme="minorHAnsi" w:hAnsiTheme="minorHAnsi" w:cstheme="minorHAnsi"/>
          <w:b/>
          <w:bCs/>
          <w:color w:val="000000"/>
          <w:sz w:val="22"/>
          <w:szCs w:val="22"/>
        </w:rPr>
      </w:pPr>
    </w:p>
    <w:p w14:paraId="6BEEDDE3" w14:textId="77777777" w:rsidR="00C06C77" w:rsidRPr="006B7590" w:rsidRDefault="00C06C77" w:rsidP="00C06C77">
      <w:pPr>
        <w:autoSpaceDE w:val="0"/>
        <w:autoSpaceDN w:val="0"/>
        <w:adjustRightInd w:val="0"/>
        <w:jc w:val="center"/>
        <w:outlineLvl w:val="0"/>
        <w:rPr>
          <w:rFonts w:asciiTheme="minorHAnsi" w:hAnsiTheme="minorHAnsi" w:cstheme="minorHAnsi"/>
          <w:b/>
          <w:bCs/>
          <w:color w:val="000000"/>
          <w:sz w:val="22"/>
          <w:szCs w:val="22"/>
        </w:rPr>
      </w:pPr>
    </w:p>
    <w:p w14:paraId="45C34516"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p>
    <w:p w14:paraId="6F3E49B6"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r w:rsidRPr="006B7590">
        <w:rPr>
          <w:rFonts w:asciiTheme="minorHAnsi" w:hAnsiTheme="minorHAnsi" w:cstheme="minorHAnsi"/>
          <w:color w:val="000000"/>
          <w:sz w:val="22"/>
          <w:szCs w:val="22"/>
        </w:rPr>
        <w:t>Dear Parent / Volunteer</w:t>
      </w:r>
    </w:p>
    <w:p w14:paraId="439EBA76"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p>
    <w:p w14:paraId="3B6417B6"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On occasions parents and volunteers are kind enough to help with the task of </w:t>
      </w:r>
      <w:r w:rsidR="000A6DFB" w:rsidRPr="006B7590">
        <w:rPr>
          <w:rFonts w:asciiTheme="minorHAnsi" w:hAnsiTheme="minorHAnsi" w:cstheme="minorHAnsi"/>
          <w:color w:val="000000"/>
          <w:sz w:val="22"/>
          <w:szCs w:val="22"/>
        </w:rPr>
        <w:t>transporting children</w:t>
      </w:r>
      <w:r w:rsidRPr="006B7590">
        <w:rPr>
          <w:rFonts w:asciiTheme="minorHAnsi" w:hAnsiTheme="minorHAnsi" w:cstheme="minorHAnsi"/>
          <w:color w:val="000000"/>
          <w:sz w:val="22"/>
          <w:szCs w:val="22"/>
        </w:rPr>
        <w:t xml:space="preserve"> to visits and off-site activities arranged by the school.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(This is in addition to any informal arrangements made directly between parents for after school clubs etc.)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The school is very grateful for this help.</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 In managing these </w:t>
      </w:r>
      <w:r w:rsidR="007C74A4" w:rsidRPr="00077957">
        <w:rPr>
          <w:rFonts w:asciiTheme="minorHAnsi" w:hAnsiTheme="minorHAnsi" w:cstheme="minorHAnsi"/>
          <w:color w:val="000000"/>
          <w:sz w:val="22"/>
          <w:szCs w:val="22"/>
        </w:rPr>
        <w:t>arrangements,</w:t>
      </w:r>
      <w:r w:rsidRPr="006B7590">
        <w:rPr>
          <w:rFonts w:asciiTheme="minorHAnsi" w:hAnsiTheme="minorHAnsi" w:cstheme="minorHAnsi"/>
          <w:color w:val="000000"/>
          <w:sz w:val="22"/>
          <w:szCs w:val="22"/>
        </w:rPr>
        <w:t xml:space="preserve"> the school would like to put in place sensible measures to ensure the safety and welfare of young people carried in parents and volunteers cars.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This is based on guidance from the local authority and follows similar procedures for school staff using their cars on school business.</w:t>
      </w:r>
    </w:p>
    <w:p w14:paraId="09EE689A" w14:textId="77777777" w:rsidR="00C06C77" w:rsidRPr="006B7590" w:rsidRDefault="00C06C77" w:rsidP="00F11557">
      <w:pPr>
        <w:tabs>
          <w:tab w:val="left" w:pos="1770"/>
        </w:tabs>
        <w:autoSpaceDE w:val="0"/>
        <w:autoSpaceDN w:val="0"/>
        <w:adjustRightInd w:val="0"/>
        <w:jc w:val="both"/>
        <w:rPr>
          <w:rFonts w:asciiTheme="minorHAnsi" w:hAnsiTheme="minorHAnsi" w:cstheme="minorHAnsi"/>
          <w:b/>
          <w:bCs/>
          <w:color w:val="000000"/>
          <w:sz w:val="22"/>
          <w:szCs w:val="22"/>
        </w:rPr>
      </w:pPr>
    </w:p>
    <w:p w14:paraId="1A2F9A5D"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Where parents/volunteers cars are used on school activities the Head should </w:t>
      </w:r>
      <w:r w:rsidR="003B6D68" w:rsidRPr="006B7590">
        <w:rPr>
          <w:rFonts w:asciiTheme="minorHAnsi" w:hAnsiTheme="minorHAnsi" w:cstheme="minorHAnsi"/>
          <w:color w:val="000000"/>
          <w:sz w:val="22"/>
          <w:szCs w:val="22"/>
        </w:rPr>
        <w:t>notify parents</w:t>
      </w:r>
      <w:r w:rsidRPr="006B7590">
        <w:rPr>
          <w:rFonts w:asciiTheme="minorHAnsi" w:hAnsiTheme="minorHAnsi" w:cstheme="minorHAnsi"/>
          <w:color w:val="000000"/>
          <w:sz w:val="22"/>
          <w:szCs w:val="22"/>
        </w:rPr>
        <w:t>/volunteers of their responsibilities for the safety of pupils, to maintain suitable</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insurance cover and to ensure their vehicle is roadworthy.</w:t>
      </w:r>
    </w:p>
    <w:p w14:paraId="2F41A107"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p>
    <w:p w14:paraId="03CB48B6"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 Head or Party Leader will need to consider the suitability of parents or volunteers to</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carry young people in their car and whether vetting is necessary.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It is advisable that parents or volunteers are not put in a position where they are alone with a young person.</w:t>
      </w:r>
    </w:p>
    <w:p w14:paraId="28B12651"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p>
    <w:p w14:paraId="2F17ADBF"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All parents are therefore asked to complete and return the attached form to the school before they offer to use their car to help with transporting pupils.</w:t>
      </w:r>
    </w:p>
    <w:p w14:paraId="3A713454"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p>
    <w:p w14:paraId="23F16058"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This form will only need to be completed once for each driver.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However, please inform the school if your circumstances change and you can no longer comply with these arrangements.</w:t>
      </w:r>
    </w:p>
    <w:p w14:paraId="7E09E409"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p>
    <w:p w14:paraId="5C7E25D4"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Many thanks, once again, to all parents and volunteers who have been able to help with the provision of transport. Naturally our primary concern is the safety and welfare of pupils. However, we also want to maintain a wide range of opportunities for young people to participate in off-site activities and visits.</w:t>
      </w:r>
    </w:p>
    <w:p w14:paraId="6E7E19E4"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p>
    <w:p w14:paraId="76B444E6" w14:textId="77777777" w:rsidR="00C06C77" w:rsidRPr="006B7590" w:rsidRDefault="00F11557" w:rsidP="00F11557">
      <w:pPr>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Yours sincerely</w:t>
      </w:r>
    </w:p>
    <w:p w14:paraId="7CC41C2B" w14:textId="77777777" w:rsidR="00C06C77" w:rsidRPr="006B7590" w:rsidRDefault="00C06C77" w:rsidP="00C06C77">
      <w:pPr>
        <w:rPr>
          <w:rFonts w:asciiTheme="minorHAnsi" w:hAnsiTheme="minorHAnsi" w:cstheme="minorHAnsi"/>
          <w:color w:val="000000"/>
          <w:sz w:val="22"/>
          <w:szCs w:val="22"/>
        </w:rPr>
      </w:pPr>
    </w:p>
    <w:p w14:paraId="0A799E20" w14:textId="5F6261F1" w:rsidR="00C06C77" w:rsidRDefault="00C06C77" w:rsidP="00C06C77">
      <w:pPr>
        <w:rPr>
          <w:rFonts w:asciiTheme="minorHAnsi" w:hAnsiTheme="minorHAnsi" w:cstheme="minorHAnsi"/>
          <w:color w:val="000000"/>
          <w:sz w:val="22"/>
          <w:szCs w:val="22"/>
        </w:rPr>
      </w:pPr>
    </w:p>
    <w:p w14:paraId="5C544D1D" w14:textId="291F4753" w:rsidR="00782269" w:rsidRDefault="00782269" w:rsidP="00C06C77">
      <w:pPr>
        <w:rPr>
          <w:rFonts w:asciiTheme="minorHAnsi" w:hAnsiTheme="minorHAnsi" w:cstheme="minorHAnsi"/>
          <w:color w:val="000000"/>
          <w:sz w:val="22"/>
          <w:szCs w:val="22"/>
        </w:rPr>
      </w:pPr>
    </w:p>
    <w:p w14:paraId="3000034F" w14:textId="77777777" w:rsidR="00782269" w:rsidRPr="006B7590" w:rsidRDefault="00782269" w:rsidP="00C06C77">
      <w:pPr>
        <w:rPr>
          <w:rFonts w:asciiTheme="minorHAnsi" w:hAnsiTheme="minorHAnsi" w:cstheme="minorHAnsi"/>
          <w:color w:val="000000"/>
          <w:sz w:val="22"/>
          <w:szCs w:val="22"/>
        </w:rPr>
      </w:pPr>
    </w:p>
    <w:p w14:paraId="76B3F8E1" w14:textId="77777777" w:rsidR="00C06C77" w:rsidRPr="006B7590" w:rsidRDefault="00C06C77" w:rsidP="00C06C77">
      <w:pPr>
        <w:rPr>
          <w:rFonts w:asciiTheme="minorHAnsi" w:hAnsiTheme="minorHAnsi" w:cstheme="minorHAnsi"/>
          <w:color w:val="000000"/>
          <w:sz w:val="22"/>
          <w:szCs w:val="22"/>
        </w:rPr>
      </w:pPr>
    </w:p>
    <w:p w14:paraId="715FC5F9" w14:textId="77777777" w:rsidR="00C06C77" w:rsidRPr="006B7590" w:rsidRDefault="00C06C77" w:rsidP="00C06C77">
      <w:pPr>
        <w:rPr>
          <w:rFonts w:asciiTheme="minorHAnsi" w:hAnsiTheme="minorHAnsi" w:cstheme="minorHAnsi"/>
          <w:color w:val="000000"/>
          <w:sz w:val="22"/>
          <w:szCs w:val="22"/>
        </w:rPr>
      </w:pPr>
      <w:r w:rsidRPr="006B7590">
        <w:rPr>
          <w:rFonts w:asciiTheme="minorHAnsi" w:hAnsiTheme="minorHAnsi" w:cstheme="minorHAnsi"/>
          <w:color w:val="000000"/>
          <w:sz w:val="22"/>
          <w:szCs w:val="22"/>
        </w:rPr>
        <w:t>Head</w:t>
      </w:r>
      <w:r w:rsidR="00F11557" w:rsidRPr="006B7590">
        <w:rPr>
          <w:rFonts w:asciiTheme="minorHAnsi" w:hAnsiTheme="minorHAnsi" w:cstheme="minorHAnsi"/>
          <w:color w:val="000000"/>
          <w:sz w:val="22"/>
          <w:szCs w:val="22"/>
        </w:rPr>
        <w:t>t</w:t>
      </w:r>
      <w:r w:rsidRPr="006B7590">
        <w:rPr>
          <w:rFonts w:asciiTheme="minorHAnsi" w:hAnsiTheme="minorHAnsi" w:cstheme="minorHAnsi"/>
          <w:color w:val="000000"/>
          <w:sz w:val="22"/>
          <w:szCs w:val="22"/>
        </w:rPr>
        <w:t xml:space="preserve">eacher </w:t>
      </w:r>
    </w:p>
    <w:p w14:paraId="023AD394" w14:textId="77777777" w:rsidR="00F11557" w:rsidRPr="006B7590" w:rsidRDefault="00F11557">
      <w:pPr>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br w:type="page"/>
      </w:r>
    </w:p>
    <w:p w14:paraId="25D37A75" w14:textId="7D7C527D" w:rsidR="00C06C77" w:rsidRDefault="00C06C77" w:rsidP="00F11557">
      <w:pPr>
        <w:jc w:val="center"/>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lastRenderedPageBreak/>
        <w:t>DECLARATION FORM</w:t>
      </w:r>
    </w:p>
    <w:p w14:paraId="257574FB" w14:textId="77777777" w:rsidR="00782269" w:rsidRPr="006B7590" w:rsidRDefault="00782269" w:rsidP="00F11557">
      <w:pPr>
        <w:jc w:val="center"/>
        <w:rPr>
          <w:rFonts w:asciiTheme="minorHAnsi" w:hAnsiTheme="minorHAnsi" w:cstheme="minorHAnsi"/>
          <w:b/>
          <w:bCs/>
          <w:color w:val="000000"/>
          <w:sz w:val="22"/>
          <w:szCs w:val="22"/>
        </w:rPr>
      </w:pPr>
    </w:p>
    <w:p w14:paraId="3D0D9BFE" w14:textId="77777777" w:rsidR="00C06C77" w:rsidRPr="006B7590" w:rsidRDefault="00F11557" w:rsidP="00C06C77">
      <w:pPr>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t>Safeguarding S</w:t>
      </w:r>
      <w:r w:rsidR="00C06C77" w:rsidRPr="006B7590">
        <w:rPr>
          <w:rFonts w:asciiTheme="minorHAnsi" w:hAnsiTheme="minorHAnsi" w:cstheme="minorHAnsi"/>
          <w:b/>
          <w:bCs/>
          <w:color w:val="000000"/>
          <w:sz w:val="22"/>
          <w:szCs w:val="22"/>
        </w:rPr>
        <w:t>tatement</w:t>
      </w:r>
    </w:p>
    <w:p w14:paraId="4E2646AD" w14:textId="77777777" w:rsidR="00F11557" w:rsidRPr="006B7590" w:rsidRDefault="00F11557" w:rsidP="00F11557">
      <w:pPr>
        <w:jc w:val="both"/>
        <w:rPr>
          <w:rFonts w:asciiTheme="minorHAnsi" w:hAnsiTheme="minorHAnsi" w:cstheme="minorHAnsi"/>
          <w:b/>
          <w:bCs/>
          <w:color w:val="000000"/>
          <w:sz w:val="22"/>
          <w:szCs w:val="22"/>
        </w:rPr>
      </w:pPr>
    </w:p>
    <w:p w14:paraId="2D7227CD"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3C13AC">
        <w:rPr>
          <w:rFonts w:asciiTheme="minorHAnsi" w:hAnsiTheme="minorHAnsi" w:cstheme="minorHAnsi"/>
          <w:color w:val="000000"/>
          <w:sz w:val="22"/>
          <w:szCs w:val="22"/>
        </w:rPr>
        <w:t>At this school, we strongly recognise the need for vigilant awareness of safeguarding issues.</w:t>
      </w:r>
      <w:r w:rsidR="00F11557" w:rsidRPr="007C74A4">
        <w:rPr>
          <w:rFonts w:asciiTheme="minorHAnsi" w:hAnsiTheme="minorHAnsi" w:cstheme="minorHAnsi"/>
          <w:color w:val="000000"/>
          <w:sz w:val="22"/>
          <w:szCs w:val="22"/>
        </w:rPr>
        <w:t xml:space="preserve"> </w:t>
      </w:r>
      <w:r w:rsidRPr="007C74A4">
        <w:rPr>
          <w:rFonts w:asciiTheme="minorHAnsi" w:hAnsiTheme="minorHAnsi" w:cstheme="minorHAnsi"/>
          <w:color w:val="000000"/>
          <w:sz w:val="22"/>
          <w:szCs w:val="22"/>
        </w:rPr>
        <w:t xml:space="preserve"> It is important that all staff have appropriate training and induction so that they understand their roles and responsibilities and are confident about carrying them out.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Staff, pupils, parents and governors should feel secure that they could raise any issues or concerns about the safety or welfare of children and know that they will be listened to and taken seriously.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 xml:space="preserve">This will be achieved by maintaining an ethos of safeguarding and promoting the welfare of children and young people and protecting staff.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This is supported by clear behaviour, anti-bullying and child protection policies, appropriate induction and training, briefing and discussion of relevant issues and relevant learning in line with current legislation and guidelines.</w:t>
      </w:r>
    </w:p>
    <w:p w14:paraId="0F6DABDB"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p>
    <w:p w14:paraId="7D66B5DD" w14:textId="77777777" w:rsidR="00C06C77" w:rsidRPr="006B7590" w:rsidRDefault="00C06C77" w:rsidP="00F11557">
      <w:p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The school may require parents or volunteers who have regular unsupervised access to young people to be checked through arrangements with the Disclosure and Barring Service.</w:t>
      </w:r>
    </w:p>
    <w:p w14:paraId="685BE029" w14:textId="77777777" w:rsidR="00C06C77" w:rsidRPr="006B7590" w:rsidRDefault="00C06C77" w:rsidP="00C06C77">
      <w:pPr>
        <w:autoSpaceDE w:val="0"/>
        <w:autoSpaceDN w:val="0"/>
        <w:adjustRightInd w:val="0"/>
        <w:rPr>
          <w:rFonts w:asciiTheme="minorHAnsi" w:hAnsiTheme="minorHAnsi" w:cstheme="minorHAnsi"/>
          <w:b/>
          <w:bCs/>
          <w:color w:val="000000"/>
          <w:sz w:val="22"/>
          <w:szCs w:val="22"/>
        </w:rPr>
      </w:pPr>
    </w:p>
    <w:p w14:paraId="27B36EEB" w14:textId="77777777" w:rsidR="00F35103" w:rsidRDefault="00C06C77" w:rsidP="00C06C77">
      <w:pPr>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t>All drivers must</w:t>
      </w:r>
    </w:p>
    <w:p w14:paraId="29B30809" w14:textId="77777777" w:rsidR="00C06C77" w:rsidRPr="006B7590" w:rsidRDefault="00C06C77" w:rsidP="00C06C77">
      <w:pPr>
        <w:rPr>
          <w:rFonts w:asciiTheme="minorHAnsi" w:hAnsiTheme="minorHAnsi" w:cstheme="minorHAnsi"/>
          <w:b/>
          <w:bCs/>
          <w:color w:val="000000"/>
          <w:sz w:val="22"/>
          <w:szCs w:val="22"/>
        </w:rPr>
      </w:pPr>
    </w:p>
    <w:p w14:paraId="544812DE"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w:t>
      </w:r>
      <w:r w:rsidR="00C06C77" w:rsidRPr="006B7590">
        <w:rPr>
          <w:rFonts w:asciiTheme="minorHAnsi" w:hAnsiTheme="minorHAnsi" w:cstheme="minorHAnsi"/>
          <w:color w:val="000000"/>
          <w:sz w:val="22"/>
          <w:szCs w:val="22"/>
        </w:rPr>
        <w:t>old a valid driving licence for the type of vehicle being driven</w:t>
      </w:r>
      <w:r w:rsidRPr="006B7590">
        <w:rPr>
          <w:rFonts w:asciiTheme="minorHAnsi" w:hAnsiTheme="minorHAnsi" w:cstheme="minorHAnsi"/>
          <w:color w:val="000000"/>
          <w:sz w:val="22"/>
          <w:szCs w:val="22"/>
        </w:rPr>
        <w:t>;</w:t>
      </w:r>
    </w:p>
    <w:p w14:paraId="6C08A111"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w:t>
      </w:r>
      <w:r w:rsidR="00C06C77" w:rsidRPr="006B7590">
        <w:rPr>
          <w:rFonts w:asciiTheme="minorHAnsi" w:hAnsiTheme="minorHAnsi" w:cstheme="minorHAnsi"/>
          <w:color w:val="000000"/>
          <w:sz w:val="22"/>
          <w:szCs w:val="22"/>
        </w:rPr>
        <w:t>e fit to drive</w:t>
      </w:r>
      <w:r w:rsidRPr="006B7590">
        <w:rPr>
          <w:rFonts w:asciiTheme="minorHAnsi" w:hAnsiTheme="minorHAnsi" w:cstheme="minorHAnsi"/>
          <w:color w:val="000000"/>
          <w:sz w:val="22"/>
          <w:szCs w:val="22"/>
        </w:rPr>
        <w:t>;</w:t>
      </w:r>
    </w:p>
    <w:p w14:paraId="221801E3"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w:t>
      </w:r>
      <w:r w:rsidR="00C06C77" w:rsidRPr="006B7590">
        <w:rPr>
          <w:rFonts w:asciiTheme="minorHAnsi" w:hAnsiTheme="minorHAnsi" w:cstheme="minorHAnsi"/>
          <w:color w:val="000000"/>
          <w:sz w:val="22"/>
          <w:szCs w:val="22"/>
        </w:rPr>
        <w:t>ave no medical condition which affects their ability to drive</w:t>
      </w:r>
      <w:r w:rsidRPr="006B7590">
        <w:rPr>
          <w:rFonts w:asciiTheme="minorHAnsi" w:hAnsiTheme="minorHAnsi" w:cstheme="minorHAnsi"/>
          <w:color w:val="000000"/>
          <w:sz w:val="22"/>
          <w:szCs w:val="22"/>
        </w:rPr>
        <w:t>;</w:t>
      </w:r>
    </w:p>
    <w:p w14:paraId="0E0D2CEC"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h</w:t>
      </w:r>
      <w:r w:rsidR="00C06C77" w:rsidRPr="006B7590">
        <w:rPr>
          <w:rFonts w:asciiTheme="minorHAnsi" w:hAnsiTheme="minorHAnsi" w:cstheme="minorHAnsi"/>
          <w:color w:val="000000"/>
          <w:sz w:val="22"/>
          <w:szCs w:val="22"/>
        </w:rPr>
        <w:t>a</w:t>
      </w:r>
      <w:r w:rsidRPr="006B7590">
        <w:rPr>
          <w:rFonts w:asciiTheme="minorHAnsi" w:hAnsiTheme="minorHAnsi" w:cstheme="minorHAnsi"/>
          <w:color w:val="000000"/>
          <w:sz w:val="22"/>
          <w:szCs w:val="22"/>
        </w:rPr>
        <w:t>ve a valid MOT for any vehicle more</w:t>
      </w:r>
      <w:r w:rsidR="00C06C77" w:rsidRPr="006B7590">
        <w:rPr>
          <w:rFonts w:asciiTheme="minorHAnsi" w:hAnsiTheme="minorHAnsi" w:cstheme="minorHAnsi"/>
          <w:color w:val="000000"/>
          <w:sz w:val="22"/>
          <w:szCs w:val="22"/>
        </w:rPr>
        <w:t xml:space="preserve"> than 3 years old</w:t>
      </w:r>
      <w:r w:rsidRPr="006B7590">
        <w:rPr>
          <w:rFonts w:asciiTheme="minorHAnsi" w:hAnsiTheme="minorHAnsi" w:cstheme="minorHAnsi"/>
          <w:color w:val="000000"/>
          <w:sz w:val="22"/>
          <w:szCs w:val="22"/>
        </w:rPr>
        <w:t>;</w:t>
      </w:r>
    </w:p>
    <w:p w14:paraId="2A8109D7"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nsure that any vehicle is roadworthy, including brakes, lights, tyres, bodywork,</w:t>
      </w:r>
      <w:r w:rsidRPr="006B7590">
        <w:rPr>
          <w:rFonts w:asciiTheme="minorHAnsi" w:hAnsiTheme="minorHAnsi" w:cstheme="minorHAnsi"/>
          <w:color w:val="000000"/>
          <w:sz w:val="22"/>
          <w:szCs w:val="22"/>
        </w:rPr>
        <w:t xml:space="preserve"> wipers, mirrors etc;</w:t>
      </w:r>
    </w:p>
    <w:p w14:paraId="3363481C"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nsure that any vehicle used has current road tax</w:t>
      </w:r>
      <w:r w:rsidRPr="006B7590">
        <w:rPr>
          <w:rFonts w:asciiTheme="minorHAnsi" w:hAnsiTheme="minorHAnsi" w:cstheme="minorHAnsi"/>
          <w:color w:val="000000"/>
          <w:sz w:val="22"/>
          <w:szCs w:val="22"/>
        </w:rPr>
        <w:t>;</w:t>
      </w:r>
    </w:p>
    <w:p w14:paraId="02D22D32"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nsure that they adhere to the appropriate speed limit</w:t>
      </w:r>
      <w:r w:rsidRPr="006B7590">
        <w:rPr>
          <w:rFonts w:asciiTheme="minorHAnsi" w:hAnsiTheme="minorHAnsi" w:cstheme="minorHAnsi"/>
          <w:color w:val="000000"/>
          <w:sz w:val="22"/>
          <w:szCs w:val="22"/>
        </w:rPr>
        <w:t>;</w:t>
      </w:r>
    </w:p>
    <w:p w14:paraId="541C9488"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nsure that all seat belts are working and worn by everybody in the vehicle</w:t>
      </w:r>
      <w:r w:rsidRPr="006B7590">
        <w:rPr>
          <w:rFonts w:asciiTheme="minorHAnsi" w:hAnsiTheme="minorHAnsi" w:cstheme="minorHAnsi"/>
          <w:color w:val="000000"/>
          <w:sz w:val="22"/>
          <w:szCs w:val="22"/>
        </w:rPr>
        <w:t>.</w:t>
      </w:r>
    </w:p>
    <w:p w14:paraId="677AF62E" w14:textId="77777777" w:rsidR="00F11557" w:rsidRPr="006B7590" w:rsidRDefault="00F11557" w:rsidP="00F11557">
      <w:pPr>
        <w:autoSpaceDE w:val="0"/>
        <w:autoSpaceDN w:val="0"/>
        <w:adjustRightInd w:val="0"/>
        <w:ind w:left="360"/>
        <w:jc w:val="both"/>
        <w:rPr>
          <w:rFonts w:asciiTheme="minorHAnsi" w:hAnsiTheme="minorHAnsi" w:cstheme="minorHAnsi"/>
          <w:color w:val="000000"/>
          <w:sz w:val="22"/>
          <w:szCs w:val="22"/>
        </w:rPr>
      </w:pPr>
    </w:p>
    <w:p w14:paraId="73432C35" w14:textId="77777777" w:rsidR="00F35103" w:rsidRDefault="00C06C77" w:rsidP="00F11557">
      <w:pPr>
        <w:jc w:val="both"/>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t>Insurance</w:t>
      </w:r>
    </w:p>
    <w:p w14:paraId="7303E3DD" w14:textId="77777777" w:rsidR="00C06C77" w:rsidRPr="006B7590" w:rsidRDefault="00C06C77" w:rsidP="00F11557">
      <w:pPr>
        <w:jc w:val="both"/>
        <w:rPr>
          <w:rFonts w:asciiTheme="minorHAnsi" w:hAnsiTheme="minorHAnsi" w:cstheme="minorHAnsi"/>
          <w:b/>
          <w:bCs/>
          <w:color w:val="000000"/>
          <w:sz w:val="22"/>
          <w:szCs w:val="22"/>
        </w:rPr>
      </w:pPr>
    </w:p>
    <w:p w14:paraId="774983CD"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m</w:t>
      </w:r>
      <w:r w:rsidR="00C06C77" w:rsidRPr="006B7590">
        <w:rPr>
          <w:rFonts w:asciiTheme="minorHAnsi" w:hAnsiTheme="minorHAnsi" w:cstheme="minorHAnsi"/>
          <w:color w:val="000000"/>
          <w:sz w:val="22"/>
          <w:szCs w:val="22"/>
        </w:rPr>
        <w:t>aintain valid insurance, as a minimum, for third part liability</w:t>
      </w:r>
      <w:r w:rsidRPr="006B7590">
        <w:rPr>
          <w:rFonts w:asciiTheme="minorHAnsi" w:hAnsiTheme="minorHAnsi" w:cstheme="minorHAnsi"/>
          <w:color w:val="000000"/>
          <w:sz w:val="22"/>
          <w:szCs w:val="22"/>
        </w:rPr>
        <w:t>;</w:t>
      </w:r>
    </w:p>
    <w:p w14:paraId="5A524CAD" w14:textId="77777777" w:rsidR="00C06C77" w:rsidRPr="006B7590" w:rsidRDefault="00F11557" w:rsidP="00F11557">
      <w:pPr>
        <w:numPr>
          <w:ilvl w:val="0"/>
          <w:numId w:val="21"/>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c</w:t>
      </w:r>
      <w:r w:rsidR="00C06C77" w:rsidRPr="006B7590">
        <w:rPr>
          <w:rFonts w:asciiTheme="minorHAnsi" w:hAnsiTheme="minorHAnsi" w:cstheme="minorHAnsi"/>
          <w:color w:val="000000"/>
          <w:sz w:val="22"/>
          <w:szCs w:val="22"/>
        </w:rPr>
        <w:t>heck with their insurance company and inform them that th</w:t>
      </w:r>
      <w:r w:rsidRPr="006B7590">
        <w:rPr>
          <w:rFonts w:asciiTheme="minorHAnsi" w:hAnsiTheme="minorHAnsi" w:cstheme="minorHAnsi"/>
          <w:color w:val="000000"/>
          <w:sz w:val="22"/>
          <w:szCs w:val="22"/>
        </w:rPr>
        <w:t>e driver occasionally</w:t>
      </w:r>
      <w:r w:rsidR="00C06C77" w:rsidRPr="006B7590">
        <w:rPr>
          <w:rFonts w:asciiTheme="minorHAnsi" w:hAnsiTheme="minorHAnsi" w:cstheme="minorHAnsi"/>
          <w:color w:val="000000"/>
          <w:sz w:val="22"/>
          <w:szCs w:val="22"/>
        </w:rPr>
        <w:t xml:space="preserve"> conveys children on school activities.</w:t>
      </w:r>
      <w:r w:rsidRPr="006B7590">
        <w:rPr>
          <w:rFonts w:asciiTheme="minorHAnsi" w:hAnsiTheme="minorHAnsi" w:cstheme="minorHAnsi"/>
          <w:color w:val="000000"/>
          <w:sz w:val="22"/>
          <w:szCs w:val="22"/>
        </w:rPr>
        <w:t xml:space="preserve"> </w:t>
      </w:r>
      <w:r w:rsidR="00C06C77" w:rsidRPr="006B7590">
        <w:rPr>
          <w:rFonts w:asciiTheme="minorHAnsi" w:hAnsiTheme="minorHAnsi" w:cstheme="minorHAnsi"/>
          <w:color w:val="000000"/>
          <w:sz w:val="22"/>
          <w:szCs w:val="22"/>
        </w:rPr>
        <w:t xml:space="preserve"> (This is unlikely to affect the cost of your insurance premium.)</w:t>
      </w:r>
    </w:p>
    <w:p w14:paraId="225476C5" w14:textId="77777777" w:rsidR="00F11557" w:rsidRPr="006B7590" w:rsidRDefault="00F11557" w:rsidP="00F11557">
      <w:pPr>
        <w:jc w:val="both"/>
        <w:rPr>
          <w:rFonts w:asciiTheme="minorHAnsi" w:hAnsiTheme="minorHAnsi" w:cstheme="minorHAnsi"/>
          <w:b/>
          <w:bCs/>
          <w:color w:val="000000"/>
          <w:sz w:val="22"/>
          <w:szCs w:val="22"/>
        </w:rPr>
      </w:pPr>
    </w:p>
    <w:p w14:paraId="1D5D28F4" w14:textId="77777777" w:rsidR="00F35103" w:rsidRDefault="00C06C77" w:rsidP="00F11557">
      <w:pPr>
        <w:jc w:val="both"/>
        <w:rPr>
          <w:rFonts w:asciiTheme="minorHAnsi" w:hAnsiTheme="minorHAnsi" w:cstheme="minorHAnsi"/>
          <w:b/>
          <w:bCs/>
          <w:color w:val="000000"/>
          <w:sz w:val="22"/>
          <w:szCs w:val="22"/>
        </w:rPr>
      </w:pPr>
      <w:r w:rsidRPr="006B7590">
        <w:rPr>
          <w:rFonts w:asciiTheme="minorHAnsi" w:hAnsiTheme="minorHAnsi" w:cstheme="minorHAnsi"/>
          <w:b/>
          <w:bCs/>
          <w:color w:val="000000"/>
          <w:sz w:val="22"/>
          <w:szCs w:val="22"/>
        </w:rPr>
        <w:t>Safety</w:t>
      </w:r>
    </w:p>
    <w:p w14:paraId="19F8D3C3" w14:textId="77777777" w:rsidR="00C06C77" w:rsidRPr="006B7590" w:rsidRDefault="00C06C77" w:rsidP="00F11557">
      <w:pPr>
        <w:jc w:val="both"/>
        <w:rPr>
          <w:rFonts w:asciiTheme="minorHAnsi" w:hAnsiTheme="minorHAnsi" w:cstheme="minorHAnsi"/>
          <w:b/>
          <w:bCs/>
          <w:color w:val="000000"/>
          <w:sz w:val="22"/>
          <w:szCs w:val="22"/>
        </w:rPr>
      </w:pPr>
    </w:p>
    <w:p w14:paraId="79E09F60"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w:t>
      </w:r>
      <w:r w:rsidR="00C06C77" w:rsidRPr="006B7590">
        <w:rPr>
          <w:rFonts w:asciiTheme="minorHAnsi" w:hAnsiTheme="minorHAnsi" w:cstheme="minorHAnsi"/>
          <w:color w:val="000000"/>
          <w:sz w:val="22"/>
          <w:szCs w:val="22"/>
        </w:rPr>
        <w:t>e familiar with, and drive in accordance with, the Highway Code at all times</w:t>
      </w:r>
      <w:r w:rsidRPr="006B7590">
        <w:rPr>
          <w:rFonts w:asciiTheme="minorHAnsi" w:hAnsiTheme="minorHAnsi" w:cstheme="minorHAnsi"/>
          <w:color w:val="000000"/>
          <w:sz w:val="22"/>
          <w:szCs w:val="22"/>
        </w:rPr>
        <w:t>;</w:t>
      </w:r>
    </w:p>
    <w:p w14:paraId="394F2747"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drive safely </w:t>
      </w:r>
      <w:r w:rsidR="00C06C77" w:rsidRPr="006B7590">
        <w:rPr>
          <w:rFonts w:asciiTheme="minorHAnsi" w:hAnsiTheme="minorHAnsi" w:cstheme="minorHAnsi"/>
          <w:color w:val="000000"/>
          <w:sz w:val="22"/>
          <w:szCs w:val="22"/>
        </w:rPr>
        <w:t>and observe the spe</w:t>
      </w:r>
      <w:r w:rsidRPr="006B7590">
        <w:rPr>
          <w:rFonts w:asciiTheme="minorHAnsi" w:hAnsiTheme="minorHAnsi" w:cstheme="minorHAnsi"/>
          <w:color w:val="000000"/>
          <w:sz w:val="22"/>
          <w:szCs w:val="22"/>
        </w:rPr>
        <w:t>ed limit;</w:t>
      </w:r>
    </w:p>
    <w:p w14:paraId="2CA29CF2"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b</w:t>
      </w:r>
      <w:r w:rsidR="00C06C77" w:rsidRPr="006B7590">
        <w:rPr>
          <w:rFonts w:asciiTheme="minorHAnsi" w:hAnsiTheme="minorHAnsi" w:cstheme="minorHAnsi"/>
          <w:color w:val="000000"/>
          <w:sz w:val="22"/>
          <w:szCs w:val="22"/>
        </w:rPr>
        <w:t>efore driving</w:t>
      </w:r>
      <w:r w:rsidRPr="006B7590">
        <w:rPr>
          <w:rFonts w:asciiTheme="minorHAnsi" w:hAnsiTheme="minorHAnsi" w:cstheme="minorHAnsi"/>
          <w:color w:val="000000"/>
          <w:sz w:val="22"/>
          <w:szCs w:val="22"/>
        </w:rPr>
        <w:t>,</w:t>
      </w:r>
      <w:r w:rsidR="00C06C77" w:rsidRPr="006B7590">
        <w:rPr>
          <w:rFonts w:asciiTheme="minorHAnsi" w:hAnsiTheme="minorHAnsi" w:cstheme="minorHAnsi"/>
          <w:color w:val="000000"/>
          <w:sz w:val="22"/>
          <w:szCs w:val="22"/>
        </w:rPr>
        <w:t xml:space="preserve"> not consume alcohol or drugs which may impair driving</w:t>
      </w:r>
      <w:r w:rsidRPr="006B7590">
        <w:rPr>
          <w:rFonts w:asciiTheme="minorHAnsi" w:hAnsiTheme="minorHAnsi" w:cstheme="minorHAnsi"/>
          <w:color w:val="000000"/>
          <w:sz w:val="22"/>
          <w:szCs w:val="22"/>
        </w:rPr>
        <w:t>;</w:t>
      </w:r>
    </w:p>
    <w:p w14:paraId="756BB4B2"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e</w:t>
      </w:r>
      <w:r w:rsidR="00C06C77" w:rsidRPr="006B7590">
        <w:rPr>
          <w:rFonts w:asciiTheme="minorHAnsi" w:hAnsiTheme="minorHAnsi" w:cstheme="minorHAnsi"/>
          <w:color w:val="000000"/>
          <w:sz w:val="22"/>
          <w:szCs w:val="22"/>
        </w:rPr>
        <w:t>nsure that all passengers</w:t>
      </w:r>
      <w:r w:rsidRPr="006B7590">
        <w:rPr>
          <w:rFonts w:asciiTheme="minorHAnsi" w:hAnsiTheme="minorHAnsi" w:cstheme="minorHAnsi"/>
          <w:color w:val="000000"/>
          <w:sz w:val="22"/>
          <w:szCs w:val="22"/>
        </w:rPr>
        <w:t xml:space="preserve"> wear seat belts as appropriate;</w:t>
      </w:r>
    </w:p>
    <w:p w14:paraId="40000720"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u</w:t>
      </w:r>
      <w:r w:rsidR="00C06C77" w:rsidRPr="006B7590">
        <w:rPr>
          <w:rFonts w:asciiTheme="minorHAnsi" w:hAnsiTheme="minorHAnsi" w:cstheme="minorHAnsi"/>
          <w:color w:val="000000"/>
          <w:sz w:val="22"/>
          <w:szCs w:val="22"/>
        </w:rPr>
        <w:t>se child proof locks on rear doors where necessary</w:t>
      </w:r>
      <w:r w:rsidRPr="006B7590">
        <w:rPr>
          <w:rFonts w:asciiTheme="minorHAnsi" w:hAnsiTheme="minorHAnsi" w:cstheme="minorHAnsi"/>
          <w:color w:val="000000"/>
          <w:sz w:val="22"/>
          <w:szCs w:val="22"/>
        </w:rPr>
        <w:t>;</w:t>
      </w:r>
    </w:p>
    <w:p w14:paraId="5C1E3735" w14:textId="77777777" w:rsidR="00C06C77" w:rsidRPr="006B7590" w:rsidRDefault="00F11557" w:rsidP="00F11557">
      <w:pPr>
        <w:numPr>
          <w:ilvl w:val="0"/>
          <w:numId w:val="22"/>
        </w:numPr>
        <w:autoSpaceDE w:val="0"/>
        <w:autoSpaceDN w:val="0"/>
        <w:adjustRightInd w:val="0"/>
        <w:jc w:val="both"/>
        <w:rPr>
          <w:rFonts w:asciiTheme="minorHAnsi" w:hAnsiTheme="minorHAnsi" w:cstheme="minorHAnsi"/>
          <w:color w:val="000000"/>
          <w:sz w:val="22"/>
          <w:szCs w:val="22"/>
        </w:rPr>
      </w:pPr>
      <w:r w:rsidRPr="006B7590">
        <w:rPr>
          <w:rFonts w:asciiTheme="minorHAnsi" w:hAnsiTheme="minorHAnsi" w:cstheme="minorHAnsi"/>
          <w:color w:val="000000"/>
          <w:sz w:val="22"/>
          <w:szCs w:val="22"/>
        </w:rPr>
        <w:t>use c</w:t>
      </w:r>
      <w:r w:rsidR="00C06C77" w:rsidRPr="006B7590">
        <w:rPr>
          <w:rFonts w:asciiTheme="minorHAnsi" w:hAnsiTheme="minorHAnsi" w:cstheme="minorHAnsi"/>
          <w:color w:val="000000"/>
          <w:sz w:val="22"/>
          <w:szCs w:val="22"/>
        </w:rPr>
        <w:t>hild seats such as booster seats at all times a</w:t>
      </w:r>
      <w:r w:rsidRPr="006B7590">
        <w:rPr>
          <w:rFonts w:asciiTheme="minorHAnsi" w:hAnsiTheme="minorHAnsi" w:cstheme="minorHAnsi"/>
          <w:color w:val="000000"/>
          <w:sz w:val="22"/>
          <w:szCs w:val="22"/>
        </w:rPr>
        <w:t>ccording to the height and age</w:t>
      </w:r>
      <w:r w:rsidR="00C06C77" w:rsidRPr="006B7590">
        <w:rPr>
          <w:rFonts w:asciiTheme="minorHAnsi" w:hAnsiTheme="minorHAnsi" w:cstheme="minorHAnsi"/>
          <w:color w:val="000000"/>
          <w:sz w:val="22"/>
          <w:szCs w:val="22"/>
        </w:rPr>
        <w:t xml:space="preserve"> of each child in the vehicle</w:t>
      </w:r>
    </w:p>
    <w:p w14:paraId="0E38CB44"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p>
    <w:p w14:paraId="33DAAF78"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r w:rsidRPr="006B7590">
        <w:rPr>
          <w:rFonts w:asciiTheme="minorHAnsi" w:hAnsiTheme="minorHAnsi" w:cstheme="minorHAnsi"/>
          <w:color w:val="000000"/>
          <w:sz w:val="22"/>
          <w:szCs w:val="22"/>
        </w:rPr>
        <w:t>I have read and understood the above requirements and agree to comply with them.</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I agree to inform the school if circumstances change and I can no longer comply with</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these arrangements.</w:t>
      </w:r>
    </w:p>
    <w:p w14:paraId="678A582C"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p>
    <w:p w14:paraId="4165780F"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r w:rsidRPr="006B7590">
        <w:rPr>
          <w:rFonts w:asciiTheme="minorHAnsi" w:hAnsiTheme="minorHAnsi" w:cstheme="minorHAnsi"/>
          <w:color w:val="000000"/>
          <w:sz w:val="22"/>
          <w:szCs w:val="22"/>
        </w:rPr>
        <w:t xml:space="preserve">Signature: </w:t>
      </w:r>
      <w:r w:rsidR="00F11557" w:rsidRPr="006B7590">
        <w:rPr>
          <w:rFonts w:asciiTheme="minorHAnsi" w:hAnsiTheme="minorHAnsi" w:cstheme="minorHAnsi"/>
          <w:color w:val="000000"/>
          <w:sz w:val="22"/>
          <w:szCs w:val="22"/>
        </w:rPr>
        <w:t xml:space="preserve">……………………………………………………………………………………………..  </w:t>
      </w:r>
      <w:r w:rsidRPr="006B7590">
        <w:rPr>
          <w:rFonts w:asciiTheme="minorHAnsi" w:hAnsiTheme="minorHAnsi" w:cstheme="minorHAnsi"/>
          <w:color w:val="000000"/>
          <w:sz w:val="22"/>
          <w:szCs w:val="22"/>
        </w:rPr>
        <w:t>Date:</w:t>
      </w:r>
      <w:r w:rsidR="00F11557" w:rsidRPr="006B7590">
        <w:rPr>
          <w:rFonts w:asciiTheme="minorHAnsi" w:hAnsiTheme="minorHAnsi" w:cstheme="minorHAnsi"/>
          <w:color w:val="000000"/>
          <w:sz w:val="22"/>
          <w:szCs w:val="22"/>
        </w:rPr>
        <w:t xml:space="preserve"> …………………………………</w:t>
      </w:r>
    </w:p>
    <w:p w14:paraId="6CBBBCC0" w14:textId="77777777" w:rsidR="00F11557" w:rsidRPr="006B7590" w:rsidRDefault="00F11557" w:rsidP="00C06C77">
      <w:pPr>
        <w:autoSpaceDE w:val="0"/>
        <w:autoSpaceDN w:val="0"/>
        <w:adjustRightInd w:val="0"/>
        <w:rPr>
          <w:rFonts w:asciiTheme="minorHAnsi" w:hAnsiTheme="minorHAnsi" w:cstheme="minorHAnsi"/>
          <w:color w:val="000000"/>
          <w:sz w:val="22"/>
          <w:szCs w:val="22"/>
        </w:rPr>
      </w:pPr>
    </w:p>
    <w:p w14:paraId="794501C4" w14:textId="77777777" w:rsidR="00C06C77" w:rsidRPr="006B7590" w:rsidRDefault="00C06C77" w:rsidP="00C06C77">
      <w:pPr>
        <w:autoSpaceDE w:val="0"/>
        <w:autoSpaceDN w:val="0"/>
        <w:adjustRightInd w:val="0"/>
        <w:rPr>
          <w:rFonts w:asciiTheme="minorHAnsi" w:hAnsiTheme="minorHAnsi" w:cstheme="minorHAnsi"/>
          <w:color w:val="000000"/>
          <w:sz w:val="22"/>
          <w:szCs w:val="22"/>
        </w:rPr>
      </w:pPr>
      <w:r w:rsidRPr="006B7590">
        <w:rPr>
          <w:rFonts w:asciiTheme="minorHAnsi" w:hAnsiTheme="minorHAnsi" w:cstheme="minorHAnsi"/>
          <w:color w:val="000000"/>
          <w:sz w:val="22"/>
          <w:szCs w:val="22"/>
        </w:rPr>
        <w:t>Name</w:t>
      </w:r>
      <w:r w:rsidR="00F11557" w:rsidRPr="006B7590">
        <w:rPr>
          <w:rFonts w:asciiTheme="minorHAnsi" w:hAnsiTheme="minorHAnsi" w:cstheme="minorHAnsi"/>
          <w:color w:val="000000"/>
          <w:sz w:val="22"/>
          <w:szCs w:val="22"/>
        </w:rPr>
        <w:t>:</w:t>
      </w:r>
      <w:r w:rsidRPr="006B7590">
        <w:rPr>
          <w:rFonts w:asciiTheme="minorHAnsi" w:hAnsiTheme="minorHAnsi" w:cstheme="minorHAnsi"/>
          <w:color w:val="000000"/>
          <w:sz w:val="22"/>
          <w:szCs w:val="22"/>
        </w:rPr>
        <w:t xml:space="preserve"> </w:t>
      </w:r>
      <w:r w:rsidRPr="006B7590">
        <w:rPr>
          <w:rFonts w:asciiTheme="minorHAnsi" w:hAnsiTheme="minorHAnsi" w:cstheme="minorHAnsi"/>
          <w:i/>
          <w:color w:val="000000"/>
          <w:sz w:val="22"/>
          <w:szCs w:val="22"/>
        </w:rPr>
        <w:t>(Please print)</w:t>
      </w:r>
      <w:r w:rsidR="00F11557" w:rsidRPr="006B7590">
        <w:rPr>
          <w:rFonts w:asciiTheme="minorHAnsi" w:hAnsiTheme="minorHAnsi" w:cstheme="minorHAnsi"/>
          <w:color w:val="000000"/>
          <w:sz w:val="22"/>
          <w:szCs w:val="22"/>
        </w:rPr>
        <w:t xml:space="preserve"> …………………………………………………………………………………………….………………………………</w:t>
      </w:r>
    </w:p>
    <w:p w14:paraId="6761AB52" w14:textId="77777777" w:rsidR="00F11557" w:rsidRPr="006B7590" w:rsidRDefault="00F11557" w:rsidP="00C06C77">
      <w:pPr>
        <w:rPr>
          <w:rFonts w:asciiTheme="minorHAnsi" w:hAnsiTheme="minorHAnsi" w:cstheme="minorHAnsi"/>
          <w:color w:val="000000"/>
          <w:sz w:val="22"/>
          <w:szCs w:val="22"/>
        </w:rPr>
      </w:pPr>
    </w:p>
    <w:p w14:paraId="28F65104" w14:textId="77777777" w:rsidR="00C06C77" w:rsidRPr="006B7590" w:rsidRDefault="00C06C77" w:rsidP="00C06C77">
      <w:pPr>
        <w:rPr>
          <w:rFonts w:asciiTheme="minorHAnsi" w:hAnsiTheme="minorHAnsi" w:cstheme="minorHAnsi"/>
          <w:i/>
          <w:color w:val="000000"/>
          <w:sz w:val="22"/>
          <w:szCs w:val="22"/>
        </w:rPr>
      </w:pPr>
      <w:r w:rsidRPr="006B7590">
        <w:rPr>
          <w:rFonts w:asciiTheme="minorHAnsi" w:hAnsiTheme="minorHAnsi" w:cstheme="minorHAnsi"/>
          <w:color w:val="000000"/>
          <w:sz w:val="22"/>
          <w:szCs w:val="22"/>
        </w:rPr>
        <w:t>Number of seats in vehicle:</w:t>
      </w:r>
      <w:r w:rsidRPr="003C13AC">
        <w:rPr>
          <w:rFonts w:asciiTheme="minorHAnsi" w:hAnsiTheme="minorHAnsi" w:cstheme="minorHAnsi"/>
          <w:color w:val="000000"/>
          <w:sz w:val="22"/>
          <w:szCs w:val="22"/>
          <w:lang w:eastAsia="en-US"/>
        </w:rPr>
        <w:t xml:space="preserve">                                                     </w:t>
      </w:r>
    </w:p>
    <w:sectPr w:rsidR="00C06C77" w:rsidRPr="006B7590" w:rsidSect="003E3B19">
      <w:headerReference w:type="even" r:id="rId23"/>
      <w:headerReference w:type="first" r:id="rId24"/>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62AF" w14:textId="77777777" w:rsidR="000D1E39" w:rsidRDefault="000D1E39" w:rsidP="004E2E9F">
      <w:r>
        <w:separator/>
      </w:r>
    </w:p>
    <w:p w14:paraId="548885DA" w14:textId="77777777" w:rsidR="000D1E39" w:rsidRDefault="000D1E39"/>
  </w:endnote>
  <w:endnote w:type="continuationSeparator" w:id="0">
    <w:p w14:paraId="200790D5" w14:textId="77777777" w:rsidR="000D1E39" w:rsidRDefault="000D1E39" w:rsidP="004E2E9F">
      <w:r>
        <w:continuationSeparator/>
      </w:r>
    </w:p>
    <w:p w14:paraId="5D4C039C" w14:textId="77777777" w:rsidR="000D1E39" w:rsidRDefault="000D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77AC" w14:textId="77777777" w:rsidR="000D1E39" w:rsidRPr="00264004" w:rsidRDefault="000D1E39" w:rsidP="00C64CAE">
    <w:pPr>
      <w:pStyle w:val="Footer"/>
      <w:jc w:val="right"/>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Pr>
        <w:rFonts w:asciiTheme="minorHAnsi" w:hAnsiTheme="minorHAnsi"/>
        <w:noProof/>
        <w:sz w:val="20"/>
        <w:szCs w:val="20"/>
      </w:rPr>
      <w:t>21</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Pr>
        <w:rFonts w:asciiTheme="minorHAnsi" w:hAnsiTheme="minorHAnsi"/>
        <w:noProof/>
        <w:sz w:val="20"/>
        <w:szCs w:val="20"/>
      </w:rPr>
      <w:t>30</w:t>
    </w:r>
    <w:r w:rsidRPr="00264004">
      <w:rPr>
        <w:rFonts w:asciiTheme="minorHAnsi" w:hAnsiTheme="minorHAnsi"/>
        <w:sz w:val="20"/>
        <w:szCs w:val="20"/>
      </w:rPr>
      <w:fldChar w:fldCharType="end"/>
    </w:r>
  </w:p>
  <w:p w14:paraId="5B7101FC" w14:textId="77777777" w:rsidR="000D1E39" w:rsidRDefault="000D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C7E01" w14:textId="77777777" w:rsidR="000D1E39" w:rsidRDefault="000D1E39" w:rsidP="004E2E9F">
      <w:r>
        <w:separator/>
      </w:r>
    </w:p>
    <w:p w14:paraId="0EAAD890" w14:textId="77777777" w:rsidR="000D1E39" w:rsidRDefault="000D1E39"/>
  </w:footnote>
  <w:footnote w:type="continuationSeparator" w:id="0">
    <w:p w14:paraId="5E25B320" w14:textId="77777777" w:rsidR="000D1E39" w:rsidRDefault="000D1E39" w:rsidP="004E2E9F">
      <w:r>
        <w:continuationSeparator/>
      </w:r>
    </w:p>
    <w:p w14:paraId="6755C590" w14:textId="77777777" w:rsidR="000D1E39" w:rsidRDefault="000D1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577E" w14:textId="4036E323" w:rsidR="000D1E39" w:rsidRDefault="000D1E39" w:rsidP="005155E6">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2D23" w14:textId="77777777" w:rsidR="000D1E39" w:rsidRDefault="000D1E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DFD9" w14:textId="77777777" w:rsidR="000D1E39" w:rsidRDefault="000D1E39" w:rsidP="005155E6">
    <w:pPr>
      <w:pStyle w:val="Header"/>
      <w:ind w:left="-17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D4D5C"/>
    <w:multiLevelType w:val="hybridMultilevel"/>
    <w:tmpl w:val="EF5C59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48436B2"/>
    <w:multiLevelType w:val="hybridMultilevel"/>
    <w:tmpl w:val="12AE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06FE6"/>
    <w:multiLevelType w:val="hybridMultilevel"/>
    <w:tmpl w:val="24D6888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8" w15:restartNumberingAfterBreak="0">
    <w:nsid w:val="41A054A1"/>
    <w:multiLevelType w:val="hybridMultilevel"/>
    <w:tmpl w:val="F9EC6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13466"/>
    <w:multiLevelType w:val="multilevel"/>
    <w:tmpl w:val="B1FC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F33BB"/>
    <w:multiLevelType w:val="hybridMultilevel"/>
    <w:tmpl w:val="9C9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517D61A3"/>
    <w:multiLevelType w:val="hybridMultilevel"/>
    <w:tmpl w:val="E1D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40676"/>
    <w:multiLevelType w:val="hybridMultilevel"/>
    <w:tmpl w:val="2306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37880"/>
    <w:multiLevelType w:val="hybridMultilevel"/>
    <w:tmpl w:val="E8E8C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411FD"/>
    <w:multiLevelType w:val="hybridMultilevel"/>
    <w:tmpl w:val="954E3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0"/>
  </w:num>
  <w:num w:numId="4">
    <w:abstractNumId w:val="8"/>
  </w:num>
  <w:num w:numId="5">
    <w:abstractNumId w:val="5"/>
  </w:num>
  <w:num w:numId="6">
    <w:abstractNumId w:val="12"/>
  </w:num>
  <w:num w:numId="7">
    <w:abstractNumId w:val="35"/>
  </w:num>
  <w:num w:numId="8">
    <w:abstractNumId w:val="28"/>
  </w:num>
  <w:num w:numId="9">
    <w:abstractNumId w:val="2"/>
  </w:num>
  <w:num w:numId="10">
    <w:abstractNumId w:val="20"/>
  </w:num>
  <w:num w:numId="11">
    <w:abstractNumId w:val="37"/>
  </w:num>
  <w:num w:numId="12">
    <w:abstractNumId w:val="22"/>
  </w:num>
  <w:num w:numId="13">
    <w:abstractNumId w:val="29"/>
  </w:num>
  <w:num w:numId="14">
    <w:abstractNumId w:val="27"/>
  </w:num>
  <w:num w:numId="15">
    <w:abstractNumId w:val="16"/>
  </w:num>
  <w:num w:numId="16">
    <w:abstractNumId w:val="21"/>
  </w:num>
  <w:num w:numId="17">
    <w:abstractNumId w:val="13"/>
  </w:num>
  <w:num w:numId="18">
    <w:abstractNumId w:val="14"/>
  </w:num>
  <w:num w:numId="19">
    <w:abstractNumId w:val="15"/>
  </w:num>
  <w:num w:numId="20">
    <w:abstractNumId w:val="32"/>
  </w:num>
  <w:num w:numId="21">
    <w:abstractNumId w:val="39"/>
  </w:num>
  <w:num w:numId="22">
    <w:abstractNumId w:val="18"/>
  </w:num>
  <w:num w:numId="23">
    <w:abstractNumId w:val="17"/>
  </w:num>
  <w:num w:numId="24">
    <w:abstractNumId w:val="7"/>
  </w:num>
  <w:num w:numId="25">
    <w:abstractNumId w:val="34"/>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num>
  <w:num w:numId="31">
    <w:abstractNumId w:val="0"/>
  </w:num>
  <w:num w:numId="32">
    <w:abstractNumId w:val="11"/>
  </w:num>
  <w:num w:numId="33">
    <w:abstractNumId w:val="19"/>
  </w:num>
  <w:num w:numId="34">
    <w:abstractNumId w:val="25"/>
  </w:num>
  <w:num w:numId="35">
    <w:abstractNumId w:val="15"/>
  </w:num>
  <w:num w:numId="36">
    <w:abstractNumId w:val="31"/>
  </w:num>
  <w:num w:numId="37">
    <w:abstractNumId w:val="23"/>
  </w:num>
  <w:num w:numId="38">
    <w:abstractNumId w:val="36"/>
  </w:num>
  <w:num w:numId="39">
    <w:abstractNumId w:val="38"/>
  </w:num>
  <w:num w:numId="40">
    <w:abstractNumId w:val="3"/>
  </w:num>
  <w:num w:numId="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7CDE"/>
    <w:rsid w:val="000411B1"/>
    <w:rsid w:val="00041EAE"/>
    <w:rsid w:val="00043DDB"/>
    <w:rsid w:val="00044210"/>
    <w:rsid w:val="000456B2"/>
    <w:rsid w:val="000465F6"/>
    <w:rsid w:val="00047889"/>
    <w:rsid w:val="00050BBA"/>
    <w:rsid w:val="00050C72"/>
    <w:rsid w:val="0005396C"/>
    <w:rsid w:val="00054814"/>
    <w:rsid w:val="00060527"/>
    <w:rsid w:val="000611A4"/>
    <w:rsid w:val="00067693"/>
    <w:rsid w:val="000704DF"/>
    <w:rsid w:val="00072163"/>
    <w:rsid w:val="00075F17"/>
    <w:rsid w:val="00076FE9"/>
    <w:rsid w:val="00077957"/>
    <w:rsid w:val="00077C51"/>
    <w:rsid w:val="00080994"/>
    <w:rsid w:val="0008429E"/>
    <w:rsid w:val="000878E0"/>
    <w:rsid w:val="000937C4"/>
    <w:rsid w:val="000A133C"/>
    <w:rsid w:val="000A236B"/>
    <w:rsid w:val="000A4D46"/>
    <w:rsid w:val="000A6DFB"/>
    <w:rsid w:val="000A7559"/>
    <w:rsid w:val="000B0F99"/>
    <w:rsid w:val="000B2180"/>
    <w:rsid w:val="000B5F42"/>
    <w:rsid w:val="000B6B87"/>
    <w:rsid w:val="000B6F8B"/>
    <w:rsid w:val="000C2116"/>
    <w:rsid w:val="000C23C0"/>
    <w:rsid w:val="000C7ACF"/>
    <w:rsid w:val="000D047C"/>
    <w:rsid w:val="000D1E39"/>
    <w:rsid w:val="000D3C20"/>
    <w:rsid w:val="000D49B7"/>
    <w:rsid w:val="000D4E12"/>
    <w:rsid w:val="000D562B"/>
    <w:rsid w:val="000D63F5"/>
    <w:rsid w:val="000D67F3"/>
    <w:rsid w:val="000D6AA9"/>
    <w:rsid w:val="000D6C67"/>
    <w:rsid w:val="000E6B30"/>
    <w:rsid w:val="000E7C71"/>
    <w:rsid w:val="000F26D5"/>
    <w:rsid w:val="000F30A1"/>
    <w:rsid w:val="000F31D2"/>
    <w:rsid w:val="000F3252"/>
    <w:rsid w:val="000F36BB"/>
    <w:rsid w:val="000F3EAE"/>
    <w:rsid w:val="000F4A82"/>
    <w:rsid w:val="0011192B"/>
    <w:rsid w:val="001137F9"/>
    <w:rsid w:val="00114280"/>
    <w:rsid w:val="0011720A"/>
    <w:rsid w:val="001173FA"/>
    <w:rsid w:val="0012003C"/>
    <w:rsid w:val="0012471A"/>
    <w:rsid w:val="001249B1"/>
    <w:rsid w:val="00126187"/>
    <w:rsid w:val="00134090"/>
    <w:rsid w:val="001359DC"/>
    <w:rsid w:val="00136F4E"/>
    <w:rsid w:val="00137811"/>
    <w:rsid w:val="00141A59"/>
    <w:rsid w:val="00142707"/>
    <w:rsid w:val="001439DA"/>
    <w:rsid w:val="0014471C"/>
    <w:rsid w:val="00144D2F"/>
    <w:rsid w:val="00144E85"/>
    <w:rsid w:val="00146422"/>
    <w:rsid w:val="00146479"/>
    <w:rsid w:val="00146C44"/>
    <w:rsid w:val="00150222"/>
    <w:rsid w:val="00150945"/>
    <w:rsid w:val="001538F9"/>
    <w:rsid w:val="0015519F"/>
    <w:rsid w:val="00164CE3"/>
    <w:rsid w:val="001663C5"/>
    <w:rsid w:val="00166908"/>
    <w:rsid w:val="001751B8"/>
    <w:rsid w:val="00175B52"/>
    <w:rsid w:val="001806E6"/>
    <w:rsid w:val="00181779"/>
    <w:rsid w:val="00182547"/>
    <w:rsid w:val="00184E08"/>
    <w:rsid w:val="0018587E"/>
    <w:rsid w:val="00192813"/>
    <w:rsid w:val="00193185"/>
    <w:rsid w:val="0019388B"/>
    <w:rsid w:val="00194D03"/>
    <w:rsid w:val="00195390"/>
    <w:rsid w:val="00196215"/>
    <w:rsid w:val="0019632A"/>
    <w:rsid w:val="0019639A"/>
    <w:rsid w:val="001A27C3"/>
    <w:rsid w:val="001A2DBB"/>
    <w:rsid w:val="001A2F59"/>
    <w:rsid w:val="001A4E4D"/>
    <w:rsid w:val="001A75D1"/>
    <w:rsid w:val="001B1A24"/>
    <w:rsid w:val="001B41D1"/>
    <w:rsid w:val="001B75A4"/>
    <w:rsid w:val="001C0619"/>
    <w:rsid w:val="001C0E4F"/>
    <w:rsid w:val="001C4BC5"/>
    <w:rsid w:val="001C6520"/>
    <w:rsid w:val="001C700E"/>
    <w:rsid w:val="001D4C3F"/>
    <w:rsid w:val="001E18B5"/>
    <w:rsid w:val="001E40D8"/>
    <w:rsid w:val="001E6A04"/>
    <w:rsid w:val="001F0C5C"/>
    <w:rsid w:val="001F14EA"/>
    <w:rsid w:val="001F3272"/>
    <w:rsid w:val="001F6D4E"/>
    <w:rsid w:val="001F6E37"/>
    <w:rsid w:val="002003BE"/>
    <w:rsid w:val="00202196"/>
    <w:rsid w:val="00205BF1"/>
    <w:rsid w:val="00205EF3"/>
    <w:rsid w:val="002117D2"/>
    <w:rsid w:val="002118FA"/>
    <w:rsid w:val="002135B0"/>
    <w:rsid w:val="00217430"/>
    <w:rsid w:val="00217EB3"/>
    <w:rsid w:val="002211DF"/>
    <w:rsid w:val="00223DCA"/>
    <w:rsid w:val="002250F4"/>
    <w:rsid w:val="0022556A"/>
    <w:rsid w:val="00230E18"/>
    <w:rsid w:val="002316C2"/>
    <w:rsid w:val="0023254E"/>
    <w:rsid w:val="00234C55"/>
    <w:rsid w:val="00234FBC"/>
    <w:rsid w:val="00235701"/>
    <w:rsid w:val="002364B3"/>
    <w:rsid w:val="00237AD1"/>
    <w:rsid w:val="00237C89"/>
    <w:rsid w:val="0024019F"/>
    <w:rsid w:val="00240F90"/>
    <w:rsid w:val="00241720"/>
    <w:rsid w:val="00242601"/>
    <w:rsid w:val="00244521"/>
    <w:rsid w:val="00255153"/>
    <w:rsid w:val="002612DE"/>
    <w:rsid w:val="0026219B"/>
    <w:rsid w:val="00264004"/>
    <w:rsid w:val="00266670"/>
    <w:rsid w:val="00267274"/>
    <w:rsid w:val="002673E8"/>
    <w:rsid w:val="00270742"/>
    <w:rsid w:val="0027085D"/>
    <w:rsid w:val="00270FAD"/>
    <w:rsid w:val="002726A3"/>
    <w:rsid w:val="00274EA3"/>
    <w:rsid w:val="00274F18"/>
    <w:rsid w:val="002760A0"/>
    <w:rsid w:val="00276ACC"/>
    <w:rsid w:val="0028186C"/>
    <w:rsid w:val="00282B33"/>
    <w:rsid w:val="00284B03"/>
    <w:rsid w:val="0028601E"/>
    <w:rsid w:val="0029240D"/>
    <w:rsid w:val="00294642"/>
    <w:rsid w:val="00295512"/>
    <w:rsid w:val="002A36D3"/>
    <w:rsid w:val="002B14E4"/>
    <w:rsid w:val="002B1CC9"/>
    <w:rsid w:val="002B5C91"/>
    <w:rsid w:val="002C0AD8"/>
    <w:rsid w:val="002C5563"/>
    <w:rsid w:val="002C7F61"/>
    <w:rsid w:val="002D1000"/>
    <w:rsid w:val="002D2814"/>
    <w:rsid w:val="002E0FFC"/>
    <w:rsid w:val="002E1A36"/>
    <w:rsid w:val="002E3ECB"/>
    <w:rsid w:val="002F03CB"/>
    <w:rsid w:val="002F1A95"/>
    <w:rsid w:val="002F2CF1"/>
    <w:rsid w:val="00301689"/>
    <w:rsid w:val="00301DD3"/>
    <w:rsid w:val="0030249C"/>
    <w:rsid w:val="00302D86"/>
    <w:rsid w:val="00303E61"/>
    <w:rsid w:val="00304BD6"/>
    <w:rsid w:val="00304E74"/>
    <w:rsid w:val="00313CED"/>
    <w:rsid w:val="00315EE9"/>
    <w:rsid w:val="00320037"/>
    <w:rsid w:val="0032305E"/>
    <w:rsid w:val="00324F09"/>
    <w:rsid w:val="00324FD1"/>
    <w:rsid w:val="0032617E"/>
    <w:rsid w:val="0032629C"/>
    <w:rsid w:val="0032765B"/>
    <w:rsid w:val="00334110"/>
    <w:rsid w:val="00334790"/>
    <w:rsid w:val="00335D36"/>
    <w:rsid w:val="00336257"/>
    <w:rsid w:val="0034043E"/>
    <w:rsid w:val="003405AA"/>
    <w:rsid w:val="00343EB6"/>
    <w:rsid w:val="00344FE2"/>
    <w:rsid w:val="003451BA"/>
    <w:rsid w:val="00346B47"/>
    <w:rsid w:val="00346C72"/>
    <w:rsid w:val="00346E36"/>
    <w:rsid w:val="003502B7"/>
    <w:rsid w:val="00351128"/>
    <w:rsid w:val="0035210F"/>
    <w:rsid w:val="00352827"/>
    <w:rsid w:val="00362129"/>
    <w:rsid w:val="00363BAE"/>
    <w:rsid w:val="00364C4C"/>
    <w:rsid w:val="00367E34"/>
    <w:rsid w:val="003728ED"/>
    <w:rsid w:val="0037479D"/>
    <w:rsid w:val="0038174E"/>
    <w:rsid w:val="003818F9"/>
    <w:rsid w:val="00382878"/>
    <w:rsid w:val="0038434F"/>
    <w:rsid w:val="0038441A"/>
    <w:rsid w:val="00384570"/>
    <w:rsid w:val="00385516"/>
    <w:rsid w:val="003946E3"/>
    <w:rsid w:val="003A11A9"/>
    <w:rsid w:val="003A20E1"/>
    <w:rsid w:val="003A3DF1"/>
    <w:rsid w:val="003B1F27"/>
    <w:rsid w:val="003B2BC1"/>
    <w:rsid w:val="003B55FB"/>
    <w:rsid w:val="003B638B"/>
    <w:rsid w:val="003B64DC"/>
    <w:rsid w:val="003B6D68"/>
    <w:rsid w:val="003C05F2"/>
    <w:rsid w:val="003C0821"/>
    <w:rsid w:val="003C13AC"/>
    <w:rsid w:val="003C2AAB"/>
    <w:rsid w:val="003C2C2E"/>
    <w:rsid w:val="003C2F64"/>
    <w:rsid w:val="003C31AF"/>
    <w:rsid w:val="003C3970"/>
    <w:rsid w:val="003C3DBD"/>
    <w:rsid w:val="003C4B88"/>
    <w:rsid w:val="003C68D1"/>
    <w:rsid w:val="003D6584"/>
    <w:rsid w:val="003D65F5"/>
    <w:rsid w:val="003D774A"/>
    <w:rsid w:val="003E3B19"/>
    <w:rsid w:val="003F0218"/>
    <w:rsid w:val="003F21D4"/>
    <w:rsid w:val="003F53CD"/>
    <w:rsid w:val="00402A1D"/>
    <w:rsid w:val="00403238"/>
    <w:rsid w:val="004059EE"/>
    <w:rsid w:val="00410A7C"/>
    <w:rsid w:val="0041158F"/>
    <w:rsid w:val="0041237A"/>
    <w:rsid w:val="004127BD"/>
    <w:rsid w:val="00412E5B"/>
    <w:rsid w:val="00413F85"/>
    <w:rsid w:val="00415622"/>
    <w:rsid w:val="0041703F"/>
    <w:rsid w:val="0041704B"/>
    <w:rsid w:val="0042158A"/>
    <w:rsid w:val="00424984"/>
    <w:rsid w:val="00424DAB"/>
    <w:rsid w:val="004254F2"/>
    <w:rsid w:val="00425D2C"/>
    <w:rsid w:val="004300E2"/>
    <w:rsid w:val="00430320"/>
    <w:rsid w:val="00431E79"/>
    <w:rsid w:val="004334CC"/>
    <w:rsid w:val="00437C34"/>
    <w:rsid w:val="0044110E"/>
    <w:rsid w:val="00442746"/>
    <w:rsid w:val="00443741"/>
    <w:rsid w:val="004438CF"/>
    <w:rsid w:val="00444B93"/>
    <w:rsid w:val="00446459"/>
    <w:rsid w:val="00446CFA"/>
    <w:rsid w:val="004473FC"/>
    <w:rsid w:val="00450F5F"/>
    <w:rsid w:val="00451D4F"/>
    <w:rsid w:val="00455082"/>
    <w:rsid w:val="00457DC6"/>
    <w:rsid w:val="00460179"/>
    <w:rsid w:val="00460814"/>
    <w:rsid w:val="0046267B"/>
    <w:rsid w:val="00466F07"/>
    <w:rsid w:val="004670AA"/>
    <w:rsid w:val="00470134"/>
    <w:rsid w:val="00475E20"/>
    <w:rsid w:val="00480803"/>
    <w:rsid w:val="004821AA"/>
    <w:rsid w:val="0048279F"/>
    <w:rsid w:val="004829A4"/>
    <w:rsid w:val="00482A17"/>
    <w:rsid w:val="0048308C"/>
    <w:rsid w:val="00483A1B"/>
    <w:rsid w:val="004868ED"/>
    <w:rsid w:val="00492F28"/>
    <w:rsid w:val="004A0F9B"/>
    <w:rsid w:val="004A2A2A"/>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1DB5"/>
    <w:rsid w:val="004D7B46"/>
    <w:rsid w:val="004E151D"/>
    <w:rsid w:val="004E2894"/>
    <w:rsid w:val="004E2E9F"/>
    <w:rsid w:val="004E4ED1"/>
    <w:rsid w:val="004E658D"/>
    <w:rsid w:val="004E668B"/>
    <w:rsid w:val="004E73E0"/>
    <w:rsid w:val="004F1B72"/>
    <w:rsid w:val="004F3523"/>
    <w:rsid w:val="004F40ED"/>
    <w:rsid w:val="004F45BF"/>
    <w:rsid w:val="004F6C8C"/>
    <w:rsid w:val="005028AF"/>
    <w:rsid w:val="00502D6D"/>
    <w:rsid w:val="00503C14"/>
    <w:rsid w:val="0050407A"/>
    <w:rsid w:val="0050433A"/>
    <w:rsid w:val="00504D6E"/>
    <w:rsid w:val="0050679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37C53"/>
    <w:rsid w:val="00540B92"/>
    <w:rsid w:val="005428AB"/>
    <w:rsid w:val="00544449"/>
    <w:rsid w:val="00546ED8"/>
    <w:rsid w:val="00550ACF"/>
    <w:rsid w:val="005519C6"/>
    <w:rsid w:val="00562439"/>
    <w:rsid w:val="00562AF6"/>
    <w:rsid w:val="00563C6A"/>
    <w:rsid w:val="005675C9"/>
    <w:rsid w:val="00572FAA"/>
    <w:rsid w:val="0057308E"/>
    <w:rsid w:val="0057442A"/>
    <w:rsid w:val="0057455F"/>
    <w:rsid w:val="005746D3"/>
    <w:rsid w:val="00577A8A"/>
    <w:rsid w:val="0058145B"/>
    <w:rsid w:val="00583DBA"/>
    <w:rsid w:val="0058593E"/>
    <w:rsid w:val="0058640E"/>
    <w:rsid w:val="005909C7"/>
    <w:rsid w:val="0059139C"/>
    <w:rsid w:val="0059288E"/>
    <w:rsid w:val="005962B1"/>
    <w:rsid w:val="00596338"/>
    <w:rsid w:val="005A1347"/>
    <w:rsid w:val="005A1A1F"/>
    <w:rsid w:val="005A22FC"/>
    <w:rsid w:val="005A26FA"/>
    <w:rsid w:val="005A4A7C"/>
    <w:rsid w:val="005A4B8E"/>
    <w:rsid w:val="005A5224"/>
    <w:rsid w:val="005B3736"/>
    <w:rsid w:val="005B4997"/>
    <w:rsid w:val="005B64EA"/>
    <w:rsid w:val="005C0664"/>
    <w:rsid w:val="005C3075"/>
    <w:rsid w:val="005C3F4C"/>
    <w:rsid w:val="005C45EB"/>
    <w:rsid w:val="005C4BE5"/>
    <w:rsid w:val="005C569A"/>
    <w:rsid w:val="005D03AB"/>
    <w:rsid w:val="005D0889"/>
    <w:rsid w:val="005D3CE6"/>
    <w:rsid w:val="005D5380"/>
    <w:rsid w:val="005D5BBA"/>
    <w:rsid w:val="005D5D11"/>
    <w:rsid w:val="005D6240"/>
    <w:rsid w:val="005E030F"/>
    <w:rsid w:val="005E04F9"/>
    <w:rsid w:val="005E0C55"/>
    <w:rsid w:val="005E16E9"/>
    <w:rsid w:val="005E1860"/>
    <w:rsid w:val="005E3731"/>
    <w:rsid w:val="005E556E"/>
    <w:rsid w:val="005F0F32"/>
    <w:rsid w:val="005F36A3"/>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33DF7"/>
    <w:rsid w:val="0063474B"/>
    <w:rsid w:val="006365DF"/>
    <w:rsid w:val="006378F6"/>
    <w:rsid w:val="00637B01"/>
    <w:rsid w:val="0064087D"/>
    <w:rsid w:val="006423E4"/>
    <w:rsid w:val="00642F04"/>
    <w:rsid w:val="00643583"/>
    <w:rsid w:val="00644268"/>
    <w:rsid w:val="0064606C"/>
    <w:rsid w:val="0064699B"/>
    <w:rsid w:val="00646F8E"/>
    <w:rsid w:val="00647298"/>
    <w:rsid w:val="00647C11"/>
    <w:rsid w:val="006533B0"/>
    <w:rsid w:val="00653585"/>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87CF8"/>
    <w:rsid w:val="00695915"/>
    <w:rsid w:val="00696B68"/>
    <w:rsid w:val="00697C6C"/>
    <w:rsid w:val="006A5769"/>
    <w:rsid w:val="006A60DC"/>
    <w:rsid w:val="006A7DFE"/>
    <w:rsid w:val="006B009C"/>
    <w:rsid w:val="006B1AD5"/>
    <w:rsid w:val="006B606D"/>
    <w:rsid w:val="006B7590"/>
    <w:rsid w:val="006C1A3C"/>
    <w:rsid w:val="006C3761"/>
    <w:rsid w:val="006C63F5"/>
    <w:rsid w:val="006C6A39"/>
    <w:rsid w:val="006D03A6"/>
    <w:rsid w:val="006D2145"/>
    <w:rsid w:val="006D69BE"/>
    <w:rsid w:val="006E1A9A"/>
    <w:rsid w:val="006E279D"/>
    <w:rsid w:val="006E3590"/>
    <w:rsid w:val="006E4150"/>
    <w:rsid w:val="006E6020"/>
    <w:rsid w:val="006F2C80"/>
    <w:rsid w:val="006F2D80"/>
    <w:rsid w:val="006F5433"/>
    <w:rsid w:val="006F5B18"/>
    <w:rsid w:val="006F64AF"/>
    <w:rsid w:val="006F79B1"/>
    <w:rsid w:val="0070125E"/>
    <w:rsid w:val="007021A1"/>
    <w:rsid w:val="00702FBB"/>
    <w:rsid w:val="007033CC"/>
    <w:rsid w:val="00704477"/>
    <w:rsid w:val="00707A69"/>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5E48"/>
    <w:rsid w:val="00751B41"/>
    <w:rsid w:val="0075294A"/>
    <w:rsid w:val="00753BC3"/>
    <w:rsid w:val="007551B5"/>
    <w:rsid w:val="00756832"/>
    <w:rsid w:val="007573B0"/>
    <w:rsid w:val="0075768C"/>
    <w:rsid w:val="00760000"/>
    <w:rsid w:val="00763CAA"/>
    <w:rsid w:val="0076493B"/>
    <w:rsid w:val="007670DF"/>
    <w:rsid w:val="00771DBF"/>
    <w:rsid w:val="00773ED5"/>
    <w:rsid w:val="00776F71"/>
    <w:rsid w:val="00777C2E"/>
    <w:rsid w:val="00777D1D"/>
    <w:rsid w:val="00781171"/>
    <w:rsid w:val="00782269"/>
    <w:rsid w:val="00782A5B"/>
    <w:rsid w:val="00790033"/>
    <w:rsid w:val="00793AE8"/>
    <w:rsid w:val="007A502D"/>
    <w:rsid w:val="007A5650"/>
    <w:rsid w:val="007A717B"/>
    <w:rsid w:val="007B0807"/>
    <w:rsid w:val="007B0A3C"/>
    <w:rsid w:val="007B0D80"/>
    <w:rsid w:val="007B14C6"/>
    <w:rsid w:val="007B26EF"/>
    <w:rsid w:val="007B315B"/>
    <w:rsid w:val="007B3E45"/>
    <w:rsid w:val="007B711B"/>
    <w:rsid w:val="007B7BFE"/>
    <w:rsid w:val="007C10DB"/>
    <w:rsid w:val="007C6073"/>
    <w:rsid w:val="007C7283"/>
    <w:rsid w:val="007C74A4"/>
    <w:rsid w:val="007D10BA"/>
    <w:rsid w:val="007D28E3"/>
    <w:rsid w:val="007D47DD"/>
    <w:rsid w:val="007E0072"/>
    <w:rsid w:val="007E1A65"/>
    <w:rsid w:val="007E4655"/>
    <w:rsid w:val="007E4F2C"/>
    <w:rsid w:val="007F1721"/>
    <w:rsid w:val="007F5C1E"/>
    <w:rsid w:val="007F76D8"/>
    <w:rsid w:val="00801382"/>
    <w:rsid w:val="00801EBE"/>
    <w:rsid w:val="00804ADF"/>
    <w:rsid w:val="00807172"/>
    <w:rsid w:val="00810C84"/>
    <w:rsid w:val="0081285B"/>
    <w:rsid w:val="00812C72"/>
    <w:rsid w:val="008146B8"/>
    <w:rsid w:val="008201A9"/>
    <w:rsid w:val="0082082F"/>
    <w:rsid w:val="008221ED"/>
    <w:rsid w:val="008232FF"/>
    <w:rsid w:val="008233D7"/>
    <w:rsid w:val="008257DB"/>
    <w:rsid w:val="0082674E"/>
    <w:rsid w:val="0083218A"/>
    <w:rsid w:val="00832C7C"/>
    <w:rsid w:val="008331C5"/>
    <w:rsid w:val="0083486D"/>
    <w:rsid w:val="008378BD"/>
    <w:rsid w:val="008456B8"/>
    <w:rsid w:val="00846286"/>
    <w:rsid w:val="00852127"/>
    <w:rsid w:val="008526D6"/>
    <w:rsid w:val="0085466A"/>
    <w:rsid w:val="008662E5"/>
    <w:rsid w:val="00866429"/>
    <w:rsid w:val="00870B40"/>
    <w:rsid w:val="00871665"/>
    <w:rsid w:val="00873642"/>
    <w:rsid w:val="0087392E"/>
    <w:rsid w:val="0087510B"/>
    <w:rsid w:val="00876784"/>
    <w:rsid w:val="00876C56"/>
    <w:rsid w:val="00881AA4"/>
    <w:rsid w:val="00887477"/>
    <w:rsid w:val="008903A0"/>
    <w:rsid w:val="008A0D29"/>
    <w:rsid w:val="008A6388"/>
    <w:rsid w:val="008A69B5"/>
    <w:rsid w:val="008A70C8"/>
    <w:rsid w:val="008B02DC"/>
    <w:rsid w:val="008B05EC"/>
    <w:rsid w:val="008B0DE3"/>
    <w:rsid w:val="008B38CC"/>
    <w:rsid w:val="008C0243"/>
    <w:rsid w:val="008C2B1D"/>
    <w:rsid w:val="008C2E48"/>
    <w:rsid w:val="008C3B7A"/>
    <w:rsid w:val="008C4BA3"/>
    <w:rsid w:val="008C6A9D"/>
    <w:rsid w:val="008C7666"/>
    <w:rsid w:val="008C7CF4"/>
    <w:rsid w:val="008D0994"/>
    <w:rsid w:val="008D1D7E"/>
    <w:rsid w:val="008D4BE1"/>
    <w:rsid w:val="008D609F"/>
    <w:rsid w:val="008D67A7"/>
    <w:rsid w:val="008D71D8"/>
    <w:rsid w:val="008D7881"/>
    <w:rsid w:val="008E146F"/>
    <w:rsid w:val="008E747C"/>
    <w:rsid w:val="008E768C"/>
    <w:rsid w:val="008F010E"/>
    <w:rsid w:val="008F05F8"/>
    <w:rsid w:val="008F5A16"/>
    <w:rsid w:val="008F7F4E"/>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DC0"/>
    <w:rsid w:val="009942F7"/>
    <w:rsid w:val="00995B55"/>
    <w:rsid w:val="00996102"/>
    <w:rsid w:val="00996575"/>
    <w:rsid w:val="009972C1"/>
    <w:rsid w:val="009A0A36"/>
    <w:rsid w:val="009A1358"/>
    <w:rsid w:val="009A38EF"/>
    <w:rsid w:val="009A4F47"/>
    <w:rsid w:val="009A5682"/>
    <w:rsid w:val="009A6600"/>
    <w:rsid w:val="009C0CD0"/>
    <w:rsid w:val="009C6268"/>
    <w:rsid w:val="009C6B6E"/>
    <w:rsid w:val="009D1C14"/>
    <w:rsid w:val="009D6FAB"/>
    <w:rsid w:val="009D70E0"/>
    <w:rsid w:val="009E1ED7"/>
    <w:rsid w:val="009E3C1F"/>
    <w:rsid w:val="009E51E0"/>
    <w:rsid w:val="009E74DA"/>
    <w:rsid w:val="009F1713"/>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5EF0"/>
    <w:rsid w:val="00A162FC"/>
    <w:rsid w:val="00A2289B"/>
    <w:rsid w:val="00A25A37"/>
    <w:rsid w:val="00A26C79"/>
    <w:rsid w:val="00A34302"/>
    <w:rsid w:val="00A434BA"/>
    <w:rsid w:val="00A440D9"/>
    <w:rsid w:val="00A446BE"/>
    <w:rsid w:val="00A44D42"/>
    <w:rsid w:val="00A45A10"/>
    <w:rsid w:val="00A463C6"/>
    <w:rsid w:val="00A463C7"/>
    <w:rsid w:val="00A47140"/>
    <w:rsid w:val="00A55034"/>
    <w:rsid w:val="00A624A2"/>
    <w:rsid w:val="00A63AB3"/>
    <w:rsid w:val="00A63EA9"/>
    <w:rsid w:val="00A6499A"/>
    <w:rsid w:val="00A65E21"/>
    <w:rsid w:val="00A70B72"/>
    <w:rsid w:val="00A70F25"/>
    <w:rsid w:val="00A70FCD"/>
    <w:rsid w:val="00A8273A"/>
    <w:rsid w:val="00A82D35"/>
    <w:rsid w:val="00A83101"/>
    <w:rsid w:val="00A865DA"/>
    <w:rsid w:val="00A92AE0"/>
    <w:rsid w:val="00A931B6"/>
    <w:rsid w:val="00A94120"/>
    <w:rsid w:val="00A963EB"/>
    <w:rsid w:val="00A96594"/>
    <w:rsid w:val="00A97559"/>
    <w:rsid w:val="00AA04A8"/>
    <w:rsid w:val="00AA6B19"/>
    <w:rsid w:val="00AB40E2"/>
    <w:rsid w:val="00AB475C"/>
    <w:rsid w:val="00AB65C7"/>
    <w:rsid w:val="00AC5D2A"/>
    <w:rsid w:val="00AD058D"/>
    <w:rsid w:val="00AD1DF2"/>
    <w:rsid w:val="00AD270B"/>
    <w:rsid w:val="00AD4C0C"/>
    <w:rsid w:val="00AD6956"/>
    <w:rsid w:val="00AD7512"/>
    <w:rsid w:val="00AE0B53"/>
    <w:rsid w:val="00AE17A0"/>
    <w:rsid w:val="00AE32C7"/>
    <w:rsid w:val="00AE3422"/>
    <w:rsid w:val="00AE5FB3"/>
    <w:rsid w:val="00AE633E"/>
    <w:rsid w:val="00AE65CC"/>
    <w:rsid w:val="00AF08D1"/>
    <w:rsid w:val="00AF2C55"/>
    <w:rsid w:val="00AF43DB"/>
    <w:rsid w:val="00AF7948"/>
    <w:rsid w:val="00B00459"/>
    <w:rsid w:val="00B00C01"/>
    <w:rsid w:val="00B053DB"/>
    <w:rsid w:val="00B06C39"/>
    <w:rsid w:val="00B07463"/>
    <w:rsid w:val="00B15582"/>
    <w:rsid w:val="00B172CB"/>
    <w:rsid w:val="00B2229A"/>
    <w:rsid w:val="00B22697"/>
    <w:rsid w:val="00B24F2F"/>
    <w:rsid w:val="00B25DE2"/>
    <w:rsid w:val="00B262C0"/>
    <w:rsid w:val="00B33922"/>
    <w:rsid w:val="00B34701"/>
    <w:rsid w:val="00B35A84"/>
    <w:rsid w:val="00B35B33"/>
    <w:rsid w:val="00B36AF9"/>
    <w:rsid w:val="00B43EF6"/>
    <w:rsid w:val="00B4688A"/>
    <w:rsid w:val="00B472E4"/>
    <w:rsid w:val="00B51668"/>
    <w:rsid w:val="00B54611"/>
    <w:rsid w:val="00B559CA"/>
    <w:rsid w:val="00B6090F"/>
    <w:rsid w:val="00B6096A"/>
    <w:rsid w:val="00B60B7C"/>
    <w:rsid w:val="00B62B9B"/>
    <w:rsid w:val="00B65F4B"/>
    <w:rsid w:val="00B66B3B"/>
    <w:rsid w:val="00B679E5"/>
    <w:rsid w:val="00B80112"/>
    <w:rsid w:val="00B80609"/>
    <w:rsid w:val="00B8137C"/>
    <w:rsid w:val="00B819D6"/>
    <w:rsid w:val="00B82183"/>
    <w:rsid w:val="00B8510B"/>
    <w:rsid w:val="00B90F98"/>
    <w:rsid w:val="00B93A55"/>
    <w:rsid w:val="00B93DEC"/>
    <w:rsid w:val="00B9517F"/>
    <w:rsid w:val="00B9797A"/>
    <w:rsid w:val="00BA0E65"/>
    <w:rsid w:val="00BA34EB"/>
    <w:rsid w:val="00BA4356"/>
    <w:rsid w:val="00BA54EF"/>
    <w:rsid w:val="00BA5536"/>
    <w:rsid w:val="00BA6433"/>
    <w:rsid w:val="00BB15A0"/>
    <w:rsid w:val="00BB27B0"/>
    <w:rsid w:val="00BB2F7A"/>
    <w:rsid w:val="00BB35AD"/>
    <w:rsid w:val="00BB6049"/>
    <w:rsid w:val="00BB7CED"/>
    <w:rsid w:val="00BC241A"/>
    <w:rsid w:val="00BC7C3D"/>
    <w:rsid w:val="00BD13BB"/>
    <w:rsid w:val="00BD5ECE"/>
    <w:rsid w:val="00BD65C7"/>
    <w:rsid w:val="00BD7B5D"/>
    <w:rsid w:val="00BE156A"/>
    <w:rsid w:val="00BE19C1"/>
    <w:rsid w:val="00BE24E8"/>
    <w:rsid w:val="00BE2DBE"/>
    <w:rsid w:val="00BE3151"/>
    <w:rsid w:val="00BE38DF"/>
    <w:rsid w:val="00BE40F5"/>
    <w:rsid w:val="00BF16DF"/>
    <w:rsid w:val="00BF37ED"/>
    <w:rsid w:val="00BF42E3"/>
    <w:rsid w:val="00C01856"/>
    <w:rsid w:val="00C03AC6"/>
    <w:rsid w:val="00C0519D"/>
    <w:rsid w:val="00C05729"/>
    <w:rsid w:val="00C06C77"/>
    <w:rsid w:val="00C16853"/>
    <w:rsid w:val="00C17A91"/>
    <w:rsid w:val="00C209F8"/>
    <w:rsid w:val="00C23A87"/>
    <w:rsid w:val="00C25879"/>
    <w:rsid w:val="00C261AE"/>
    <w:rsid w:val="00C26F87"/>
    <w:rsid w:val="00C3059D"/>
    <w:rsid w:val="00C331B0"/>
    <w:rsid w:val="00C34ED2"/>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4CAE"/>
    <w:rsid w:val="00C66B61"/>
    <w:rsid w:val="00C7387C"/>
    <w:rsid w:val="00C74D1A"/>
    <w:rsid w:val="00C757FC"/>
    <w:rsid w:val="00C76287"/>
    <w:rsid w:val="00C76E1E"/>
    <w:rsid w:val="00C800B5"/>
    <w:rsid w:val="00C821E6"/>
    <w:rsid w:val="00C82224"/>
    <w:rsid w:val="00C82F81"/>
    <w:rsid w:val="00C83381"/>
    <w:rsid w:val="00C838EB"/>
    <w:rsid w:val="00C84996"/>
    <w:rsid w:val="00C8601E"/>
    <w:rsid w:val="00C944CD"/>
    <w:rsid w:val="00C944DB"/>
    <w:rsid w:val="00C94F6C"/>
    <w:rsid w:val="00CA27A2"/>
    <w:rsid w:val="00CA547C"/>
    <w:rsid w:val="00CB1188"/>
    <w:rsid w:val="00CB3ED3"/>
    <w:rsid w:val="00CB4A8E"/>
    <w:rsid w:val="00CC196D"/>
    <w:rsid w:val="00CC37A3"/>
    <w:rsid w:val="00CC3CED"/>
    <w:rsid w:val="00CC3F27"/>
    <w:rsid w:val="00CC4461"/>
    <w:rsid w:val="00CC4B0A"/>
    <w:rsid w:val="00CC4FFC"/>
    <w:rsid w:val="00CC7DF4"/>
    <w:rsid w:val="00CD7253"/>
    <w:rsid w:val="00CD7D26"/>
    <w:rsid w:val="00CE064F"/>
    <w:rsid w:val="00CE1303"/>
    <w:rsid w:val="00CE72C0"/>
    <w:rsid w:val="00CF42AA"/>
    <w:rsid w:val="00D00BC0"/>
    <w:rsid w:val="00D02064"/>
    <w:rsid w:val="00D023F4"/>
    <w:rsid w:val="00D027F6"/>
    <w:rsid w:val="00D029CB"/>
    <w:rsid w:val="00D046BD"/>
    <w:rsid w:val="00D06CA8"/>
    <w:rsid w:val="00D107AF"/>
    <w:rsid w:val="00D109CD"/>
    <w:rsid w:val="00D126AD"/>
    <w:rsid w:val="00D12FAE"/>
    <w:rsid w:val="00D1320D"/>
    <w:rsid w:val="00D16BB2"/>
    <w:rsid w:val="00D16E5D"/>
    <w:rsid w:val="00D21A94"/>
    <w:rsid w:val="00D21E64"/>
    <w:rsid w:val="00D246A2"/>
    <w:rsid w:val="00D319FB"/>
    <w:rsid w:val="00D31B8E"/>
    <w:rsid w:val="00D335DD"/>
    <w:rsid w:val="00D37BF2"/>
    <w:rsid w:val="00D46960"/>
    <w:rsid w:val="00D51922"/>
    <w:rsid w:val="00D53F74"/>
    <w:rsid w:val="00D5695F"/>
    <w:rsid w:val="00D60B77"/>
    <w:rsid w:val="00D62B0F"/>
    <w:rsid w:val="00D63413"/>
    <w:rsid w:val="00D646E4"/>
    <w:rsid w:val="00D64D9E"/>
    <w:rsid w:val="00D72150"/>
    <w:rsid w:val="00D72C3A"/>
    <w:rsid w:val="00D72E88"/>
    <w:rsid w:val="00D74604"/>
    <w:rsid w:val="00D7652E"/>
    <w:rsid w:val="00D768D2"/>
    <w:rsid w:val="00D8031F"/>
    <w:rsid w:val="00D82CDD"/>
    <w:rsid w:val="00D834DB"/>
    <w:rsid w:val="00D83AAE"/>
    <w:rsid w:val="00D85D0B"/>
    <w:rsid w:val="00D86084"/>
    <w:rsid w:val="00D868DD"/>
    <w:rsid w:val="00D87074"/>
    <w:rsid w:val="00D873E2"/>
    <w:rsid w:val="00D90A1E"/>
    <w:rsid w:val="00D91F22"/>
    <w:rsid w:val="00D922A2"/>
    <w:rsid w:val="00D96B60"/>
    <w:rsid w:val="00D974BF"/>
    <w:rsid w:val="00D97F1E"/>
    <w:rsid w:val="00DA0744"/>
    <w:rsid w:val="00DA3AC1"/>
    <w:rsid w:val="00DA3C93"/>
    <w:rsid w:val="00DA4337"/>
    <w:rsid w:val="00DA5771"/>
    <w:rsid w:val="00DB043B"/>
    <w:rsid w:val="00DB0E0C"/>
    <w:rsid w:val="00DB114E"/>
    <w:rsid w:val="00DB3EE4"/>
    <w:rsid w:val="00DB51C4"/>
    <w:rsid w:val="00DB5AA6"/>
    <w:rsid w:val="00DB7157"/>
    <w:rsid w:val="00DC3761"/>
    <w:rsid w:val="00DC38D7"/>
    <w:rsid w:val="00DC4969"/>
    <w:rsid w:val="00DC68A2"/>
    <w:rsid w:val="00DC7726"/>
    <w:rsid w:val="00DD2C00"/>
    <w:rsid w:val="00DD5496"/>
    <w:rsid w:val="00DD5632"/>
    <w:rsid w:val="00DD5AA2"/>
    <w:rsid w:val="00DE052F"/>
    <w:rsid w:val="00DE16E9"/>
    <w:rsid w:val="00DE1BD7"/>
    <w:rsid w:val="00DE2C95"/>
    <w:rsid w:val="00DE6C81"/>
    <w:rsid w:val="00DF01F1"/>
    <w:rsid w:val="00DF4304"/>
    <w:rsid w:val="00DF4B42"/>
    <w:rsid w:val="00DF4FCA"/>
    <w:rsid w:val="00DF76AE"/>
    <w:rsid w:val="00E02129"/>
    <w:rsid w:val="00E02280"/>
    <w:rsid w:val="00E0294D"/>
    <w:rsid w:val="00E0468F"/>
    <w:rsid w:val="00E04923"/>
    <w:rsid w:val="00E05DED"/>
    <w:rsid w:val="00E10768"/>
    <w:rsid w:val="00E1227E"/>
    <w:rsid w:val="00E13FE1"/>
    <w:rsid w:val="00E143EF"/>
    <w:rsid w:val="00E161C0"/>
    <w:rsid w:val="00E22308"/>
    <w:rsid w:val="00E22EEF"/>
    <w:rsid w:val="00E255BE"/>
    <w:rsid w:val="00E259FB"/>
    <w:rsid w:val="00E3442D"/>
    <w:rsid w:val="00E34D58"/>
    <w:rsid w:val="00E37E6E"/>
    <w:rsid w:val="00E40CF7"/>
    <w:rsid w:val="00E41B67"/>
    <w:rsid w:val="00E42358"/>
    <w:rsid w:val="00E43FCE"/>
    <w:rsid w:val="00E44B91"/>
    <w:rsid w:val="00E509DA"/>
    <w:rsid w:val="00E5120D"/>
    <w:rsid w:val="00E53AA5"/>
    <w:rsid w:val="00E55DB3"/>
    <w:rsid w:val="00E5741A"/>
    <w:rsid w:val="00E57A3E"/>
    <w:rsid w:val="00E6565F"/>
    <w:rsid w:val="00E6737D"/>
    <w:rsid w:val="00E674AA"/>
    <w:rsid w:val="00E674EB"/>
    <w:rsid w:val="00E7032F"/>
    <w:rsid w:val="00E81A13"/>
    <w:rsid w:val="00E8210B"/>
    <w:rsid w:val="00E834B5"/>
    <w:rsid w:val="00E90126"/>
    <w:rsid w:val="00E9051C"/>
    <w:rsid w:val="00E92758"/>
    <w:rsid w:val="00EA3C49"/>
    <w:rsid w:val="00EA414C"/>
    <w:rsid w:val="00EA5FF9"/>
    <w:rsid w:val="00EA7116"/>
    <w:rsid w:val="00EB0C3D"/>
    <w:rsid w:val="00EC0409"/>
    <w:rsid w:val="00EC0D43"/>
    <w:rsid w:val="00EC197B"/>
    <w:rsid w:val="00EC2157"/>
    <w:rsid w:val="00EC4347"/>
    <w:rsid w:val="00EC4557"/>
    <w:rsid w:val="00ED0334"/>
    <w:rsid w:val="00ED1208"/>
    <w:rsid w:val="00ED4437"/>
    <w:rsid w:val="00ED4696"/>
    <w:rsid w:val="00ED4D41"/>
    <w:rsid w:val="00ED62A8"/>
    <w:rsid w:val="00ED768D"/>
    <w:rsid w:val="00ED7B36"/>
    <w:rsid w:val="00ED7DE3"/>
    <w:rsid w:val="00ED7F63"/>
    <w:rsid w:val="00EE578D"/>
    <w:rsid w:val="00EF06CF"/>
    <w:rsid w:val="00EF11D8"/>
    <w:rsid w:val="00EF2EE0"/>
    <w:rsid w:val="00EF57A7"/>
    <w:rsid w:val="00EF59C9"/>
    <w:rsid w:val="00EF6C75"/>
    <w:rsid w:val="00F030E8"/>
    <w:rsid w:val="00F03ACA"/>
    <w:rsid w:val="00F04F51"/>
    <w:rsid w:val="00F06729"/>
    <w:rsid w:val="00F07FF9"/>
    <w:rsid w:val="00F10484"/>
    <w:rsid w:val="00F11557"/>
    <w:rsid w:val="00F11CD2"/>
    <w:rsid w:val="00F122CC"/>
    <w:rsid w:val="00F14969"/>
    <w:rsid w:val="00F15AE7"/>
    <w:rsid w:val="00F22092"/>
    <w:rsid w:val="00F228B5"/>
    <w:rsid w:val="00F231E8"/>
    <w:rsid w:val="00F2349D"/>
    <w:rsid w:val="00F242D8"/>
    <w:rsid w:val="00F265D9"/>
    <w:rsid w:val="00F27088"/>
    <w:rsid w:val="00F27250"/>
    <w:rsid w:val="00F35103"/>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28D0"/>
    <w:rsid w:val="00F63CC7"/>
    <w:rsid w:val="00F652B4"/>
    <w:rsid w:val="00F665A4"/>
    <w:rsid w:val="00F66E6F"/>
    <w:rsid w:val="00F70BFB"/>
    <w:rsid w:val="00F72D1E"/>
    <w:rsid w:val="00F750EA"/>
    <w:rsid w:val="00F80B40"/>
    <w:rsid w:val="00F84D0A"/>
    <w:rsid w:val="00F875AA"/>
    <w:rsid w:val="00F87622"/>
    <w:rsid w:val="00F879F6"/>
    <w:rsid w:val="00F91184"/>
    <w:rsid w:val="00F911DB"/>
    <w:rsid w:val="00F9274C"/>
    <w:rsid w:val="00F953DF"/>
    <w:rsid w:val="00FA2FD5"/>
    <w:rsid w:val="00FA5B1E"/>
    <w:rsid w:val="00FA7627"/>
    <w:rsid w:val="00FB2AA3"/>
    <w:rsid w:val="00FB3208"/>
    <w:rsid w:val="00FB3734"/>
    <w:rsid w:val="00FC3E68"/>
    <w:rsid w:val="00FC43E2"/>
    <w:rsid w:val="00FC77AC"/>
    <w:rsid w:val="00FD0F6D"/>
    <w:rsid w:val="00FD1C97"/>
    <w:rsid w:val="00FD3567"/>
    <w:rsid w:val="00FD4EC0"/>
    <w:rsid w:val="00FD5BE8"/>
    <w:rsid w:val="00FE3B35"/>
    <w:rsid w:val="00FE4B9C"/>
    <w:rsid w:val="00FE5342"/>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2D53F795"/>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D1E39"/>
    <w:pPr>
      <w:outlineLvl w:val="0"/>
    </w:pPr>
    <w:rPr>
      <w:rFonts w:asciiTheme="minorHAnsi" w:hAnsiTheme="minorHAnsi" w:cstheme="minorHAnsi"/>
      <w:color w:val="2F5496" w:themeColor="accent5" w:themeShade="BF"/>
      <w:sz w:val="28"/>
      <w:szCs w:val="28"/>
    </w:rPr>
  </w:style>
  <w:style w:type="paragraph" w:styleId="Heading2">
    <w:name w:val="heading 2"/>
    <w:basedOn w:val="Normal"/>
    <w:next w:val="Normal"/>
    <w:link w:val="Heading2Char"/>
    <w:uiPriority w:val="9"/>
    <w:qFormat/>
    <w:rsid w:val="000D1E39"/>
    <w:pPr>
      <w:keepNext/>
      <w:spacing w:before="240" w:after="60"/>
      <w:outlineLvl w:val="1"/>
    </w:pPr>
    <w:rPr>
      <w:rFonts w:asciiTheme="minorHAnsi" w:hAnsiTheme="minorHAnsi" w:cstheme="minorHAnsi"/>
      <w:bCs/>
      <w:iCs/>
      <w:color w:val="2F5496" w:themeColor="accent5" w:themeShade="BF"/>
    </w:rPr>
  </w:style>
  <w:style w:type="paragraph" w:styleId="Heading3">
    <w:name w:val="heading 3"/>
    <w:basedOn w:val="Heading2"/>
    <w:next w:val="Normal"/>
    <w:link w:val="Heading3Char"/>
    <w:uiPriority w:val="9"/>
    <w:unhideWhenUsed/>
    <w:qFormat/>
    <w:rsid w:val="00270FAD"/>
    <w:pPr>
      <w:outlineLvl w:val="2"/>
    </w:pPr>
    <w:rPr>
      <w:sz w:val="22"/>
      <w:szCs w:val="22"/>
    </w:rPr>
  </w:style>
  <w:style w:type="paragraph" w:styleId="Heading4">
    <w:name w:val="heading 4"/>
    <w:basedOn w:val="Normal"/>
    <w:next w:val="Normal"/>
    <w:link w:val="Heading4Char"/>
    <w:uiPriority w:val="9"/>
    <w:semiHidden/>
    <w:unhideWhenUsed/>
    <w:qFormat/>
    <w:rsid w:val="000F4A8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06C7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06C7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06C77"/>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C06C77"/>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C06C7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link w:val="CommentSubjectChar"/>
    <w:semiHidden/>
    <w:rsid w:val="00DC3761"/>
    <w:rPr>
      <w:b/>
      <w:bCs/>
    </w:rPr>
  </w:style>
  <w:style w:type="paragraph" w:styleId="BalloonText">
    <w:name w:val="Balloon Text"/>
    <w:basedOn w:val="Normal"/>
    <w:link w:val="BalloonTextChar"/>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link w:val="HeaderChar"/>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link w:val="FootnoteTextChar"/>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link w:val="DocumentMapChar"/>
    <w:semiHidden/>
    <w:rsid w:val="001806E6"/>
    <w:pPr>
      <w:shd w:val="clear" w:color="auto" w:fill="000080"/>
    </w:pPr>
    <w:rPr>
      <w:rFonts w:ascii="Tahoma" w:hAnsi="Tahoma" w:cs="Tahoma"/>
      <w:sz w:val="20"/>
      <w:szCs w:val="20"/>
    </w:rPr>
  </w:style>
  <w:style w:type="character" w:styleId="Strong">
    <w:name w:val="Strong"/>
    <w:uiPriority w:val="22"/>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link w:val="BodyTextChar"/>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uiPriority w:val="9"/>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uiPriority w:val="9"/>
    <w:rsid w:val="00270FAD"/>
    <w:rPr>
      <w:rFonts w:asciiTheme="minorHAnsi" w:hAnsiTheme="minorHAnsi" w:cstheme="minorHAnsi"/>
      <w:bCs/>
      <w:iCs/>
      <w:color w:val="2F5496" w:themeColor="accent5" w:themeShade="BF"/>
      <w:sz w:val="22"/>
      <w:szCs w:val="22"/>
    </w:rPr>
  </w:style>
  <w:style w:type="character" w:customStyle="1" w:styleId="Heading5Char">
    <w:name w:val="Heading 5 Char"/>
    <w:basedOn w:val="DefaultParagraphFont"/>
    <w:link w:val="Heading5"/>
    <w:uiPriority w:val="9"/>
    <w:semiHidden/>
    <w:rsid w:val="00C06C77"/>
    <w:rPr>
      <w:rFonts w:ascii="Calibri" w:hAnsi="Calibri"/>
      <w:b/>
      <w:bCs/>
      <w:i/>
      <w:iCs/>
      <w:sz w:val="26"/>
      <w:szCs w:val="26"/>
    </w:rPr>
  </w:style>
  <w:style w:type="character" w:customStyle="1" w:styleId="Heading6Char">
    <w:name w:val="Heading 6 Char"/>
    <w:basedOn w:val="DefaultParagraphFont"/>
    <w:link w:val="Heading6"/>
    <w:uiPriority w:val="9"/>
    <w:semiHidden/>
    <w:rsid w:val="00C06C77"/>
    <w:rPr>
      <w:rFonts w:ascii="Calibri" w:hAnsi="Calibri"/>
      <w:b/>
      <w:bCs/>
      <w:sz w:val="22"/>
      <w:szCs w:val="22"/>
    </w:rPr>
  </w:style>
  <w:style w:type="character" w:customStyle="1" w:styleId="Heading7Char">
    <w:name w:val="Heading 7 Char"/>
    <w:basedOn w:val="DefaultParagraphFont"/>
    <w:link w:val="Heading7"/>
    <w:uiPriority w:val="9"/>
    <w:semiHidden/>
    <w:rsid w:val="00C06C77"/>
    <w:rPr>
      <w:rFonts w:ascii="Calibri" w:hAnsi="Calibri"/>
      <w:sz w:val="24"/>
      <w:szCs w:val="24"/>
    </w:rPr>
  </w:style>
  <w:style w:type="character" w:customStyle="1" w:styleId="Heading8Char">
    <w:name w:val="Heading 8 Char"/>
    <w:basedOn w:val="DefaultParagraphFont"/>
    <w:link w:val="Heading8"/>
    <w:uiPriority w:val="9"/>
    <w:semiHidden/>
    <w:rsid w:val="00C06C77"/>
    <w:rPr>
      <w:rFonts w:ascii="Calibri" w:hAnsi="Calibri"/>
      <w:i/>
      <w:iCs/>
      <w:sz w:val="24"/>
      <w:szCs w:val="24"/>
    </w:rPr>
  </w:style>
  <w:style w:type="character" w:customStyle="1" w:styleId="Heading9Char">
    <w:name w:val="Heading 9 Char"/>
    <w:basedOn w:val="DefaultParagraphFont"/>
    <w:link w:val="Heading9"/>
    <w:uiPriority w:val="9"/>
    <w:semiHidden/>
    <w:rsid w:val="00C06C77"/>
    <w:rPr>
      <w:rFonts w:ascii="Cambria" w:hAnsi="Cambria"/>
      <w:sz w:val="22"/>
      <w:szCs w:val="22"/>
    </w:rPr>
  </w:style>
  <w:style w:type="numbering" w:customStyle="1" w:styleId="NoList1">
    <w:name w:val="No List1"/>
    <w:next w:val="NoList"/>
    <w:semiHidden/>
    <w:unhideWhenUsed/>
    <w:rsid w:val="00C06C77"/>
  </w:style>
  <w:style w:type="character" w:customStyle="1" w:styleId="Heading1Char">
    <w:name w:val="Heading 1 Char"/>
    <w:basedOn w:val="DefaultParagraphFont"/>
    <w:link w:val="Heading1"/>
    <w:uiPriority w:val="9"/>
    <w:rsid w:val="000D1E39"/>
    <w:rPr>
      <w:rFonts w:asciiTheme="minorHAnsi" w:hAnsiTheme="minorHAnsi" w:cstheme="minorHAnsi"/>
      <w:color w:val="2F5496" w:themeColor="accent5" w:themeShade="BF"/>
      <w:sz w:val="28"/>
      <w:szCs w:val="28"/>
    </w:rPr>
  </w:style>
  <w:style w:type="character" w:customStyle="1" w:styleId="Heading2Char">
    <w:name w:val="Heading 2 Char"/>
    <w:basedOn w:val="DefaultParagraphFont"/>
    <w:link w:val="Heading2"/>
    <w:uiPriority w:val="9"/>
    <w:rsid w:val="000D1E39"/>
    <w:rPr>
      <w:rFonts w:asciiTheme="minorHAnsi" w:hAnsiTheme="minorHAnsi" w:cstheme="minorHAnsi"/>
      <w:bCs/>
      <w:iCs/>
      <w:color w:val="2F5496" w:themeColor="accent5" w:themeShade="BF"/>
      <w:sz w:val="24"/>
      <w:szCs w:val="24"/>
    </w:rPr>
  </w:style>
  <w:style w:type="table" w:customStyle="1" w:styleId="TableGrid1">
    <w:name w:val="Table Grid1"/>
    <w:basedOn w:val="TableNormal"/>
    <w:next w:val="TableGrid"/>
    <w:rsid w:val="00C06C7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semiHidden/>
    <w:rsid w:val="00C06C77"/>
    <w:rPr>
      <w:b/>
      <w:bCs/>
    </w:rPr>
  </w:style>
  <w:style w:type="character" w:customStyle="1" w:styleId="BalloonTextChar">
    <w:name w:val="Balloon Text Char"/>
    <w:basedOn w:val="DefaultParagraphFont"/>
    <w:link w:val="BalloonText"/>
    <w:semiHidden/>
    <w:rsid w:val="00C06C77"/>
    <w:rPr>
      <w:rFonts w:ascii="Tahoma" w:hAnsi="Tahoma" w:cs="Tahoma"/>
      <w:sz w:val="16"/>
      <w:szCs w:val="16"/>
    </w:rPr>
  </w:style>
  <w:style w:type="character" w:customStyle="1" w:styleId="HeaderChar">
    <w:name w:val="Header Char"/>
    <w:basedOn w:val="DefaultParagraphFont"/>
    <w:link w:val="Header"/>
    <w:rsid w:val="00C06C77"/>
    <w:rPr>
      <w:sz w:val="24"/>
      <w:szCs w:val="24"/>
    </w:rPr>
  </w:style>
  <w:style w:type="character" w:customStyle="1" w:styleId="FooterChar">
    <w:name w:val="Footer Char"/>
    <w:basedOn w:val="DefaultParagraphFont"/>
    <w:link w:val="Footer"/>
    <w:uiPriority w:val="99"/>
    <w:rsid w:val="00C06C77"/>
    <w:rPr>
      <w:sz w:val="24"/>
      <w:szCs w:val="24"/>
    </w:rPr>
  </w:style>
  <w:style w:type="character" w:customStyle="1" w:styleId="FootnoteTextChar">
    <w:name w:val="Footnote Text Char"/>
    <w:basedOn w:val="DefaultParagraphFont"/>
    <w:link w:val="FootnoteText"/>
    <w:semiHidden/>
    <w:rsid w:val="00C06C77"/>
  </w:style>
  <w:style w:type="character" w:customStyle="1" w:styleId="TitleChar">
    <w:name w:val="Title Char"/>
    <w:basedOn w:val="DefaultParagraphFont"/>
    <w:link w:val="Title"/>
    <w:uiPriority w:val="10"/>
    <w:rsid w:val="00C06C77"/>
    <w:rPr>
      <w:rFonts w:ascii="Calibri" w:hAnsi="Calibri"/>
      <w:caps/>
      <w:color w:val="4F81BD"/>
      <w:spacing w:val="10"/>
      <w:kern w:val="28"/>
      <w:sz w:val="52"/>
      <w:szCs w:val="52"/>
      <w:lang w:eastAsia="en-US" w:bidi="en-US"/>
    </w:rPr>
  </w:style>
  <w:style w:type="character" w:customStyle="1" w:styleId="DocumentMapChar">
    <w:name w:val="Document Map Char"/>
    <w:basedOn w:val="DefaultParagraphFont"/>
    <w:link w:val="DocumentMap"/>
    <w:semiHidden/>
    <w:rsid w:val="00C06C77"/>
    <w:rPr>
      <w:rFonts w:ascii="Tahoma" w:hAnsi="Tahoma" w:cs="Tahoma"/>
      <w:shd w:val="clear" w:color="auto" w:fill="000080"/>
    </w:rPr>
  </w:style>
  <w:style w:type="character" w:customStyle="1" w:styleId="BodyTextChar">
    <w:name w:val="Body Text Char"/>
    <w:basedOn w:val="DefaultParagraphFont"/>
    <w:link w:val="BodyText"/>
    <w:rsid w:val="00C06C77"/>
    <w:rPr>
      <w:rFonts w:ascii="Arial" w:hAnsi="Arial"/>
      <w:sz w:val="24"/>
    </w:rPr>
  </w:style>
  <w:style w:type="paragraph" w:styleId="TOCHeading">
    <w:name w:val="TOC Heading"/>
    <w:basedOn w:val="Heading1"/>
    <w:next w:val="Normal"/>
    <w:uiPriority w:val="39"/>
    <w:unhideWhenUsed/>
    <w:qFormat/>
    <w:rsid w:val="00C06C77"/>
    <w:pPr>
      <w:outlineLvl w:val="9"/>
    </w:pPr>
    <w:rPr>
      <w:rFonts w:ascii="Cambria" w:hAnsi="Cambria"/>
      <w:bCs/>
      <w:kern w:val="32"/>
      <w:sz w:val="32"/>
      <w:szCs w:val="32"/>
    </w:rPr>
  </w:style>
  <w:style w:type="paragraph" w:styleId="TOC1">
    <w:name w:val="toc 1"/>
    <w:basedOn w:val="Normal"/>
    <w:next w:val="Normal"/>
    <w:autoRedefine/>
    <w:uiPriority w:val="39"/>
    <w:rsid w:val="00C06C77"/>
    <w:rPr>
      <w:rFonts w:ascii="Calibri" w:hAnsi="Calibri"/>
    </w:rPr>
  </w:style>
  <w:style w:type="paragraph" w:styleId="TOC2">
    <w:name w:val="toc 2"/>
    <w:basedOn w:val="Normal"/>
    <w:next w:val="Normal"/>
    <w:autoRedefine/>
    <w:uiPriority w:val="39"/>
    <w:rsid w:val="00C06C77"/>
    <w:pPr>
      <w:ind w:left="240"/>
    </w:pPr>
    <w:rPr>
      <w:rFonts w:ascii="Calibri" w:hAnsi="Calibri"/>
    </w:rPr>
  </w:style>
  <w:style w:type="paragraph" w:styleId="TOC3">
    <w:name w:val="toc 3"/>
    <w:basedOn w:val="Normal"/>
    <w:next w:val="Normal"/>
    <w:autoRedefine/>
    <w:uiPriority w:val="39"/>
    <w:rsid w:val="00C06C77"/>
    <w:pPr>
      <w:tabs>
        <w:tab w:val="right" w:leader="dot" w:pos="9737"/>
      </w:tabs>
      <w:ind w:left="720"/>
    </w:pPr>
    <w:rPr>
      <w:rFonts w:ascii="Calibri" w:hAnsi="Calibri"/>
    </w:rPr>
  </w:style>
  <w:style w:type="paragraph" w:styleId="Caption">
    <w:name w:val="caption"/>
    <w:basedOn w:val="Normal"/>
    <w:next w:val="Normal"/>
    <w:uiPriority w:val="35"/>
    <w:semiHidden/>
    <w:unhideWhenUsed/>
    <w:rsid w:val="00C06C77"/>
    <w:rPr>
      <w:rFonts w:ascii="Calibri" w:hAnsi="Calibri"/>
      <w:b/>
      <w:bCs/>
      <w:smallCaps/>
      <w:color w:val="44546A"/>
    </w:rPr>
  </w:style>
  <w:style w:type="paragraph" w:styleId="Subtitle">
    <w:name w:val="Subtitle"/>
    <w:basedOn w:val="Normal"/>
    <w:next w:val="Normal"/>
    <w:link w:val="SubtitleChar"/>
    <w:uiPriority w:val="11"/>
    <w:qFormat/>
    <w:rsid w:val="00C06C7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06C77"/>
    <w:rPr>
      <w:rFonts w:ascii="Cambria" w:hAnsi="Cambria"/>
      <w:sz w:val="24"/>
      <w:szCs w:val="24"/>
    </w:rPr>
  </w:style>
  <w:style w:type="character" w:styleId="Emphasis">
    <w:name w:val="Emphasis"/>
    <w:uiPriority w:val="20"/>
    <w:qFormat/>
    <w:rsid w:val="00C06C77"/>
    <w:rPr>
      <w:rFonts w:ascii="Calibri" w:hAnsi="Calibri"/>
      <w:b/>
      <w:i/>
      <w:iCs/>
    </w:rPr>
  </w:style>
  <w:style w:type="paragraph" w:styleId="NoSpacing">
    <w:name w:val="No Spacing"/>
    <w:basedOn w:val="Normal"/>
    <w:uiPriority w:val="1"/>
    <w:qFormat/>
    <w:rsid w:val="00C06C77"/>
    <w:rPr>
      <w:rFonts w:ascii="Calibri" w:hAnsi="Calibri"/>
      <w:szCs w:val="32"/>
    </w:rPr>
  </w:style>
  <w:style w:type="paragraph" w:styleId="Quote">
    <w:name w:val="Quote"/>
    <w:basedOn w:val="Normal"/>
    <w:next w:val="Normal"/>
    <w:link w:val="QuoteChar"/>
    <w:uiPriority w:val="29"/>
    <w:qFormat/>
    <w:rsid w:val="00C06C77"/>
    <w:rPr>
      <w:rFonts w:ascii="Calibri" w:hAnsi="Calibri"/>
      <w:i/>
    </w:rPr>
  </w:style>
  <w:style w:type="character" w:customStyle="1" w:styleId="QuoteChar">
    <w:name w:val="Quote Char"/>
    <w:basedOn w:val="DefaultParagraphFont"/>
    <w:link w:val="Quote"/>
    <w:uiPriority w:val="29"/>
    <w:rsid w:val="00C06C77"/>
    <w:rPr>
      <w:rFonts w:ascii="Calibri" w:hAnsi="Calibri"/>
      <w:i/>
      <w:sz w:val="24"/>
      <w:szCs w:val="24"/>
    </w:rPr>
  </w:style>
  <w:style w:type="paragraph" w:styleId="IntenseQuote">
    <w:name w:val="Intense Quote"/>
    <w:basedOn w:val="Normal"/>
    <w:next w:val="Normal"/>
    <w:link w:val="IntenseQuoteChar"/>
    <w:uiPriority w:val="30"/>
    <w:qFormat/>
    <w:rsid w:val="00C06C77"/>
    <w:pPr>
      <w:ind w:left="720" w:right="720"/>
    </w:pPr>
    <w:rPr>
      <w:rFonts w:ascii="Calibri" w:hAnsi="Calibri"/>
      <w:b/>
      <w:i/>
      <w:szCs w:val="22"/>
    </w:rPr>
  </w:style>
  <w:style w:type="character" w:customStyle="1" w:styleId="IntenseQuoteChar">
    <w:name w:val="Intense Quote Char"/>
    <w:basedOn w:val="DefaultParagraphFont"/>
    <w:link w:val="IntenseQuote"/>
    <w:uiPriority w:val="30"/>
    <w:rsid w:val="00C06C77"/>
    <w:rPr>
      <w:rFonts w:ascii="Calibri" w:hAnsi="Calibri"/>
      <w:b/>
      <w:i/>
      <w:sz w:val="24"/>
      <w:szCs w:val="22"/>
    </w:rPr>
  </w:style>
  <w:style w:type="character" w:styleId="SubtleEmphasis">
    <w:name w:val="Subtle Emphasis"/>
    <w:uiPriority w:val="19"/>
    <w:qFormat/>
    <w:rsid w:val="00C06C77"/>
    <w:rPr>
      <w:i/>
      <w:color w:val="5A5A5A"/>
    </w:rPr>
  </w:style>
  <w:style w:type="character" w:styleId="IntenseEmphasis">
    <w:name w:val="Intense Emphasis"/>
    <w:uiPriority w:val="21"/>
    <w:qFormat/>
    <w:rsid w:val="00C06C77"/>
    <w:rPr>
      <w:b/>
      <w:i/>
      <w:sz w:val="24"/>
      <w:szCs w:val="24"/>
      <w:u w:val="single"/>
    </w:rPr>
  </w:style>
  <w:style w:type="character" w:styleId="SubtleReference">
    <w:name w:val="Subtle Reference"/>
    <w:uiPriority w:val="31"/>
    <w:qFormat/>
    <w:rsid w:val="00C06C77"/>
    <w:rPr>
      <w:sz w:val="24"/>
      <w:szCs w:val="24"/>
      <w:u w:val="single"/>
    </w:rPr>
  </w:style>
  <w:style w:type="character" w:styleId="IntenseReference">
    <w:name w:val="Intense Reference"/>
    <w:uiPriority w:val="32"/>
    <w:qFormat/>
    <w:rsid w:val="00C06C77"/>
    <w:rPr>
      <w:b/>
      <w:sz w:val="24"/>
      <w:u w:val="single"/>
    </w:rPr>
  </w:style>
  <w:style w:type="character" w:styleId="BookTitle">
    <w:name w:val="Book Title"/>
    <w:uiPriority w:val="33"/>
    <w:qFormat/>
    <w:rsid w:val="00C06C77"/>
    <w:rPr>
      <w:rFonts w:ascii="Calibri Light" w:eastAsia="Times New Roman" w:hAnsi="Calibri Light"/>
      <w:b/>
      <w:i/>
      <w:sz w:val="24"/>
      <w:szCs w:val="24"/>
    </w:rPr>
  </w:style>
  <w:style w:type="character" w:styleId="UnresolvedMention">
    <w:name w:val="Unresolved Mention"/>
    <w:basedOn w:val="DefaultParagraphFont"/>
    <w:uiPriority w:val="99"/>
    <w:semiHidden/>
    <w:unhideWhenUsed/>
    <w:rsid w:val="000D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422601356">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89541493">
      <w:bodyDiv w:val="1"/>
      <w:marLeft w:val="0"/>
      <w:marRight w:val="0"/>
      <w:marTop w:val="0"/>
      <w:marBottom w:val="0"/>
      <w:divBdr>
        <w:top w:val="none" w:sz="0" w:space="0" w:color="auto"/>
        <w:left w:val="none" w:sz="0" w:space="0" w:color="auto"/>
        <w:bottom w:val="none" w:sz="0" w:space="0" w:color="auto"/>
        <w:right w:val="none" w:sz="0" w:space="0" w:color="auto"/>
      </w:divBdr>
    </w:div>
    <w:div w:id="1809279861">
      <w:bodyDiv w:val="1"/>
      <w:marLeft w:val="0"/>
      <w:marRight w:val="0"/>
      <w:marTop w:val="0"/>
      <w:marBottom w:val="0"/>
      <w:divBdr>
        <w:top w:val="none" w:sz="0" w:space="0" w:color="auto"/>
        <w:left w:val="none" w:sz="0" w:space="0" w:color="auto"/>
        <w:bottom w:val="none" w:sz="0" w:space="0" w:color="auto"/>
        <w:right w:val="none" w:sz="0" w:space="0" w:color="auto"/>
      </w:divBdr>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032103804">
      <w:bodyDiv w:val="1"/>
      <w:marLeft w:val="0"/>
      <w:marRight w:val="0"/>
      <w:marTop w:val="0"/>
      <w:marBottom w:val="0"/>
      <w:divBdr>
        <w:top w:val="none" w:sz="0" w:space="0" w:color="auto"/>
        <w:left w:val="none" w:sz="0" w:space="0" w:color="auto"/>
        <w:bottom w:val="none" w:sz="0" w:space="0" w:color="auto"/>
        <w:right w:val="none" w:sz="0" w:space="0" w:color="auto"/>
      </w:divBdr>
    </w:div>
    <w:div w:id="21195669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olicies/violence-against-women-and-girls" TargetMode="External"/><Relationship Id="rId18" Type="http://schemas.openxmlformats.org/officeDocument/2006/relationships/hyperlink" Target="https://www.safe4me.co.uk/portfolio/sharing-in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milylives.org.uk/" TargetMode="External"/><Relationship Id="rId7" Type="http://schemas.openxmlformats.org/officeDocument/2006/relationships/endnotes" Target="endnotes.xml"/><Relationship Id="rId12" Type="http://schemas.openxmlformats.org/officeDocument/2006/relationships/hyperlink" Target="https://www.hants.gov.uk/socialcareandhealth/childrenandfamilies/safeguardingchildren" TargetMode="External"/><Relationship Id="rId17" Type="http://schemas.openxmlformats.org/officeDocument/2006/relationships/hyperlink" Target="https://www.safe4me.co.uk/portfolio/sharing-inform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mpshiresafeguardingchildrenboard.org.uk/user_controlled_lcms_area/uploaded_files/SERAF%20Risk%20Assessment%20-%20Scoring%20Guidance_%28HF000005713337%29.doc" TargetMode="External"/><Relationship Id="rId20" Type="http://schemas.openxmlformats.org/officeDocument/2006/relationships/hyperlink" Target="http://www3.hants.gov.uk/childrens-services/familyinformationdirector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ts.gov.uk/socialcareandhealth/childrenandfamilies/safeguardingchildren/onlinesafe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ampshiresafeguardingchildrenboard.org.uk/user_controlled_lcms_area/uploaded_files/SERAF%20Risk%20Assessment%20Form%20UPDATED%20Sept%202015%20%282%29.doc"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safe4me.co.uk/portfolio/sharing-inform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government/uploads/system/uploads/attachment_data/file/674416/Searching_screening_and_confiscation.pdf" TargetMode="External"/><Relationship Id="rId22" Type="http://schemas.openxmlformats.org/officeDocument/2006/relationships/hyperlink" Target="http://www3.hants.gov.uk/childrens-services/childrens-trust/earlyhel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1B894-4E5E-4A57-A286-FED6121C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12510</Words>
  <Characters>73369</Characters>
  <Application>Microsoft Office Word</Application>
  <DocSecurity>0</DocSecurity>
  <Lines>611</Lines>
  <Paragraphs>171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85708</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edinewbp</dc:creator>
  <cp:lastModifiedBy>Amanda Frith</cp:lastModifiedBy>
  <cp:revision>11</cp:revision>
  <cp:lastPrinted>2019-10-18T11:05:00Z</cp:lastPrinted>
  <dcterms:created xsi:type="dcterms:W3CDTF">2019-10-07T11:39:00Z</dcterms:created>
  <dcterms:modified xsi:type="dcterms:W3CDTF">2019-10-18T11:06:00Z</dcterms:modified>
</cp:coreProperties>
</file>