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23AC4" w:rsidRDefault="001A006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467350" cy="1200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200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856" w:rsidRPr="00B23AC4" w:rsidRDefault="0091785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Art/Textiles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0.5pt;height:9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" fillcolor="white [3201]" strokecolor="black [3200]" strokeweight="1pt">
                <v:textbox>
                  <w:txbxContent>
                    <w:p w:rsidR="00917856" w:rsidRPr="00B23AC4" w:rsidRDefault="00917856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Art/Textiles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A006D">
        <w:rPr>
          <w:noProof/>
          <w:lang w:eastAsia="en-GB"/>
        </w:rPr>
        <w:drawing>
          <wp:inline distT="0" distB="0" distL="0" distR="0">
            <wp:extent cx="862749" cy="1209675"/>
            <wp:effectExtent l="0" t="0" r="0" b="0"/>
            <wp:docPr id="4" name="Picture 4" descr="C:\Users\staamg\AppData\Local\Microsoft\Windows\INetCache\Content.Outlook\AD01E0RZ\Cams INAE 17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amg\AppData\Local\Microsoft\Windows\INetCache\Content.Outlook\AD01E0RZ\Cams INAE 1709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07" cy="12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C4" w:rsidRPr="00B23AC4" w:rsidRDefault="001A006D" w:rsidP="00B23AC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6619875" cy="25431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543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AC4" w:rsidRPr="001A006D" w:rsidRDefault="00B23AC4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A006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Exam Board Details:</w:t>
                            </w:r>
                          </w:p>
                          <w:p w:rsidR="00B23AC4" w:rsidRPr="001A006D" w:rsidRDefault="009178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AQA Art/Textiles</w:t>
                            </w:r>
                          </w:p>
                          <w:p w:rsidR="00917856" w:rsidRDefault="00AC01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e</w:t>
                            </w:r>
                            <w:r w:rsidR="00917856">
                              <w:rPr>
                                <w:sz w:val="24"/>
                                <w:szCs w:val="24"/>
                              </w:rPr>
                              <w:t>xam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ination</w:t>
                            </w:r>
                            <w:r w:rsidR="00917856">
                              <w:rPr>
                                <w:sz w:val="24"/>
                                <w:szCs w:val="24"/>
                              </w:rPr>
                              <w:t xml:space="preserve"> paper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917856">
                              <w:rPr>
                                <w:sz w:val="24"/>
                                <w:szCs w:val="24"/>
                              </w:rPr>
                              <w:t xml:space="preserve">issued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to pupils </w:t>
                            </w:r>
                            <w:r w:rsidR="00917856">
                              <w:rPr>
                                <w:sz w:val="24"/>
                                <w:szCs w:val="24"/>
                              </w:rPr>
                              <w:t>early January. Pupils chose 1 question from a choice of 7.</w:t>
                            </w:r>
                          </w:p>
                          <w:p w:rsidR="001A006D" w:rsidRDefault="009178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 hour practical exam sat over two days.</w:t>
                            </w:r>
                          </w:p>
                          <w:p w:rsidR="00AC01F4" w:rsidRPr="00AC01F4" w:rsidRDefault="00AC01F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01F4">
                              <w:rPr>
                                <w:b/>
                                <w:sz w:val="24"/>
                                <w:szCs w:val="24"/>
                              </w:rPr>
                              <w:t>Weighting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60% medium controlled assessment (coursework). This is a combination of drawing, fabric sampling and testing and then a final piece which could be anything from a wall hanging to a hat!</w:t>
                            </w:r>
                          </w:p>
                          <w:p w:rsidR="00AC01F4" w:rsidRPr="001A006D" w:rsidRDefault="00AC01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40% practical examination</w:t>
                            </w:r>
                          </w:p>
                          <w:p w:rsidR="001A006D" w:rsidRDefault="001A00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0.05pt;margin-top:25.5pt;width:521.25pt;height:20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" fillcolor="white [3201]" strokecolor="black [3200]" strokeweight="1pt">
                <v:textbox>
                  <w:txbxContent>
                    <w:p w:rsidR="00B23AC4" w:rsidRPr="001A006D" w:rsidRDefault="00B23AC4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1A006D">
                        <w:rPr>
                          <w:b/>
                          <w:sz w:val="36"/>
                          <w:szCs w:val="36"/>
                          <w:u w:val="single"/>
                        </w:rPr>
                        <w:t>Exam Board Details:</w:t>
                      </w:r>
                    </w:p>
                    <w:p w:rsidR="00B23AC4" w:rsidRPr="001A006D" w:rsidRDefault="0091785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AQA Art/Textiles</w:t>
                      </w:r>
                    </w:p>
                    <w:p w:rsidR="00917856" w:rsidRDefault="00AC01F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e</w:t>
                      </w:r>
                      <w:r w:rsidR="00917856">
                        <w:rPr>
                          <w:sz w:val="24"/>
                          <w:szCs w:val="24"/>
                        </w:rPr>
                        <w:t>xam</w:t>
                      </w:r>
                      <w:r>
                        <w:rPr>
                          <w:sz w:val="24"/>
                          <w:szCs w:val="24"/>
                        </w:rPr>
                        <w:t>ination</w:t>
                      </w:r>
                      <w:r w:rsidR="00917856">
                        <w:rPr>
                          <w:sz w:val="24"/>
                          <w:szCs w:val="24"/>
                        </w:rPr>
                        <w:t xml:space="preserve"> paper </w:t>
                      </w:r>
                      <w:r>
                        <w:rPr>
                          <w:sz w:val="24"/>
                          <w:szCs w:val="24"/>
                        </w:rPr>
                        <w:t xml:space="preserve">is </w:t>
                      </w:r>
                      <w:r w:rsidR="00917856">
                        <w:rPr>
                          <w:sz w:val="24"/>
                          <w:szCs w:val="24"/>
                        </w:rPr>
                        <w:t xml:space="preserve">issued </w:t>
                      </w:r>
                      <w:r>
                        <w:rPr>
                          <w:sz w:val="24"/>
                          <w:szCs w:val="24"/>
                        </w:rPr>
                        <w:t xml:space="preserve">to pupils </w:t>
                      </w:r>
                      <w:r w:rsidR="00917856">
                        <w:rPr>
                          <w:sz w:val="24"/>
                          <w:szCs w:val="24"/>
                        </w:rPr>
                        <w:t>early January. Pupils chose 1 question from a choice of 7.</w:t>
                      </w:r>
                    </w:p>
                    <w:p w:rsidR="001A006D" w:rsidRDefault="0091785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 hour practical exam sat over two days.</w:t>
                      </w:r>
                    </w:p>
                    <w:p w:rsidR="00AC01F4" w:rsidRPr="00AC01F4" w:rsidRDefault="00AC01F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C01F4">
                        <w:rPr>
                          <w:b/>
                          <w:sz w:val="24"/>
                          <w:szCs w:val="24"/>
                        </w:rPr>
                        <w:t>Weighting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>60% medium controlled assessment (coursework). This is a combination of drawing, fabric sampling and testing and then a final piece which could be anything from a wall hanging to a hat!</w:t>
                      </w:r>
                    </w:p>
                    <w:p w:rsidR="00AC01F4" w:rsidRPr="001A006D" w:rsidRDefault="00AC01F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40% practical examination</w:t>
                      </w:r>
                    </w:p>
                    <w:p w:rsidR="001A006D" w:rsidRDefault="001A006D"/>
                  </w:txbxContent>
                </v:textbox>
                <w10:wrap type="square" anchorx="margin"/>
              </v:shape>
            </w:pict>
          </mc:Fallback>
        </mc:AlternateContent>
      </w:r>
    </w:p>
    <w:p w:rsidR="00B23AC4" w:rsidRPr="00B23AC4" w:rsidRDefault="001A006D" w:rsidP="00B23AC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3077845</wp:posOffset>
                </wp:positionV>
                <wp:extent cx="6629400" cy="50577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057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AC4" w:rsidRPr="001A006D" w:rsidRDefault="001A006D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A006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What is being studied this </w:t>
                            </w:r>
                            <w:proofErr w:type="gramStart"/>
                            <w:r w:rsidRPr="001A006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year:</w:t>
                            </w:r>
                            <w:proofErr w:type="gramEnd"/>
                          </w:p>
                          <w:p w:rsidR="00917856" w:rsidRPr="00917856" w:rsidRDefault="0091785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7856">
                              <w:rPr>
                                <w:b/>
                                <w:sz w:val="24"/>
                                <w:szCs w:val="24"/>
                              </w:rPr>
                              <w:t>Autumn Term</w:t>
                            </w:r>
                          </w:p>
                          <w:p w:rsidR="001A006D" w:rsidRDefault="009178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Year 11 focus for the Autumn Term is a fashion project. </w:t>
                            </w:r>
                            <w:r w:rsidR="00E50C20">
                              <w:rPr>
                                <w:sz w:val="24"/>
                                <w:szCs w:val="24"/>
                              </w:rPr>
                              <w:t xml:space="preserve">The theme we are currently using for this project is ‘Flight’.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Pupils choose </w:t>
                            </w:r>
                            <w:r w:rsidR="00E50C20">
                              <w:rPr>
                                <w:sz w:val="24"/>
                                <w:szCs w:val="24"/>
                              </w:rPr>
                              <w:t xml:space="preserve">how they interpret this theme and then chose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an artist </w:t>
                            </w:r>
                            <w:r w:rsidR="00E50C20">
                              <w:rPr>
                                <w:sz w:val="24"/>
                                <w:szCs w:val="24"/>
                              </w:rPr>
                              <w:t>on which to base their work. Pupils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then develop their Textile work from this</w:t>
                            </w:r>
                            <w:r w:rsidR="00E50C20">
                              <w:rPr>
                                <w:sz w:val="24"/>
                                <w:szCs w:val="24"/>
                              </w:rPr>
                              <w:t xml:space="preserve"> theme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specifically looking at colours, shapes, patterns and textures.</w:t>
                            </w:r>
                            <w:r w:rsidR="005A128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17856" w:rsidRPr="001A006D" w:rsidRDefault="009178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Practical work should show a high level of development. Pupils are strongly advised to do more than the minimum as higher marks are achieved by improving and enhancing </w:t>
                            </w:r>
                            <w:r w:rsidR="00E50C20">
                              <w:rPr>
                                <w:sz w:val="24"/>
                                <w:szCs w:val="24"/>
                              </w:rPr>
                              <w:t xml:space="preserve">(developing)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their original ideas.</w:t>
                            </w:r>
                          </w:p>
                          <w:p w:rsidR="00917856" w:rsidRPr="00917856" w:rsidRDefault="0091785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Spring Term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E50C20">
                              <w:rPr>
                                <w:sz w:val="24"/>
                                <w:szCs w:val="24"/>
                              </w:rPr>
                              <w:t>AQA examination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board issue</w:t>
                            </w:r>
                            <w:r w:rsidRPr="00917856">
                              <w:rPr>
                                <w:sz w:val="24"/>
                                <w:szCs w:val="24"/>
                              </w:rPr>
                              <w:t xml:space="preserve"> the question paper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the practical exam. There are a cho</w:t>
                            </w:r>
                            <w:r w:rsidRPr="00917856">
                              <w:rPr>
                                <w:sz w:val="24"/>
                                <w:szCs w:val="24"/>
                              </w:rPr>
                              <w:t>ice of 7 questions and the pupils chose one to work with.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There is always a wide range of ideas included in the question</w:t>
                            </w:r>
                            <w:r w:rsidR="00E50C20">
                              <w:rPr>
                                <w:sz w:val="24"/>
                                <w:szCs w:val="24"/>
                              </w:rPr>
                              <w:t xml:space="preserve"> choice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s. Pupils then work independently during lessons </w:t>
                            </w:r>
                            <w:r w:rsidR="005A1284">
                              <w:rPr>
                                <w:sz w:val="24"/>
                                <w:szCs w:val="24"/>
                              </w:rPr>
                              <w:t xml:space="preserve">in the Spring Term to prepare for the practical exam.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1284">
                              <w:rPr>
                                <w:sz w:val="24"/>
                                <w:szCs w:val="24"/>
                              </w:rPr>
                              <w:t xml:space="preserve">They start by choosing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artists to inspire their design work. Pupils then prepare for the 10 hour practical exam by trialling and testing different techniques and ideas. They should have finalised a plan for the exam before they enter the </w:t>
                            </w:r>
                            <w:r w:rsidR="00E50C20">
                              <w:rPr>
                                <w:sz w:val="24"/>
                                <w:szCs w:val="24"/>
                              </w:rPr>
                              <w:t>examination room. P</w:t>
                            </w:r>
                            <w:r w:rsidR="005A1284">
                              <w:rPr>
                                <w:sz w:val="24"/>
                                <w:szCs w:val="24"/>
                              </w:rPr>
                              <w:t>upils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are allowed to take all of their preparati</w:t>
                            </w:r>
                            <w:r w:rsidR="00E50C20">
                              <w:rPr>
                                <w:sz w:val="24"/>
                                <w:szCs w:val="24"/>
                              </w:rPr>
                              <w:t>on work into the exam with them and indeed are strongly encouraged to do 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0.8pt;margin-top:242.35pt;width:522pt;height:398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" fillcolor="white [3201]" strokecolor="black [3200]" strokeweight="1pt">
                <v:textbox>
                  <w:txbxContent>
                    <w:p w:rsidR="00B23AC4" w:rsidRPr="001A006D" w:rsidRDefault="001A006D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1A006D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What is being studied this </w:t>
                      </w:r>
                      <w:proofErr w:type="gramStart"/>
                      <w:r w:rsidRPr="001A006D">
                        <w:rPr>
                          <w:b/>
                          <w:sz w:val="36"/>
                          <w:szCs w:val="36"/>
                          <w:u w:val="single"/>
                        </w:rPr>
                        <w:t>year:</w:t>
                      </w:r>
                      <w:proofErr w:type="gramEnd"/>
                    </w:p>
                    <w:p w:rsidR="00917856" w:rsidRPr="00917856" w:rsidRDefault="0091785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7856">
                        <w:rPr>
                          <w:b/>
                          <w:sz w:val="24"/>
                          <w:szCs w:val="24"/>
                        </w:rPr>
                        <w:t>Autumn Term</w:t>
                      </w:r>
                    </w:p>
                    <w:p w:rsidR="001A006D" w:rsidRDefault="0091785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Year 11 focus for the Autumn Term is a fashion project. </w:t>
                      </w:r>
                      <w:r w:rsidR="00E50C20">
                        <w:rPr>
                          <w:sz w:val="24"/>
                          <w:szCs w:val="24"/>
                        </w:rPr>
                        <w:t xml:space="preserve">The theme we are currently using for this project is ‘Flight’. </w:t>
                      </w:r>
                      <w:r>
                        <w:rPr>
                          <w:sz w:val="24"/>
                          <w:szCs w:val="24"/>
                        </w:rPr>
                        <w:t xml:space="preserve">Pupils choose </w:t>
                      </w:r>
                      <w:r w:rsidR="00E50C20">
                        <w:rPr>
                          <w:sz w:val="24"/>
                          <w:szCs w:val="24"/>
                        </w:rPr>
                        <w:t xml:space="preserve">how they interpret this theme and then chose </w:t>
                      </w:r>
                      <w:r>
                        <w:rPr>
                          <w:sz w:val="24"/>
                          <w:szCs w:val="24"/>
                        </w:rPr>
                        <w:t xml:space="preserve">an artist </w:t>
                      </w:r>
                      <w:r w:rsidR="00E50C20">
                        <w:rPr>
                          <w:sz w:val="24"/>
                          <w:szCs w:val="24"/>
                        </w:rPr>
                        <w:t>on which to base their work. Pupils</w:t>
                      </w:r>
                      <w:r>
                        <w:rPr>
                          <w:sz w:val="24"/>
                          <w:szCs w:val="24"/>
                        </w:rPr>
                        <w:t xml:space="preserve"> then develop their Textile work from this</w:t>
                      </w:r>
                      <w:r w:rsidR="00E50C20">
                        <w:rPr>
                          <w:sz w:val="24"/>
                          <w:szCs w:val="24"/>
                        </w:rPr>
                        <w:t xml:space="preserve"> theme</w:t>
                      </w:r>
                      <w:r>
                        <w:rPr>
                          <w:sz w:val="24"/>
                          <w:szCs w:val="24"/>
                        </w:rPr>
                        <w:t>, specifically looking at colours, shapes, patterns and textures.</w:t>
                      </w:r>
                      <w:r w:rsidR="005A128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917856" w:rsidRPr="001A006D" w:rsidRDefault="0091785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Practical work should show a high level of development. Pupils are strongly advised to do more than the minimum as higher marks are achieved by improving and enhancing </w:t>
                      </w:r>
                      <w:r w:rsidR="00E50C20">
                        <w:rPr>
                          <w:sz w:val="24"/>
                          <w:szCs w:val="24"/>
                        </w:rPr>
                        <w:t xml:space="preserve">(developing) </w:t>
                      </w:r>
                      <w:r>
                        <w:rPr>
                          <w:sz w:val="24"/>
                          <w:szCs w:val="24"/>
                        </w:rPr>
                        <w:t>their original ideas.</w:t>
                      </w:r>
                    </w:p>
                    <w:p w:rsidR="00917856" w:rsidRPr="00917856" w:rsidRDefault="0091785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Spring Term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="00E50C20">
                        <w:rPr>
                          <w:sz w:val="24"/>
                          <w:szCs w:val="24"/>
                        </w:rPr>
                        <w:t>AQA examination</w:t>
                      </w:r>
                      <w:r>
                        <w:rPr>
                          <w:sz w:val="24"/>
                          <w:szCs w:val="24"/>
                        </w:rPr>
                        <w:t xml:space="preserve"> board issue</w:t>
                      </w:r>
                      <w:r w:rsidRPr="00917856">
                        <w:rPr>
                          <w:sz w:val="24"/>
                          <w:szCs w:val="24"/>
                        </w:rPr>
                        <w:t xml:space="preserve"> the question paper</w:t>
                      </w:r>
                      <w:r>
                        <w:rPr>
                          <w:sz w:val="24"/>
                          <w:szCs w:val="24"/>
                        </w:rPr>
                        <w:t xml:space="preserve"> for the practical exam. There are a cho</w:t>
                      </w:r>
                      <w:r w:rsidRPr="00917856">
                        <w:rPr>
                          <w:sz w:val="24"/>
                          <w:szCs w:val="24"/>
                        </w:rPr>
                        <w:t>ice of 7 questions and the pupils chose one to work with.</w:t>
                      </w:r>
                      <w:r>
                        <w:rPr>
                          <w:sz w:val="24"/>
                          <w:szCs w:val="24"/>
                        </w:rPr>
                        <w:t xml:space="preserve"> There is always a wide range of ideas included in the question</w:t>
                      </w:r>
                      <w:r w:rsidR="00E50C20">
                        <w:rPr>
                          <w:sz w:val="24"/>
                          <w:szCs w:val="24"/>
                        </w:rPr>
                        <w:t xml:space="preserve"> choice</w:t>
                      </w:r>
                      <w:r>
                        <w:rPr>
                          <w:sz w:val="24"/>
                          <w:szCs w:val="24"/>
                        </w:rPr>
                        <w:t xml:space="preserve">s. Pupils then work independently during lessons </w:t>
                      </w:r>
                      <w:r w:rsidR="005A1284">
                        <w:rPr>
                          <w:sz w:val="24"/>
                          <w:szCs w:val="24"/>
                        </w:rPr>
                        <w:t xml:space="preserve">in the Spring Term to prepare for the practical exam.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A1284">
                        <w:rPr>
                          <w:sz w:val="24"/>
                          <w:szCs w:val="24"/>
                        </w:rPr>
                        <w:t xml:space="preserve">They start by choosing </w:t>
                      </w:r>
                      <w:r>
                        <w:rPr>
                          <w:sz w:val="24"/>
                          <w:szCs w:val="24"/>
                        </w:rPr>
                        <w:t xml:space="preserve">artists to inspire their design work. Pupils then prepare for the 10 hour practical exam by trialling and testing different techniques and ideas. They should have finalised a plan for the exam before they enter the </w:t>
                      </w:r>
                      <w:r w:rsidR="00E50C20">
                        <w:rPr>
                          <w:sz w:val="24"/>
                          <w:szCs w:val="24"/>
                        </w:rPr>
                        <w:t>examination room. P</w:t>
                      </w:r>
                      <w:r w:rsidR="005A1284">
                        <w:rPr>
                          <w:sz w:val="24"/>
                          <w:szCs w:val="24"/>
                        </w:rPr>
                        <w:t>upils</w:t>
                      </w:r>
                      <w:r>
                        <w:rPr>
                          <w:sz w:val="24"/>
                          <w:szCs w:val="24"/>
                        </w:rPr>
                        <w:t xml:space="preserve"> are allowed to take all of their preparati</w:t>
                      </w:r>
                      <w:r w:rsidR="00E50C20">
                        <w:rPr>
                          <w:sz w:val="24"/>
                          <w:szCs w:val="24"/>
                        </w:rPr>
                        <w:t>on work into the exam with them and indeed are strongly encouraged to do so.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F2133" w:rsidRPr="00B23AC4" w:rsidRDefault="001A006D" w:rsidP="00B23AC4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0</wp:posOffset>
                </wp:positionV>
                <wp:extent cx="6629400" cy="94392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43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AC4" w:rsidRPr="001A006D" w:rsidRDefault="001A006D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What Can You Do To Support Your Child?</w:t>
                            </w:r>
                          </w:p>
                          <w:p w:rsidR="001A006D" w:rsidRPr="001A006D" w:rsidRDefault="001A0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A006D" w:rsidRDefault="005A12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Encourage your son/daughter to attend the weekly workshop sessions. These are held on Monday of week A and Thursday of week B.</w:t>
                            </w:r>
                          </w:p>
                          <w:p w:rsidR="001A006D" w:rsidRDefault="005A1284" w:rsidP="001A006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prepared to listen to your son/daughter talk through their ideas with you. While you may feel you have no particular expertise to help them, talking through their ideas</w:t>
                            </w:r>
                            <w:r w:rsidR="00E50C20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thought</w:t>
                            </w:r>
                            <w:r w:rsidR="00E50C20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will help pupils to formulate </w:t>
                            </w:r>
                            <w:r w:rsidR="00E50C20">
                              <w:rPr>
                                <w:sz w:val="24"/>
                                <w:szCs w:val="24"/>
                              </w:rPr>
                              <w:t xml:space="preserve">and develop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their own ideas and is time well spent.</w:t>
                            </w:r>
                          </w:p>
                          <w:p w:rsidR="001A006D" w:rsidRPr="005A1284" w:rsidRDefault="005A12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1284">
                              <w:rPr>
                                <w:sz w:val="24"/>
                                <w:szCs w:val="24"/>
                              </w:rPr>
                              <w:t xml:space="preserve">Pupils may need some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extra items to support their </w:t>
                            </w:r>
                            <w:r w:rsidR="00E50C20">
                              <w:rPr>
                                <w:sz w:val="24"/>
                                <w:szCs w:val="24"/>
                              </w:rPr>
                              <w:t xml:space="preserve">practical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work such as coloured </w:t>
                            </w:r>
                            <w:r w:rsidRPr="005A1284">
                              <w:rPr>
                                <w:sz w:val="24"/>
                                <w:szCs w:val="24"/>
                              </w:rPr>
                              <w:t xml:space="preserve">thread that we may not have at school. A visit to a haberdashery shop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could be most helpful nearing exam time. We do our best to provide all materials that pupils require and will always support pupils with any financial hardship.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pt;margin-top:0;width:522pt;height:74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">
                <v:textbox>
                  <w:txbxContent>
                    <w:p w:rsidR="00B23AC4" w:rsidRPr="001A006D" w:rsidRDefault="001A006D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What Can You Do To Support Your Child?</w:t>
                      </w:r>
                    </w:p>
                    <w:p w:rsidR="001A006D" w:rsidRPr="001A006D" w:rsidRDefault="001A006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A006D" w:rsidRDefault="005A128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Encourage your son/daughter to attend the weekly workshop sessions. These are held on Monday of week A and Thursday of week B.</w:t>
                      </w:r>
                    </w:p>
                    <w:p w:rsidR="001A006D" w:rsidRDefault="005A1284" w:rsidP="001A006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prepared to listen to your son/daughter talk through their ideas with you. While you may feel you have no particular expertise to help them, talking through their ideas</w:t>
                      </w:r>
                      <w:r w:rsidR="00E50C20">
                        <w:rPr>
                          <w:sz w:val="24"/>
                          <w:szCs w:val="24"/>
                        </w:rPr>
                        <w:t xml:space="preserve"> and </w:t>
                      </w:r>
                      <w:r>
                        <w:rPr>
                          <w:sz w:val="24"/>
                          <w:szCs w:val="24"/>
                        </w:rPr>
                        <w:t>thought</w:t>
                      </w:r>
                      <w:r w:rsidR="00E50C20"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z w:val="24"/>
                          <w:szCs w:val="24"/>
                        </w:rPr>
                        <w:t xml:space="preserve"> will help pupils to formulate </w:t>
                      </w:r>
                      <w:r w:rsidR="00E50C20">
                        <w:rPr>
                          <w:sz w:val="24"/>
                          <w:szCs w:val="24"/>
                        </w:rPr>
                        <w:t xml:space="preserve">and develop </w:t>
                      </w:r>
                      <w:r>
                        <w:rPr>
                          <w:sz w:val="24"/>
                          <w:szCs w:val="24"/>
                        </w:rPr>
                        <w:t>their own ideas and is time well spent.</w:t>
                      </w:r>
                    </w:p>
                    <w:p w:rsidR="001A006D" w:rsidRPr="005A1284" w:rsidRDefault="005A1284">
                      <w:pPr>
                        <w:rPr>
                          <w:sz w:val="24"/>
                          <w:szCs w:val="24"/>
                        </w:rPr>
                      </w:pPr>
                      <w:r w:rsidRPr="005A1284">
                        <w:rPr>
                          <w:sz w:val="24"/>
                          <w:szCs w:val="24"/>
                        </w:rPr>
                        <w:t xml:space="preserve">Pupils may need some </w:t>
                      </w:r>
                      <w:r>
                        <w:rPr>
                          <w:sz w:val="24"/>
                          <w:szCs w:val="24"/>
                        </w:rPr>
                        <w:t xml:space="preserve">extra items to support their </w:t>
                      </w:r>
                      <w:r w:rsidR="00E50C20">
                        <w:rPr>
                          <w:sz w:val="24"/>
                          <w:szCs w:val="24"/>
                        </w:rPr>
                        <w:t xml:space="preserve">practical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work such as coloured </w:t>
                      </w:r>
                      <w:r w:rsidRPr="005A1284">
                        <w:rPr>
                          <w:sz w:val="24"/>
                          <w:szCs w:val="24"/>
                        </w:rPr>
                        <w:t xml:space="preserve">thread that we may not have at school. A visit to a haberdashery shop </w:t>
                      </w:r>
                      <w:r>
                        <w:rPr>
                          <w:sz w:val="24"/>
                          <w:szCs w:val="24"/>
                        </w:rPr>
                        <w:t>could be most helpful nearing exam time. We do our best to provide all materials that pupils require and will always support pupils with any financial hardship.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F2133" w:rsidRPr="00B23AC4" w:rsidSect="00B2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C4"/>
    <w:rsid w:val="000779D6"/>
    <w:rsid w:val="001A006D"/>
    <w:rsid w:val="001A0563"/>
    <w:rsid w:val="005A1284"/>
    <w:rsid w:val="00917856"/>
    <w:rsid w:val="00935230"/>
    <w:rsid w:val="00AC01F4"/>
    <w:rsid w:val="00B23AC4"/>
    <w:rsid w:val="00CC4051"/>
    <w:rsid w:val="00DB3766"/>
    <w:rsid w:val="00E5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94060-FA40-48EC-BF89-0CC4E47A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Alaric Govan</dc:creator>
  <cp:keywords/>
  <dc:description/>
  <cp:lastModifiedBy>Jacqui Collins</cp:lastModifiedBy>
  <cp:revision>2</cp:revision>
  <dcterms:created xsi:type="dcterms:W3CDTF">2017-10-17T10:59:00Z</dcterms:created>
  <dcterms:modified xsi:type="dcterms:W3CDTF">2017-10-17T10:59:00Z</dcterms:modified>
</cp:coreProperties>
</file>